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DE" w:rsidRDefault="00451BDE" w:rsidP="00C3677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36777" w:rsidRPr="00451BDE" w:rsidRDefault="00451BDE" w:rsidP="00C367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1BD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85392" wp14:editId="33BAC09C">
                <wp:simplePos x="0" y="0"/>
                <wp:positionH relativeFrom="column">
                  <wp:posOffset>58189</wp:posOffset>
                </wp:positionH>
                <wp:positionV relativeFrom="paragraph">
                  <wp:posOffset>-8313</wp:posOffset>
                </wp:positionV>
                <wp:extent cx="698269" cy="365760"/>
                <wp:effectExtent l="0" t="0" r="698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69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BDE" w:rsidRPr="00451BDE" w:rsidRDefault="00451BDE">
                            <w:pPr>
                              <w:rPr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51BDE">
                              <w:rPr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Lab.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6pt;margin-top:-.65pt;width:5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" fillcolor="white [3201]" stroked="f" strokeweight=".5pt">
                <v:textbox>
                  <w:txbxContent>
                    <w:p w:rsidR="00451BDE" w:rsidRPr="00451BDE" w:rsidRDefault="00451BDE">
                      <w:pPr>
                        <w:rPr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51BDE">
                        <w:rPr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Lab. 6</w:t>
                      </w:r>
                    </w:p>
                  </w:txbxContent>
                </v:textbox>
              </v:shape>
            </w:pict>
          </mc:Fallback>
        </mc:AlternateContent>
      </w:r>
      <w:r w:rsidR="00C36777" w:rsidRPr="00451BDE">
        <w:rPr>
          <w:rFonts w:asciiTheme="majorBidi" w:hAnsiTheme="majorBidi" w:cstheme="majorBidi"/>
          <w:b/>
          <w:bCs/>
          <w:sz w:val="28"/>
          <w:szCs w:val="28"/>
        </w:rPr>
        <w:t>The interactions of antibodies with soluble antigens</w:t>
      </w:r>
    </w:p>
    <w:p w:rsidR="00C36777" w:rsidRPr="00451BDE" w:rsidRDefault="00C36777" w:rsidP="00C3677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1BDE">
        <w:rPr>
          <w:rFonts w:asciiTheme="majorBidi" w:hAnsiTheme="majorBidi" w:cstheme="majorBidi"/>
          <w:b/>
          <w:bCs/>
          <w:sz w:val="28"/>
          <w:szCs w:val="28"/>
        </w:rPr>
        <w:t>(Precipitation Tests)</w:t>
      </w:r>
    </w:p>
    <w:p w:rsidR="00C36777" w:rsidRPr="00135E83" w:rsidRDefault="00C36777" w:rsidP="003F516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  <w:u w:val="single"/>
        </w:rPr>
      </w:pPr>
      <w:r w:rsidRPr="00135E83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 DEFINITIONs 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</w:rPr>
        <w:t>Precipitation :</w:t>
      </w:r>
      <w:proofErr w:type="gram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In a solution, it means; that, “soluble” reactants (</w:t>
      </w:r>
      <w:proofErr w:type="spellStart"/>
      <w:r w:rsidRPr="00135E83">
        <w:rPr>
          <w:rFonts w:asciiTheme="majorBidi" w:hAnsiTheme="majorBidi" w:cstheme="majorBidi"/>
          <w:color w:val="auto"/>
          <w:sz w:val="28"/>
          <w:szCs w:val="28"/>
        </w:rPr>
        <w:t>ag-ab</w:t>
      </w:r>
      <w:proofErr w:type="spellEnd"/>
      <w:r w:rsidRPr="00135E83">
        <w:rPr>
          <w:rFonts w:asciiTheme="majorBidi" w:hAnsiTheme="majorBidi" w:cstheme="majorBidi"/>
          <w:color w:val="auto"/>
          <w:sz w:val="28"/>
          <w:szCs w:val="28"/>
        </w:rPr>
        <w:t>) should be aggregated, condensed, and fall, thus; separated from a solution.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</w:rPr>
        <w:t>Precipitin :</w:t>
      </w:r>
      <w:proofErr w:type="gram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An antibody (soluble) that interacts with an antigen (soluble) to cause precipitate. 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</w:rPr>
        <w:t>Precipitinogen</w:t>
      </w:r>
      <w:proofErr w:type="spell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:</w:t>
      </w:r>
      <w:proofErr w:type="gram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An antigen (soluble) that induces the formation of a specific precipitin (soluble antibody). 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</w:rPr>
        <w:t>Lattice :</w:t>
      </w:r>
      <w:proofErr w:type="gram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A three-dimensional grid (network) . 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5E83">
        <w:rPr>
          <w:rFonts w:asciiTheme="majorBidi" w:hAnsiTheme="majorBidi" w:cstheme="majorBidi"/>
          <w:color w:val="auto"/>
          <w:sz w:val="28"/>
          <w:szCs w:val="28"/>
        </w:rPr>
        <w:t>If the reactants (</w:t>
      </w:r>
      <w:proofErr w:type="spellStart"/>
      <w:r w:rsidRPr="00135E83">
        <w:rPr>
          <w:rFonts w:asciiTheme="majorBidi" w:hAnsiTheme="majorBidi" w:cstheme="majorBidi"/>
          <w:color w:val="auto"/>
          <w:sz w:val="28"/>
          <w:szCs w:val="28"/>
        </w:rPr>
        <w:t>ags</w:t>
      </w:r>
      <w:proofErr w:type="spell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and abs) both are soluble, then how the reaction can </w:t>
      </w:r>
      <w:proofErr w:type="spellStart"/>
      <w:r w:rsidRPr="00135E83">
        <w:rPr>
          <w:rFonts w:asciiTheme="majorBidi" w:hAnsiTheme="majorBidi" w:cstheme="majorBidi"/>
          <w:color w:val="auto"/>
          <w:sz w:val="28"/>
          <w:szCs w:val="28"/>
        </w:rPr>
        <w:t>precip</w:t>
      </w:r>
      <w:proofErr w:type="spellEnd"/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</w:rPr>
        <w:t>]</w:t>
      </w:r>
      <w:proofErr w:type="spellStart"/>
      <w:r w:rsidRPr="00135E83">
        <w:rPr>
          <w:rFonts w:asciiTheme="majorBidi" w:hAnsiTheme="majorBidi" w:cstheme="majorBidi"/>
          <w:color w:val="auto"/>
          <w:sz w:val="28"/>
          <w:szCs w:val="28"/>
        </w:rPr>
        <w:t>itate</w:t>
      </w:r>
      <w:proofErr w:type="spellEnd"/>
      <w:proofErr w:type="gram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and can be seen (detected) ?. 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Precipitation will develop, when the antigens (the antigens must have at least two epitopes per molecule) are </w:t>
      </w:r>
      <w:proofErr w:type="spellStart"/>
      <w:r w:rsidRPr="00135E83">
        <w:rPr>
          <w:rFonts w:asciiTheme="majorBidi" w:hAnsiTheme="majorBidi" w:cstheme="majorBidi"/>
          <w:color w:val="auto"/>
          <w:sz w:val="28"/>
          <w:szCs w:val="28"/>
        </w:rPr>
        <w:t>crosslinked</w:t>
      </w:r>
      <w:proofErr w:type="spell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and forms a lattice. For the lattice to be formed, the bivalent antibody will bind to epitopes on two different antigens. </w:t>
      </w:r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A second </w:t>
      </w:r>
      <w:proofErr w:type="spellStart"/>
      <w:r w:rsidRPr="00135E83">
        <w:rPr>
          <w:rFonts w:asciiTheme="majorBidi" w:hAnsiTheme="majorBidi" w:cstheme="majorBidi"/>
          <w:color w:val="auto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molecule combine</w:t>
      </w:r>
      <w:proofErr w:type="gram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with the second epitope on one of the antigen molecules and a third epitope on another antigen molecule, so that the complex is formed. </w:t>
      </w:r>
    </w:p>
    <w:p w:rsidR="00BD5AFE" w:rsidRPr="00135E83" w:rsidRDefault="00BD5AFE" w:rsidP="00BD5AFE">
      <w:pPr>
        <w:pStyle w:val="Default"/>
        <w:ind w:firstLine="720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When repeated so many times, the complex continues to grow “until” it is sufficiently large to become insoluble and precipitate. Because the antigen is soluble, a large “number” of molecules are required for lattice formation. </w:t>
      </w:r>
    </w:p>
    <w:p w:rsidR="00BD5AFE" w:rsidRPr="00135E83" w:rsidRDefault="00BD5AFE" w:rsidP="00BD5AFE">
      <w:pPr>
        <w:pStyle w:val="Default"/>
        <w:ind w:firstLine="720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BD5AFE" w:rsidRPr="00135E83" w:rsidRDefault="00BD5AFE" w:rsidP="00BD5AFE">
      <w:pPr>
        <w:pStyle w:val="Default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Effect on the precipitation by changing the amount of antigens (concentrations) 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When the </w:t>
      </w:r>
      <w:proofErr w:type="spellStart"/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</w:rPr>
        <w:t>ag</w:t>
      </w:r>
      <w:proofErr w:type="spellEnd"/>
      <w:proofErr w:type="gram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concentration is very low and that of the </w:t>
      </w:r>
      <w:proofErr w:type="spellStart"/>
      <w:r w:rsidRPr="00135E83">
        <w:rPr>
          <w:rFonts w:asciiTheme="majorBidi" w:hAnsiTheme="majorBidi" w:cstheme="majorBidi"/>
          <w:color w:val="auto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is relatively superabundant (zone of </w:t>
      </w:r>
      <w:proofErr w:type="spellStart"/>
      <w:r w:rsidRPr="00135E83">
        <w:rPr>
          <w:rFonts w:asciiTheme="majorBidi" w:hAnsiTheme="majorBidi" w:cstheme="majorBidi"/>
          <w:color w:val="auto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excess), formation of “small” complexes occurs. If the mixture </w:t>
      </w:r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</w:rPr>
        <w:t>[ reactants</w:t>
      </w:r>
      <w:proofErr w:type="gram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(</w:t>
      </w:r>
      <w:proofErr w:type="spellStart"/>
      <w:r w:rsidRPr="00135E83">
        <w:rPr>
          <w:rFonts w:asciiTheme="majorBidi" w:hAnsiTheme="majorBidi" w:cstheme="majorBidi"/>
          <w:color w:val="auto"/>
          <w:sz w:val="28"/>
          <w:szCs w:val="28"/>
        </w:rPr>
        <w:t>ag-ab</w:t>
      </w:r>
      <w:proofErr w:type="spell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) ] are centrifuged, residual abs will remain in the supernatant. This area (supernatant) containing excess antibodies is called </w:t>
      </w:r>
      <w:r w:rsidRPr="00135E83">
        <w:rPr>
          <w:rFonts w:asciiTheme="majorBidi" w:hAnsiTheme="majorBidi" w:cstheme="majorBidi"/>
          <w:color w:val="auto"/>
          <w:sz w:val="28"/>
          <w:szCs w:val="28"/>
          <w:u w:val="single"/>
        </w:rPr>
        <w:t>PROZONE</w:t>
      </w:r>
      <w:r w:rsidRPr="00135E83">
        <w:rPr>
          <w:rFonts w:asciiTheme="majorBidi" w:hAnsiTheme="majorBidi" w:cstheme="majorBidi"/>
          <w:color w:val="auto"/>
          <w:sz w:val="28"/>
          <w:szCs w:val="28"/>
        </w:rPr>
        <w:t>.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A more antigen is added, large aggregates form, when there is neither antigen nor antibody in the supernatant, the situation is called </w:t>
      </w:r>
      <w:r w:rsidRPr="00135E83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EQUIVALENCE </w:t>
      </w:r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  <w:u w:val="single"/>
        </w:rPr>
        <w:t>ZONE</w:t>
      </w:r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.</w:t>
      </w:r>
      <w:proofErr w:type="gramEnd"/>
      <w:r w:rsidRPr="00135E83">
        <w:rPr>
          <w:rFonts w:asciiTheme="majorBidi" w:hAnsiTheme="majorBidi" w:cstheme="majorBidi"/>
          <w:color w:val="auto"/>
          <w:sz w:val="28"/>
          <w:szCs w:val="28"/>
        </w:rPr>
        <w:t xml:space="preserve"> This where the maximal precipitation </w:t>
      </w:r>
      <w:proofErr w:type="gramStart"/>
      <w:r w:rsidRPr="00135E83">
        <w:rPr>
          <w:rFonts w:asciiTheme="majorBidi" w:hAnsiTheme="majorBidi" w:cstheme="majorBidi"/>
          <w:color w:val="auto"/>
          <w:sz w:val="28"/>
          <w:szCs w:val="28"/>
        </w:rPr>
        <w:t>occurs .</w:t>
      </w:r>
      <w:proofErr w:type="gramEnd"/>
    </w:p>
    <w:p w:rsidR="00BD5AFE" w:rsidRPr="00135E83" w:rsidRDefault="00BD5AFE" w:rsidP="00BD5AFE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:rsidR="00C36777" w:rsidRPr="00135E83" w:rsidRDefault="00BD5AFE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5E83">
        <w:rPr>
          <w:rFonts w:asciiTheme="majorBidi" w:hAnsiTheme="majorBidi" w:cstheme="majorBidi"/>
          <w:sz w:val="28"/>
          <w:szCs w:val="28"/>
        </w:rPr>
        <w:t xml:space="preserve">With increasing the amounts of </w:t>
      </w:r>
      <w:proofErr w:type="spellStart"/>
      <w:proofErr w:type="gramStart"/>
      <w:r w:rsidRPr="00135E83">
        <w:rPr>
          <w:rFonts w:asciiTheme="majorBidi" w:hAnsiTheme="majorBidi" w:cstheme="majorBidi"/>
          <w:sz w:val="28"/>
          <w:szCs w:val="28"/>
        </w:rPr>
        <w:t>ag</w:t>
      </w:r>
      <w:proofErr w:type="spellEnd"/>
      <w:r w:rsidRPr="00135E83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Pr="00135E83">
        <w:rPr>
          <w:rFonts w:asciiTheme="majorBidi" w:hAnsiTheme="majorBidi" w:cstheme="majorBidi"/>
          <w:sz w:val="28"/>
          <w:szCs w:val="28"/>
        </w:rPr>
        <w:t xml:space="preserve"> the lattice size becomes too small to precipitate. This situation is called the </w:t>
      </w:r>
      <w:r w:rsidRPr="00135E83">
        <w:rPr>
          <w:rFonts w:asciiTheme="majorBidi" w:hAnsiTheme="majorBidi" w:cstheme="majorBidi"/>
          <w:sz w:val="28"/>
          <w:szCs w:val="28"/>
          <w:u w:val="single"/>
        </w:rPr>
        <w:t>POSTZONE</w:t>
      </w:r>
      <w:r w:rsidRPr="00135E83">
        <w:rPr>
          <w:rFonts w:asciiTheme="majorBidi" w:hAnsiTheme="majorBidi" w:cstheme="majorBidi"/>
          <w:sz w:val="28"/>
          <w:szCs w:val="28"/>
        </w:rPr>
        <w:t xml:space="preserve"> (zone of </w:t>
      </w:r>
      <w:proofErr w:type="spellStart"/>
      <w:proofErr w:type="gramStart"/>
      <w:r w:rsidRPr="00135E83">
        <w:rPr>
          <w:rFonts w:asciiTheme="majorBidi" w:hAnsiTheme="majorBidi" w:cstheme="majorBidi"/>
          <w:sz w:val="28"/>
          <w:szCs w:val="28"/>
        </w:rPr>
        <w:t>ag</w:t>
      </w:r>
      <w:proofErr w:type="spellEnd"/>
      <w:proofErr w:type="gramEnd"/>
      <w:r w:rsidRPr="00135E83">
        <w:rPr>
          <w:rFonts w:asciiTheme="majorBidi" w:hAnsiTheme="majorBidi" w:cstheme="majorBidi"/>
          <w:sz w:val="28"/>
          <w:szCs w:val="28"/>
        </w:rPr>
        <w:t xml:space="preserve"> excess). Instead of reaching the plateau, the curve comes back down to zero. </w:t>
      </w:r>
    </w:p>
    <w:p w:rsidR="00C36777" w:rsidRPr="00135E83" w:rsidRDefault="00C36777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36777" w:rsidRPr="00135E83" w:rsidRDefault="004C0EF9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5E83">
        <w:rPr>
          <w:rFonts w:asciiTheme="majorBidi" w:eastAsia="Times New Roman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E7BFFD5" wp14:editId="16125C15">
            <wp:simplePos x="0" y="0"/>
            <wp:positionH relativeFrom="column">
              <wp:posOffset>946150</wp:posOffset>
            </wp:positionH>
            <wp:positionV relativeFrom="paragraph">
              <wp:posOffset>151765</wp:posOffset>
            </wp:positionV>
            <wp:extent cx="4946015" cy="3444875"/>
            <wp:effectExtent l="190500" t="190500" r="407035" b="384175"/>
            <wp:wrapThrough wrapText="bothSides">
              <wp:wrapPolygon edited="0">
                <wp:start x="1165" y="-1194"/>
                <wp:lineTo x="-832" y="-956"/>
                <wp:lineTo x="-749" y="22098"/>
                <wp:lineTo x="499" y="23889"/>
                <wp:lineTo x="21963" y="23889"/>
                <wp:lineTo x="22046" y="23651"/>
                <wp:lineTo x="23128" y="22098"/>
                <wp:lineTo x="23294" y="239"/>
                <wp:lineTo x="22046" y="-956"/>
                <wp:lineTo x="21215" y="-1194"/>
                <wp:lineTo x="1165" y="-1194"/>
              </wp:wrapPolygon>
            </wp:wrapThrough>
            <wp:docPr id="7" name="Picture 7" descr="https://encrypted-tbn1.gstatic.com/images?q=tbn:ANd9GcSPT_Jvf10AVY0dj5KwBHxZWGHFh-XDgY-xDsN6YFNSqQ8lSo3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PT_Jvf10AVY0dj5KwBHxZWGHFh-XDgY-xDsN6YFNSqQ8lSo3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34448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777" w:rsidRPr="00135E83" w:rsidRDefault="00C36777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4C0EF9" w:rsidRPr="00135E83" w:rsidRDefault="004C0EF9" w:rsidP="004C0EF9">
      <w:pPr>
        <w:bidi/>
        <w:spacing w:after="180" w:line="240" w:lineRule="auto"/>
        <w:ind w:left="-360"/>
        <w:rPr>
          <w:rFonts w:asciiTheme="majorBidi" w:eastAsia="Times New Roman" w:hAnsiTheme="majorBidi" w:cstheme="majorBidi"/>
          <w:sz w:val="28"/>
          <w:szCs w:val="28"/>
          <w:lang w:bidi="ar-IQ"/>
        </w:rPr>
      </w:pPr>
    </w:p>
    <w:p w:rsidR="00C36777" w:rsidRPr="00135E83" w:rsidRDefault="00C36777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90B2B" w:rsidRPr="00135E83" w:rsidRDefault="00890B2B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725E6" w:rsidRPr="00135E83" w:rsidRDefault="006725E6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43737" w:rsidRPr="00135E83" w:rsidRDefault="00B43737" w:rsidP="00B437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B43737" w:rsidRPr="00135E83" w:rsidRDefault="00B43737" w:rsidP="009D0AB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  <w:u w:val="single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Precipitation Reactions in </w:t>
      </w:r>
      <w:r w:rsidRPr="00135E83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Gel </w:t>
      </w:r>
      <w:r w:rsidR="00B65D87" w:rsidRPr="00135E83">
        <w:rPr>
          <w:rFonts w:asciiTheme="majorBidi" w:hAnsiTheme="majorBidi" w:cstheme="majorBidi"/>
          <w:color w:val="000000"/>
          <w:sz w:val="28"/>
          <w:szCs w:val="28"/>
          <w:u w:val="single"/>
        </w:rPr>
        <w:t>(Agarose)</w:t>
      </w:r>
    </w:p>
    <w:p w:rsidR="00B65D87" w:rsidRPr="00135E83" w:rsidRDefault="00B65D87" w:rsidP="00B65D8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DF393D" w:rsidRPr="00135E83" w:rsidRDefault="00DF393D" w:rsidP="009D0AB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>T</w:t>
      </w:r>
      <w:r w:rsidR="00B65D87" w:rsidRPr="00135E83">
        <w:rPr>
          <w:rFonts w:asciiTheme="majorBidi" w:hAnsiTheme="majorBidi" w:cstheme="majorBidi"/>
          <w:color w:val="000000"/>
          <w:sz w:val="28"/>
          <w:szCs w:val="28"/>
        </w:rPr>
        <w:t>he gel is a derivative of agar and is called agarose. It is a</w:t>
      </w:r>
      <w:r w:rsidR="00771178"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polysaccharide polymers</w:t>
      </w:r>
      <w:r w:rsidR="00B65D87"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semi solid material</w:t>
      </w:r>
      <w:r w:rsidR="00771178"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that</w:t>
      </w:r>
      <w:r w:rsidR="00B65D87"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is generally extracted from seaweeds or red </w:t>
      </w:r>
      <w:proofErr w:type="spellStart"/>
      <w:r w:rsidR="00B65D87" w:rsidRPr="00135E83">
        <w:rPr>
          <w:rFonts w:asciiTheme="majorBidi" w:hAnsiTheme="majorBidi" w:cstheme="majorBidi"/>
          <w:color w:val="000000"/>
          <w:sz w:val="28"/>
          <w:szCs w:val="28"/>
        </w:rPr>
        <w:t>algea</w:t>
      </w:r>
      <w:proofErr w:type="spellEnd"/>
      <w:r w:rsidR="00771178" w:rsidRPr="00135E83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771178" w:rsidRPr="00135E8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771178" w:rsidRPr="00135E83">
        <w:rPr>
          <w:rFonts w:asciiTheme="majorBidi" w:hAnsiTheme="majorBidi" w:cstheme="majorBidi"/>
          <w:sz w:val="28"/>
          <w:szCs w:val="28"/>
        </w:rPr>
        <w:t>agarose</w:t>
      </w:r>
      <w:proofErr w:type="gramEnd"/>
      <w:r w:rsidR="00771178" w:rsidRPr="00135E83">
        <w:rPr>
          <w:rFonts w:asciiTheme="majorBidi" w:hAnsiTheme="majorBidi" w:cstheme="majorBidi"/>
          <w:sz w:val="28"/>
          <w:szCs w:val="28"/>
        </w:rPr>
        <w:t xml:space="preserve"> have a relatively large pore size, making them useful for separation of large molecules, such as proteins and protein complexes &gt;200 </w:t>
      </w:r>
      <w:proofErr w:type="spellStart"/>
      <w:r w:rsidR="00771178" w:rsidRPr="00135E83">
        <w:rPr>
          <w:rFonts w:asciiTheme="majorBidi" w:hAnsiTheme="majorBidi" w:cstheme="majorBidi"/>
          <w:sz w:val="28"/>
          <w:szCs w:val="28"/>
        </w:rPr>
        <w:t>kilodaltons</w:t>
      </w:r>
      <w:proofErr w:type="spellEnd"/>
      <w:r w:rsidR="00771178" w:rsidRPr="00135E83">
        <w:rPr>
          <w:rFonts w:asciiTheme="majorBidi" w:hAnsiTheme="majorBidi" w:cstheme="majorBidi"/>
          <w:sz w:val="28"/>
          <w:szCs w:val="28"/>
        </w:rPr>
        <w:t xml:space="preserve">, as well as DNA fragments &gt;100 </w:t>
      </w:r>
      <w:proofErr w:type="spellStart"/>
      <w:r w:rsidR="00771178" w:rsidRPr="00135E83">
        <w:rPr>
          <w:rFonts w:asciiTheme="majorBidi" w:hAnsiTheme="majorBidi" w:cstheme="majorBidi"/>
          <w:sz w:val="28"/>
          <w:szCs w:val="28"/>
        </w:rPr>
        <w:t>basepairs</w:t>
      </w:r>
      <w:proofErr w:type="spellEnd"/>
      <w:r w:rsidR="00771178" w:rsidRPr="00135E83">
        <w:rPr>
          <w:rFonts w:asciiTheme="majorBidi" w:hAnsiTheme="majorBidi" w:cstheme="majorBidi"/>
          <w:sz w:val="28"/>
          <w:szCs w:val="28"/>
        </w:rPr>
        <w:t xml:space="preserve">. These pores all the crossing of any material with a molecular weight under 200 </w:t>
      </w:r>
      <w:proofErr w:type="spellStart"/>
      <w:r w:rsidR="00771178" w:rsidRPr="00135E83">
        <w:rPr>
          <w:rFonts w:asciiTheme="majorBidi" w:hAnsiTheme="majorBidi" w:cstheme="majorBidi"/>
          <w:sz w:val="28"/>
          <w:szCs w:val="28"/>
        </w:rPr>
        <w:t>Kda</w:t>
      </w:r>
      <w:proofErr w:type="spellEnd"/>
      <w:r w:rsidR="00771178" w:rsidRPr="00135E83">
        <w:rPr>
          <w:rFonts w:asciiTheme="majorBidi" w:hAnsiTheme="majorBidi" w:cstheme="majorBidi"/>
          <w:sz w:val="28"/>
          <w:szCs w:val="28"/>
        </w:rPr>
        <w:t xml:space="preserve">. So it will keep the immune </w:t>
      </w:r>
      <w:proofErr w:type="gramStart"/>
      <w:r w:rsidR="00771178" w:rsidRPr="00135E83">
        <w:rPr>
          <w:rFonts w:asciiTheme="majorBidi" w:hAnsiTheme="majorBidi" w:cstheme="majorBidi"/>
          <w:sz w:val="28"/>
          <w:szCs w:val="28"/>
        </w:rPr>
        <w:t>complex(</w:t>
      </w:r>
      <w:proofErr w:type="spellStart"/>
      <w:proofErr w:type="gramEnd"/>
      <w:r w:rsidR="00771178" w:rsidRPr="00135E83">
        <w:rPr>
          <w:rFonts w:asciiTheme="majorBidi" w:hAnsiTheme="majorBidi" w:cstheme="majorBidi"/>
          <w:sz w:val="28"/>
          <w:szCs w:val="28"/>
        </w:rPr>
        <w:t>ag-ab</w:t>
      </w:r>
      <w:proofErr w:type="spellEnd"/>
      <w:r w:rsidR="00771178" w:rsidRPr="00135E83">
        <w:rPr>
          <w:rFonts w:asciiTheme="majorBidi" w:hAnsiTheme="majorBidi" w:cstheme="majorBidi"/>
          <w:sz w:val="28"/>
          <w:szCs w:val="28"/>
        </w:rPr>
        <w:t xml:space="preserve"> complex)</w:t>
      </w:r>
      <w:r w:rsidRPr="00135E83">
        <w:rPr>
          <w:rFonts w:asciiTheme="majorBidi" w:hAnsiTheme="majorBidi" w:cstheme="majorBidi"/>
          <w:sz w:val="28"/>
          <w:szCs w:val="28"/>
        </w:rPr>
        <w:t xml:space="preserve"> and will </w:t>
      </w:r>
      <w:proofErr w:type="spellStart"/>
      <w:r w:rsidRPr="00135E83">
        <w:rPr>
          <w:rFonts w:asciiTheme="majorBidi" w:hAnsiTheme="majorBidi" w:cstheme="majorBidi"/>
          <w:sz w:val="28"/>
          <w:szCs w:val="28"/>
        </w:rPr>
        <w:t>prcipitate</w:t>
      </w:r>
      <w:proofErr w:type="spellEnd"/>
      <w:r w:rsidRPr="00135E83">
        <w:rPr>
          <w:rFonts w:asciiTheme="majorBidi" w:hAnsiTheme="majorBidi" w:cstheme="majorBidi"/>
          <w:sz w:val="28"/>
          <w:szCs w:val="28"/>
        </w:rPr>
        <w:t xml:space="preserve"> as visible line or ring.</w:t>
      </w:r>
    </w:p>
    <w:p w:rsidR="00DF393D" w:rsidRPr="00135E83" w:rsidRDefault="00DF393D" w:rsidP="009D0AB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F393D" w:rsidRPr="00135E83" w:rsidRDefault="00DF393D" w:rsidP="009D0ABF">
      <w:pPr>
        <w:autoSpaceDE w:val="0"/>
        <w:autoSpaceDN w:val="0"/>
        <w:adjustRightInd w:val="0"/>
        <w:spacing w:after="0" w:line="240" w:lineRule="auto"/>
        <w:ind w:left="-113"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ab/>
        <w:t xml:space="preserve">Agarose is preferred in immunologic reactions because its neutral nature does not interface with the </w:t>
      </w:r>
      <w:proofErr w:type="spellStart"/>
      <w:proofErr w:type="gramStart"/>
      <w:r w:rsidRPr="00135E83">
        <w:rPr>
          <w:rFonts w:asciiTheme="majorBidi" w:hAnsiTheme="majorBidi" w:cstheme="majorBidi"/>
          <w:color w:val="000000"/>
          <w:sz w:val="28"/>
          <w:szCs w:val="28"/>
        </w:rPr>
        <w:t>ag</w:t>
      </w:r>
      <w:proofErr w:type="spellEnd"/>
      <w:proofErr w:type="gram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or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reactants, and it has low endosmosis. Agarose gel allows soluble </w:t>
      </w:r>
      <w:proofErr w:type="spellStart"/>
      <w:proofErr w:type="gramStart"/>
      <w:r w:rsidRPr="00135E83">
        <w:rPr>
          <w:rFonts w:asciiTheme="majorBidi" w:hAnsiTheme="majorBidi" w:cstheme="majorBidi"/>
          <w:color w:val="000000"/>
          <w:sz w:val="28"/>
          <w:szCs w:val="28"/>
        </w:rPr>
        <w:t>ag</w:t>
      </w:r>
      <w:proofErr w:type="spellEnd"/>
      <w:proofErr w:type="gram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and /or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to diffuse through the pores until the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ag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and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reach the optimal concentration for lattice formation. </w:t>
      </w:r>
    </w:p>
    <w:p w:rsidR="00DF393D" w:rsidRPr="00135E83" w:rsidRDefault="00DF393D" w:rsidP="009D0ABF">
      <w:pPr>
        <w:autoSpaceDE w:val="0"/>
        <w:autoSpaceDN w:val="0"/>
        <w:adjustRightInd w:val="0"/>
        <w:spacing w:after="0" w:line="240" w:lineRule="auto"/>
        <w:ind w:left="-113"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The molecular size determines the rate of diffusion through the gel. In general, smaller molecules move through the gel faster than larger molecules. A mixture of </w:t>
      </w:r>
      <w:proofErr w:type="spellStart"/>
      <w:proofErr w:type="gramStart"/>
      <w:r w:rsidRPr="00135E83">
        <w:rPr>
          <w:rFonts w:asciiTheme="majorBidi" w:hAnsiTheme="majorBidi" w:cstheme="majorBidi"/>
          <w:color w:val="000000"/>
          <w:sz w:val="28"/>
          <w:szCs w:val="28"/>
        </w:rPr>
        <w:t>ag</w:t>
      </w:r>
      <w:proofErr w:type="spellEnd"/>
      <w:proofErr w:type="gram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and /or abs may result in several precipitin lines; each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ag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and the corresponding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will form a lattice in its zone of equivalence. The diffusion rate also depends on temperature, gel viscosity, and hydration,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electroendosmotic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effect, and the interactions between the gel matrix and reactants</w:t>
      </w:r>
      <w:r w:rsidRPr="00135E8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</w:p>
    <w:p w:rsidR="00B43737" w:rsidRPr="00135E83" w:rsidRDefault="00B43737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D0ABF" w:rsidRDefault="009D0ABF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D6302" w:rsidRPr="00135E83" w:rsidRDefault="005D6302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9D0ABF" w:rsidRPr="00135E83" w:rsidRDefault="009D0ABF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B766C" w:rsidRDefault="00EB766C" w:rsidP="009D0AB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725E6" w:rsidRPr="00135E83" w:rsidRDefault="006725E6" w:rsidP="009D0AB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35E83">
        <w:rPr>
          <w:rFonts w:asciiTheme="majorBidi" w:hAnsiTheme="majorBidi" w:cstheme="majorBidi"/>
          <w:sz w:val="28"/>
          <w:szCs w:val="28"/>
        </w:rPr>
        <w:t>TYPES OF PRECIPITATION REACTIONS</w:t>
      </w:r>
      <w:r w:rsidR="00B43737" w:rsidRPr="00135E83">
        <w:rPr>
          <w:rFonts w:asciiTheme="majorBidi" w:hAnsiTheme="majorBidi" w:cstheme="majorBidi"/>
          <w:sz w:val="28"/>
          <w:szCs w:val="28"/>
        </w:rPr>
        <w:t xml:space="preserve"> in Gel</w:t>
      </w:r>
    </w:p>
    <w:p w:rsidR="006725E6" w:rsidRPr="00135E83" w:rsidRDefault="006725E6" w:rsidP="006725E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6725E6" w:rsidRPr="00135E83" w:rsidRDefault="006725E6" w:rsidP="006725E6">
      <w:pPr>
        <w:autoSpaceDE w:val="0"/>
        <w:autoSpaceDN w:val="0"/>
        <w:adjustRightInd w:val="0"/>
        <w:spacing w:after="0" w:line="240" w:lineRule="auto"/>
        <w:ind w:hanging="360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>1. Double diffusion (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Ouchterlony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). </w:t>
      </w:r>
    </w:p>
    <w:p w:rsidR="006725E6" w:rsidRPr="00135E83" w:rsidRDefault="006725E6" w:rsidP="006725E6">
      <w:pPr>
        <w:autoSpaceDE w:val="0"/>
        <w:autoSpaceDN w:val="0"/>
        <w:adjustRightInd w:val="0"/>
        <w:spacing w:after="0" w:line="240" w:lineRule="auto"/>
        <w:ind w:hanging="360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2. Single-diffusion radial immunoassay (RID). 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b/>
          <w:bCs/>
          <w:color w:val="000000"/>
          <w:sz w:val="28"/>
          <w:szCs w:val="28"/>
        </w:rPr>
        <w:t>Double diffusion in Gel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135E8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The </w:t>
      </w:r>
      <w:proofErr w:type="spellStart"/>
      <w:r w:rsidRPr="00135E83">
        <w:rPr>
          <w:rFonts w:asciiTheme="majorBidi" w:hAnsiTheme="majorBidi" w:cstheme="majorBidi"/>
          <w:b/>
          <w:bCs/>
          <w:color w:val="FF0000"/>
          <w:sz w:val="28"/>
          <w:szCs w:val="28"/>
        </w:rPr>
        <w:t>Ouchterlony</w:t>
      </w:r>
      <w:proofErr w:type="spellEnd"/>
      <w:r w:rsidRPr="00135E8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gramStart"/>
      <w:r w:rsidRPr="00135E83">
        <w:rPr>
          <w:rFonts w:asciiTheme="majorBidi" w:hAnsiTheme="majorBidi" w:cstheme="majorBidi"/>
          <w:b/>
          <w:bCs/>
          <w:color w:val="FF0000"/>
          <w:sz w:val="28"/>
          <w:szCs w:val="28"/>
        </w:rPr>
        <w:t>Technique :</w:t>
      </w:r>
      <w:proofErr w:type="gramEnd"/>
      <w:r w:rsidRPr="00135E8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Both the </w:t>
      </w:r>
      <w:proofErr w:type="spellStart"/>
      <w:r w:rsidRPr="00135E83">
        <w:rPr>
          <w:rFonts w:asciiTheme="majorBidi" w:hAnsiTheme="majorBidi" w:cstheme="majorBidi"/>
          <w:b/>
          <w:bCs/>
          <w:color w:val="FF0000"/>
          <w:sz w:val="28"/>
          <w:szCs w:val="28"/>
        </w:rPr>
        <w:t>ag</w:t>
      </w:r>
      <w:proofErr w:type="spellEnd"/>
      <w:r w:rsidRPr="00135E8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and </w:t>
      </w:r>
      <w:proofErr w:type="spellStart"/>
      <w:r w:rsidRPr="00135E83">
        <w:rPr>
          <w:rFonts w:asciiTheme="majorBidi" w:hAnsiTheme="majorBidi" w:cstheme="majorBidi"/>
          <w:b/>
          <w:bCs/>
          <w:color w:val="FF0000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diffuse in a gel.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1. Agarose gel is placed on a solid surface (petri dish, glass slide, or plastic plate) and allowed to solidify. 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2. Wells are cut into the gel and the agarose plug is removed. 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proofErr w:type="gramStart"/>
      <w:r w:rsidRPr="00135E83">
        <w:rPr>
          <w:rFonts w:asciiTheme="majorBidi" w:hAnsiTheme="majorBidi" w:cstheme="majorBidi"/>
          <w:color w:val="000000"/>
          <w:sz w:val="28"/>
          <w:szCs w:val="28"/>
        </w:rPr>
        <w:t>{ Typically</w:t>
      </w:r>
      <w:proofErr w:type="gram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a central well is surrounded by multiple wells} 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* If </w:t>
      </w:r>
      <w:proofErr w:type="spellStart"/>
      <w:proofErr w:type="gramStart"/>
      <w:r w:rsidRPr="00135E83">
        <w:rPr>
          <w:rFonts w:asciiTheme="majorBidi" w:hAnsiTheme="majorBidi" w:cstheme="majorBidi"/>
          <w:color w:val="000000"/>
          <w:sz w:val="28"/>
          <w:szCs w:val="28"/>
        </w:rPr>
        <w:t>ag</w:t>
      </w:r>
      <w:proofErr w:type="spellEnd"/>
      <w:proofErr w:type="gram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is to be detected, a known reagent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is placed in the center well and the unknown samples are placed in the surrounding wells. 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* If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is to be detected, unknown </w:t>
      </w:r>
      <w:proofErr w:type="spellStart"/>
      <w:proofErr w:type="gramStart"/>
      <w:r w:rsidRPr="00135E83">
        <w:rPr>
          <w:rFonts w:asciiTheme="majorBidi" w:hAnsiTheme="majorBidi" w:cstheme="majorBidi"/>
          <w:color w:val="000000"/>
          <w:sz w:val="28"/>
          <w:szCs w:val="28"/>
        </w:rPr>
        <w:t>ag</w:t>
      </w:r>
      <w:proofErr w:type="spellEnd"/>
      <w:proofErr w:type="gram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is placed in the center. 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3. After each of the samples and reagent have been added to the appropriate wells. 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{Diffusion occurs, and a line of precipitation forms at the zone of equivalence} </w:t>
      </w:r>
    </w:p>
    <w:p w:rsidR="009D0ABF" w:rsidRPr="00135E83" w:rsidRDefault="009D0ABF" w:rsidP="009D0AB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* If multiple wells of </w:t>
      </w:r>
      <w:proofErr w:type="spellStart"/>
      <w:proofErr w:type="gramStart"/>
      <w:r w:rsidRPr="00135E83">
        <w:rPr>
          <w:rFonts w:asciiTheme="majorBidi" w:hAnsiTheme="majorBidi" w:cstheme="majorBidi"/>
          <w:color w:val="000000"/>
          <w:sz w:val="28"/>
          <w:szCs w:val="28"/>
        </w:rPr>
        <w:t>ag</w:t>
      </w:r>
      <w:proofErr w:type="spellEnd"/>
      <w:proofErr w:type="gram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are positioned around an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ab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well on the same plate, several patterns of reactivity may be observed </w:t>
      </w:r>
    </w:p>
    <w:p w:rsidR="009D0ABF" w:rsidRPr="00135E83" w:rsidRDefault="00C455AF" w:rsidP="009D0AB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96352F7" wp14:editId="5272B68E">
            <wp:simplePos x="0" y="0"/>
            <wp:positionH relativeFrom="column">
              <wp:posOffset>38100</wp:posOffset>
            </wp:positionH>
            <wp:positionV relativeFrom="paragraph">
              <wp:posOffset>100330</wp:posOffset>
            </wp:positionV>
            <wp:extent cx="6419850" cy="4571365"/>
            <wp:effectExtent l="0" t="0" r="0" b="635"/>
            <wp:wrapTight wrapText="bothSides">
              <wp:wrapPolygon edited="0">
                <wp:start x="0" y="0"/>
                <wp:lineTo x="0" y="21513"/>
                <wp:lineTo x="21536" y="21513"/>
                <wp:lineTo x="2153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نا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57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5E6" w:rsidRPr="00135E83" w:rsidRDefault="006725E6" w:rsidP="00BD5AF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5E83">
        <w:rPr>
          <w:rFonts w:asciiTheme="majorBidi" w:hAnsiTheme="majorBidi" w:cstheme="majorBidi"/>
          <w:sz w:val="28"/>
          <w:szCs w:val="28"/>
        </w:rPr>
        <w:t xml:space="preserve">Application of </w:t>
      </w:r>
      <w:proofErr w:type="spellStart"/>
      <w:r w:rsidRPr="00135E83">
        <w:rPr>
          <w:rFonts w:asciiTheme="majorBidi" w:hAnsiTheme="majorBidi" w:cstheme="majorBidi"/>
          <w:sz w:val="28"/>
          <w:szCs w:val="28"/>
        </w:rPr>
        <w:t>ouchterlony</w:t>
      </w:r>
      <w:proofErr w:type="spellEnd"/>
      <w:r w:rsidRPr="00135E83">
        <w:rPr>
          <w:rFonts w:asciiTheme="majorBidi" w:hAnsiTheme="majorBidi" w:cstheme="majorBidi"/>
          <w:sz w:val="28"/>
          <w:szCs w:val="28"/>
        </w:rPr>
        <w:t xml:space="preserve"> test: </w:t>
      </w:r>
      <w:r w:rsidRPr="00135E83">
        <w:rPr>
          <w:rFonts w:asciiTheme="majorBidi" w:hAnsiTheme="majorBidi" w:cstheme="majorBidi"/>
          <w:b/>
          <w:bCs/>
          <w:sz w:val="28"/>
          <w:szCs w:val="28"/>
          <w:u w:val="single"/>
        </w:rPr>
        <w:t>is to identify an antigen in a mixture of antigens.</w:t>
      </w:r>
    </w:p>
    <w:p w:rsidR="00C455AF" w:rsidRPr="00135E83" w:rsidRDefault="00C455AF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BE7C8E" w:rsidP="00C455A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SINGLE </w:t>
      </w:r>
      <w:r w:rsidR="00C455AF" w:rsidRPr="00135E83">
        <w:rPr>
          <w:rFonts w:asciiTheme="majorBidi" w:hAnsiTheme="majorBidi" w:cstheme="majorBidi"/>
          <w:b/>
          <w:bCs/>
          <w:color w:val="000000"/>
          <w:sz w:val="28"/>
          <w:szCs w:val="28"/>
        </w:rPr>
        <w:t>RADIAL IMMUNODIFFUSION (</w:t>
      </w:r>
      <w:r w:rsidRPr="00135E83">
        <w:rPr>
          <w:rFonts w:asciiTheme="majorBidi" w:hAnsiTheme="majorBidi" w:cstheme="majorBidi"/>
          <w:b/>
          <w:bCs/>
          <w:color w:val="000000"/>
          <w:sz w:val="28"/>
          <w:szCs w:val="28"/>
        </w:rPr>
        <w:t>S</w:t>
      </w:r>
      <w:r w:rsidR="00C455AF" w:rsidRPr="00135E83">
        <w:rPr>
          <w:rFonts w:asciiTheme="majorBidi" w:hAnsiTheme="majorBidi" w:cstheme="majorBidi"/>
          <w:b/>
          <w:bCs/>
          <w:color w:val="000000"/>
          <w:sz w:val="28"/>
          <w:szCs w:val="28"/>
        </w:rPr>
        <w:t>RID)</w:t>
      </w:r>
    </w:p>
    <w:p w:rsidR="00BE7C8E" w:rsidRPr="00135E83" w:rsidRDefault="00BE7C8E" w:rsidP="00C455A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>Mancini Test</w:t>
      </w:r>
    </w:p>
    <w:p w:rsidR="00C455AF" w:rsidRPr="00135E83" w:rsidRDefault="00BE7C8E" w:rsidP="003276B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>S</w:t>
      </w:r>
      <w:r w:rsidR="00C455AF" w:rsidRPr="00135E83">
        <w:rPr>
          <w:rFonts w:asciiTheme="majorBidi" w:hAnsiTheme="majorBidi" w:cstheme="majorBidi"/>
          <w:color w:val="000000"/>
          <w:sz w:val="28"/>
          <w:szCs w:val="28"/>
        </w:rPr>
        <w:t>RID a commonly used gel</w:t>
      </w:r>
      <w:r w:rsidR="00C455AF" w:rsidRPr="00135E83">
        <w:rPr>
          <w:rFonts w:asciiTheme="majorBidi" w:hAnsiTheme="majorBidi" w:cstheme="majorBidi"/>
          <w:color w:val="000000"/>
          <w:sz w:val="28"/>
          <w:szCs w:val="28"/>
          <w:u w:val="single"/>
        </w:rPr>
        <w:t xml:space="preserve"> </w:t>
      </w:r>
      <w:r w:rsidR="00C455AF"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precipitation </w:t>
      </w:r>
      <w:proofErr w:type="gramStart"/>
      <w:r w:rsidR="00C455AF" w:rsidRPr="00135E83">
        <w:rPr>
          <w:rFonts w:asciiTheme="majorBidi" w:hAnsiTheme="majorBidi" w:cstheme="majorBidi"/>
          <w:color w:val="000000"/>
          <w:sz w:val="28"/>
          <w:szCs w:val="28"/>
        </w:rPr>
        <w:t>technique .</w:t>
      </w:r>
      <w:proofErr w:type="gramEnd"/>
      <w:r w:rsidR="003276B9"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C455AF"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In this </w:t>
      </w:r>
      <w:proofErr w:type="gramStart"/>
      <w:r w:rsidR="00C455AF" w:rsidRPr="00135E83">
        <w:rPr>
          <w:rFonts w:asciiTheme="majorBidi" w:hAnsiTheme="majorBidi" w:cstheme="majorBidi"/>
          <w:color w:val="000000"/>
          <w:sz w:val="28"/>
          <w:szCs w:val="28"/>
        </w:rPr>
        <w:t>technique :</w:t>
      </w:r>
      <w:proofErr w:type="gramEnd"/>
      <w:r w:rsidR="00C455AF"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C455AF" w:rsidRPr="00135E83" w:rsidRDefault="00C455AF" w:rsidP="00C455AF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1. Antiserum is added to the </w:t>
      </w:r>
      <w:proofErr w:type="spellStart"/>
      <w:r w:rsidRPr="00135E83">
        <w:rPr>
          <w:rFonts w:asciiTheme="majorBidi" w:hAnsiTheme="majorBidi" w:cstheme="majorBidi"/>
          <w:color w:val="000000"/>
          <w:sz w:val="28"/>
          <w:szCs w:val="28"/>
        </w:rPr>
        <w:t>liquified</w:t>
      </w:r>
      <w:proofErr w:type="spellEnd"/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 gel, which is poured into a plate and allowed to solidify by cooling to room temperature. </w:t>
      </w:r>
    </w:p>
    <w:p w:rsidR="00C455AF" w:rsidRPr="00135E83" w:rsidRDefault="00C455AF" w:rsidP="00C455AF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2. The antigen is added to wells cut into the agar. </w:t>
      </w:r>
    </w:p>
    <w:p w:rsidR="00C455AF" w:rsidRPr="00135E83" w:rsidRDefault="00C455AF" w:rsidP="00C455A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35E83">
        <w:rPr>
          <w:rFonts w:asciiTheme="majorBidi" w:hAnsiTheme="majorBidi" w:cstheme="majorBidi"/>
          <w:color w:val="000000"/>
          <w:sz w:val="28"/>
          <w:szCs w:val="28"/>
        </w:rPr>
        <w:t xml:space="preserve">{The antigen diffuses in all directions from the well, and the precipitate is a concentric ring. The incubation period for the diffusion depends on the molecular weight of the antigen; larger molecules diffuse more slowly, requiring more time for full diffusion and maximum precipitin ring formation} </w:t>
      </w:r>
    </w:p>
    <w:p w:rsidR="00A934CC" w:rsidRPr="00135E83" w:rsidRDefault="0090146B" w:rsidP="00C455AF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35E83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5D243D9" wp14:editId="3E81A2A4">
            <wp:simplePos x="0" y="0"/>
            <wp:positionH relativeFrom="column">
              <wp:posOffset>400050</wp:posOffset>
            </wp:positionH>
            <wp:positionV relativeFrom="paragraph">
              <wp:posOffset>133985</wp:posOffset>
            </wp:positionV>
            <wp:extent cx="5993130" cy="4525645"/>
            <wp:effectExtent l="0" t="0" r="7620" b="8255"/>
            <wp:wrapTight wrapText="bothSides">
              <wp:wrapPolygon edited="0">
                <wp:start x="0" y="0"/>
                <wp:lineTo x="0" y="21548"/>
                <wp:lineTo x="21559" y="21548"/>
                <wp:lineTo x="215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ايبلا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452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A934CC" w:rsidRPr="00135E83" w:rsidRDefault="00A934CC" w:rsidP="00A934CC">
      <w:pPr>
        <w:rPr>
          <w:rFonts w:asciiTheme="majorBidi" w:hAnsiTheme="majorBidi" w:cstheme="majorBidi"/>
          <w:sz w:val="28"/>
          <w:szCs w:val="28"/>
        </w:rPr>
      </w:pPr>
    </w:p>
    <w:p w:rsidR="00C455AF" w:rsidRPr="00135E83" w:rsidRDefault="00A934CC" w:rsidP="00A934CC">
      <w:pPr>
        <w:tabs>
          <w:tab w:val="left" w:pos="945"/>
        </w:tabs>
        <w:rPr>
          <w:rFonts w:asciiTheme="majorBidi" w:hAnsiTheme="majorBidi" w:cstheme="majorBidi"/>
          <w:sz w:val="28"/>
          <w:szCs w:val="28"/>
        </w:rPr>
      </w:pPr>
      <w:r w:rsidRPr="00135E83">
        <w:rPr>
          <w:rFonts w:asciiTheme="majorBidi" w:hAnsiTheme="majorBidi" w:cstheme="majorBidi"/>
          <w:sz w:val="28"/>
          <w:szCs w:val="28"/>
        </w:rPr>
        <w:tab/>
      </w:r>
    </w:p>
    <w:sectPr w:rsidR="00C455AF" w:rsidRPr="00135E83" w:rsidSect="003F516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69" w:rsidRDefault="00E62E69" w:rsidP="004C0EF9">
      <w:pPr>
        <w:spacing w:after="0" w:line="240" w:lineRule="auto"/>
      </w:pPr>
      <w:r>
        <w:separator/>
      </w:r>
    </w:p>
  </w:endnote>
  <w:endnote w:type="continuationSeparator" w:id="0">
    <w:p w:rsidR="00E62E69" w:rsidRDefault="00E62E69" w:rsidP="004C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5D5" w:rsidRDefault="00E92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69" w:rsidRDefault="00E62E69" w:rsidP="004C0EF9">
      <w:pPr>
        <w:spacing w:after="0" w:line="240" w:lineRule="auto"/>
      </w:pPr>
      <w:r>
        <w:separator/>
      </w:r>
    </w:p>
  </w:footnote>
  <w:footnote w:type="continuationSeparator" w:id="0">
    <w:p w:rsidR="00E62E69" w:rsidRDefault="00E62E69" w:rsidP="004C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2786A26"/>
    <w:multiLevelType w:val="multilevel"/>
    <w:tmpl w:val="0644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129D7"/>
    <w:multiLevelType w:val="hybridMultilevel"/>
    <w:tmpl w:val="7F507D54"/>
    <w:lvl w:ilvl="0" w:tplc="2E1AE0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11BB"/>
    <w:multiLevelType w:val="multilevel"/>
    <w:tmpl w:val="C9B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81CF4"/>
    <w:multiLevelType w:val="multilevel"/>
    <w:tmpl w:val="E4DA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F661B0"/>
    <w:multiLevelType w:val="hybridMultilevel"/>
    <w:tmpl w:val="5C88557E"/>
    <w:lvl w:ilvl="0" w:tplc="91304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90CFB"/>
    <w:multiLevelType w:val="hybridMultilevel"/>
    <w:tmpl w:val="93D60496"/>
    <w:lvl w:ilvl="0" w:tplc="3BC8E42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06E1E2F"/>
    <w:multiLevelType w:val="multilevel"/>
    <w:tmpl w:val="639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42666A"/>
    <w:multiLevelType w:val="hybridMultilevel"/>
    <w:tmpl w:val="7CFE9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62B6E"/>
    <w:multiLevelType w:val="multilevel"/>
    <w:tmpl w:val="C102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74FF8"/>
    <w:multiLevelType w:val="hybridMultilevel"/>
    <w:tmpl w:val="1AB4B52E"/>
    <w:lvl w:ilvl="0" w:tplc="2C041F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79"/>
    <w:rsid w:val="000029CA"/>
    <w:rsid w:val="00004358"/>
    <w:rsid w:val="00026AA7"/>
    <w:rsid w:val="00045BB4"/>
    <w:rsid w:val="00061AF4"/>
    <w:rsid w:val="0006299D"/>
    <w:rsid w:val="00081F3B"/>
    <w:rsid w:val="000C6B2D"/>
    <w:rsid w:val="00135E83"/>
    <w:rsid w:val="00142D08"/>
    <w:rsid w:val="001777FE"/>
    <w:rsid w:val="001804DB"/>
    <w:rsid w:val="00186D26"/>
    <w:rsid w:val="001A0018"/>
    <w:rsid w:val="001A0515"/>
    <w:rsid w:val="001B32D8"/>
    <w:rsid w:val="001C5052"/>
    <w:rsid w:val="001E1E89"/>
    <w:rsid w:val="001F73B2"/>
    <w:rsid w:val="002158CB"/>
    <w:rsid w:val="00217550"/>
    <w:rsid w:val="00232A3B"/>
    <w:rsid w:val="002360EB"/>
    <w:rsid w:val="00243EB0"/>
    <w:rsid w:val="0025033A"/>
    <w:rsid w:val="002543A5"/>
    <w:rsid w:val="002626F4"/>
    <w:rsid w:val="002759B4"/>
    <w:rsid w:val="002A5B5A"/>
    <w:rsid w:val="002B2E45"/>
    <w:rsid w:val="00310DCB"/>
    <w:rsid w:val="0031226C"/>
    <w:rsid w:val="00315C9E"/>
    <w:rsid w:val="003276B9"/>
    <w:rsid w:val="00342C65"/>
    <w:rsid w:val="003478FD"/>
    <w:rsid w:val="003634C3"/>
    <w:rsid w:val="00376189"/>
    <w:rsid w:val="00391B04"/>
    <w:rsid w:val="003960A5"/>
    <w:rsid w:val="003A3337"/>
    <w:rsid w:val="003A361C"/>
    <w:rsid w:val="003E3A23"/>
    <w:rsid w:val="003E5F1A"/>
    <w:rsid w:val="003F5169"/>
    <w:rsid w:val="00411570"/>
    <w:rsid w:val="00415E1A"/>
    <w:rsid w:val="0041603F"/>
    <w:rsid w:val="00417256"/>
    <w:rsid w:val="004374F5"/>
    <w:rsid w:val="00451BDE"/>
    <w:rsid w:val="004601EC"/>
    <w:rsid w:val="00473983"/>
    <w:rsid w:val="004B2474"/>
    <w:rsid w:val="004C0EF9"/>
    <w:rsid w:val="005146CD"/>
    <w:rsid w:val="00564DC8"/>
    <w:rsid w:val="005672E7"/>
    <w:rsid w:val="005B0697"/>
    <w:rsid w:val="005B0DA8"/>
    <w:rsid w:val="005B43CD"/>
    <w:rsid w:val="005B7315"/>
    <w:rsid w:val="005C4A79"/>
    <w:rsid w:val="005D6302"/>
    <w:rsid w:val="005F2E19"/>
    <w:rsid w:val="005F36A3"/>
    <w:rsid w:val="005F4C14"/>
    <w:rsid w:val="006106A4"/>
    <w:rsid w:val="00615A21"/>
    <w:rsid w:val="006339C3"/>
    <w:rsid w:val="00653E0C"/>
    <w:rsid w:val="00663153"/>
    <w:rsid w:val="0066368D"/>
    <w:rsid w:val="006725E6"/>
    <w:rsid w:val="0068794E"/>
    <w:rsid w:val="006D6C7B"/>
    <w:rsid w:val="006E3C50"/>
    <w:rsid w:val="006E4AF2"/>
    <w:rsid w:val="007436B1"/>
    <w:rsid w:val="00771178"/>
    <w:rsid w:val="007836C4"/>
    <w:rsid w:val="00784FAF"/>
    <w:rsid w:val="00792F59"/>
    <w:rsid w:val="00795063"/>
    <w:rsid w:val="007A3FCD"/>
    <w:rsid w:val="007E79E1"/>
    <w:rsid w:val="007F1CD7"/>
    <w:rsid w:val="007F2CD6"/>
    <w:rsid w:val="007F788B"/>
    <w:rsid w:val="0084198C"/>
    <w:rsid w:val="00845252"/>
    <w:rsid w:val="008702E6"/>
    <w:rsid w:val="0087140E"/>
    <w:rsid w:val="00873789"/>
    <w:rsid w:val="00890B2B"/>
    <w:rsid w:val="008C090C"/>
    <w:rsid w:val="008E773C"/>
    <w:rsid w:val="008F13D5"/>
    <w:rsid w:val="008F3B24"/>
    <w:rsid w:val="0090146B"/>
    <w:rsid w:val="0090373F"/>
    <w:rsid w:val="009053B2"/>
    <w:rsid w:val="00916C7E"/>
    <w:rsid w:val="00933D66"/>
    <w:rsid w:val="00945A8E"/>
    <w:rsid w:val="00987A11"/>
    <w:rsid w:val="009C73BC"/>
    <w:rsid w:val="009D0ABF"/>
    <w:rsid w:val="009D1B16"/>
    <w:rsid w:val="009D3CE1"/>
    <w:rsid w:val="009E6D92"/>
    <w:rsid w:val="00A214AD"/>
    <w:rsid w:val="00A45ABB"/>
    <w:rsid w:val="00A56D4C"/>
    <w:rsid w:val="00A70965"/>
    <w:rsid w:val="00A75A4D"/>
    <w:rsid w:val="00A762DC"/>
    <w:rsid w:val="00A934CC"/>
    <w:rsid w:val="00A94CE2"/>
    <w:rsid w:val="00AE21BE"/>
    <w:rsid w:val="00B05AF6"/>
    <w:rsid w:val="00B355E2"/>
    <w:rsid w:val="00B43737"/>
    <w:rsid w:val="00B603B4"/>
    <w:rsid w:val="00B65A9B"/>
    <w:rsid w:val="00B65CAD"/>
    <w:rsid w:val="00B65D87"/>
    <w:rsid w:val="00B93412"/>
    <w:rsid w:val="00B95538"/>
    <w:rsid w:val="00BA0BB6"/>
    <w:rsid w:val="00BB20B8"/>
    <w:rsid w:val="00BD5AFE"/>
    <w:rsid w:val="00BE738F"/>
    <w:rsid w:val="00BE7C8E"/>
    <w:rsid w:val="00C36777"/>
    <w:rsid w:val="00C455AF"/>
    <w:rsid w:val="00CA3CC9"/>
    <w:rsid w:val="00CB0B49"/>
    <w:rsid w:val="00CD31AD"/>
    <w:rsid w:val="00D0759F"/>
    <w:rsid w:val="00D25651"/>
    <w:rsid w:val="00D31070"/>
    <w:rsid w:val="00D42EE6"/>
    <w:rsid w:val="00D63AE3"/>
    <w:rsid w:val="00D75573"/>
    <w:rsid w:val="00D7581B"/>
    <w:rsid w:val="00D801FB"/>
    <w:rsid w:val="00DA2FD5"/>
    <w:rsid w:val="00DA66BA"/>
    <w:rsid w:val="00DB15E7"/>
    <w:rsid w:val="00DC3A63"/>
    <w:rsid w:val="00DF393D"/>
    <w:rsid w:val="00E0641A"/>
    <w:rsid w:val="00E227D8"/>
    <w:rsid w:val="00E56E74"/>
    <w:rsid w:val="00E62E69"/>
    <w:rsid w:val="00E62EBE"/>
    <w:rsid w:val="00E77675"/>
    <w:rsid w:val="00E925D5"/>
    <w:rsid w:val="00E92CBF"/>
    <w:rsid w:val="00EB2D3A"/>
    <w:rsid w:val="00EB4DA9"/>
    <w:rsid w:val="00EB766C"/>
    <w:rsid w:val="00ED3ACB"/>
    <w:rsid w:val="00EE0972"/>
    <w:rsid w:val="00EE3DBD"/>
    <w:rsid w:val="00F060A5"/>
    <w:rsid w:val="00F568DF"/>
    <w:rsid w:val="00F618C9"/>
    <w:rsid w:val="00F64715"/>
    <w:rsid w:val="00F93081"/>
    <w:rsid w:val="00FB10D0"/>
    <w:rsid w:val="00FC10C4"/>
    <w:rsid w:val="00FD10D3"/>
    <w:rsid w:val="00FD2D99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3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F9"/>
  </w:style>
  <w:style w:type="paragraph" w:styleId="Footer">
    <w:name w:val="footer"/>
    <w:basedOn w:val="Normal"/>
    <w:link w:val="FooterChar"/>
    <w:uiPriority w:val="99"/>
    <w:unhideWhenUsed/>
    <w:rsid w:val="004C0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F9"/>
  </w:style>
  <w:style w:type="character" w:customStyle="1" w:styleId="Heading3Char">
    <w:name w:val="Heading 3 Char"/>
    <w:basedOn w:val="DefaultParagraphFont"/>
    <w:link w:val="Heading3"/>
    <w:uiPriority w:val="9"/>
    <w:rsid w:val="00A934C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766C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3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3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6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0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EF9"/>
  </w:style>
  <w:style w:type="paragraph" w:styleId="Footer">
    <w:name w:val="footer"/>
    <w:basedOn w:val="Normal"/>
    <w:link w:val="FooterChar"/>
    <w:uiPriority w:val="99"/>
    <w:unhideWhenUsed/>
    <w:rsid w:val="004C0E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EF9"/>
  </w:style>
  <w:style w:type="character" w:customStyle="1" w:styleId="Heading3Char">
    <w:name w:val="Heading 3 Char"/>
    <w:basedOn w:val="DefaultParagraphFont"/>
    <w:link w:val="Heading3"/>
    <w:uiPriority w:val="9"/>
    <w:rsid w:val="00A934C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766C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3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2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21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9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6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4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3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7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8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82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7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63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02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360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81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5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976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775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4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19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q/url?sa=i&amp;rct=j&amp;q=&amp;esrc=s&amp;source=images&amp;cd=&amp;cad=rja&amp;uact=8&amp;ved=0CAcQjRw&amp;url=http://www.microbiol.unimelb.edu.au/teaching/iLab/antigen_antibody/precipitation_reactions.html&amp;ei=oSx9VJXDJcvvatSnghg&amp;psig=AFQjCNHcMfYroAOPeqpKdPaWTomfuHr2wg&amp;ust=14175758244332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</dc:creator>
  <cp:lastModifiedBy>DR.Ahmed Saker 2o1O</cp:lastModifiedBy>
  <cp:revision>2</cp:revision>
  <dcterms:created xsi:type="dcterms:W3CDTF">2017-08-06T22:29:00Z</dcterms:created>
  <dcterms:modified xsi:type="dcterms:W3CDTF">2017-08-06T22:29:00Z</dcterms:modified>
</cp:coreProperties>
</file>