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804" w:rsidRDefault="009C0804" w:rsidP="009C0804">
      <w:pPr>
        <w:rPr>
          <w:rtl/>
          <w:lang w:bidi="ar-IQ"/>
        </w:rPr>
      </w:pPr>
      <w:r>
        <w:rPr>
          <w:rFonts w:hint="cs"/>
          <w:rtl/>
          <w:lang w:bidi="ar-IQ"/>
        </w:rPr>
        <w:t xml:space="preserve">المحاضرة الأولى </w:t>
      </w:r>
      <w:bookmarkStart w:id="0" w:name="_GoBack"/>
      <w:bookmarkEnd w:id="0"/>
    </w:p>
    <w:p w:rsidR="009C0804" w:rsidRPr="009C0804" w:rsidRDefault="009C0804" w:rsidP="009C0804">
      <w:pPr>
        <w:rPr>
          <w:rtl/>
          <w:lang w:bidi="ar-IQ"/>
        </w:rPr>
      </w:pPr>
      <w:r w:rsidRPr="009C0804">
        <w:rPr>
          <w:rtl/>
          <w:lang w:bidi="ar-IQ"/>
        </w:rPr>
        <w:t>مقدّمات علم الصرف</w:t>
      </w:r>
    </w:p>
    <w:p w:rsidR="009C0804" w:rsidRPr="009C0804" w:rsidRDefault="009C0804" w:rsidP="009C0804">
      <w:pPr>
        <w:rPr>
          <w:rtl/>
          <w:lang w:bidi="ar-IQ"/>
        </w:rPr>
      </w:pPr>
      <w:r w:rsidRPr="009C0804">
        <w:rPr>
          <w:rtl/>
          <w:lang w:bidi="ar-IQ"/>
        </w:rPr>
        <w:t>الصرف لغةً :  التحويل والتغيير والتقليب.</w:t>
      </w:r>
    </w:p>
    <w:p w:rsidR="009C0804" w:rsidRPr="009C0804" w:rsidRDefault="009C0804" w:rsidP="009C0804">
      <w:pPr>
        <w:rPr>
          <w:rtl/>
          <w:lang w:bidi="ar-IQ"/>
        </w:rPr>
      </w:pPr>
      <w:r w:rsidRPr="009C0804">
        <w:rPr>
          <w:rtl/>
          <w:lang w:bidi="ar-IQ"/>
        </w:rPr>
        <w:t>واصطلاحًا: علم يُبحث فيه عن قواعد أبنية الكلمة العربية وأحوالها وأحكامها غير الإعرابية.</w:t>
      </w:r>
    </w:p>
    <w:p w:rsidR="009C0804" w:rsidRPr="009C0804" w:rsidRDefault="009C0804" w:rsidP="009C0804">
      <w:pPr>
        <w:rPr>
          <w:rtl/>
          <w:lang w:bidi="ar-IQ"/>
        </w:rPr>
      </w:pPr>
      <w:r w:rsidRPr="009C0804">
        <w:rPr>
          <w:rFonts w:hint="cs"/>
          <w:rtl/>
          <w:lang w:bidi="ar-IQ"/>
        </w:rPr>
        <w:t>يُعنى علم الصرف ب</w:t>
      </w:r>
      <w:r w:rsidRPr="009C0804">
        <w:rPr>
          <w:rtl/>
          <w:lang w:bidi="ar-IQ"/>
        </w:rPr>
        <w:t xml:space="preserve">تبيان كيفية تأليف الكلمة المفردة </w:t>
      </w:r>
      <w:r w:rsidRPr="009C0804">
        <w:rPr>
          <w:rFonts w:hint="cs"/>
          <w:rtl/>
          <w:lang w:bidi="ar-IQ"/>
        </w:rPr>
        <w:t>و</w:t>
      </w:r>
      <w:r w:rsidRPr="009C0804">
        <w:rPr>
          <w:rtl/>
          <w:lang w:bidi="ar-IQ"/>
        </w:rPr>
        <w:t>تبيان وزنها وعدد حروفها وحركاتها وترتيبها ، وما يعرض لذلك من تغيير أو حذف، وما في حروف الكلمة من أصالة وزيادة.</w:t>
      </w:r>
    </w:p>
    <w:p w:rsidR="009C0804" w:rsidRPr="009C0804" w:rsidRDefault="009C0804" w:rsidP="009C0804">
      <w:pPr>
        <w:rPr>
          <w:rtl/>
          <w:lang w:bidi="ar-IQ"/>
        </w:rPr>
      </w:pPr>
      <w:r w:rsidRPr="009C0804">
        <w:rPr>
          <w:rtl/>
          <w:lang w:bidi="ar-IQ"/>
        </w:rPr>
        <w:t>واشت</w:t>
      </w:r>
      <w:r w:rsidRPr="009C0804">
        <w:rPr>
          <w:rFonts w:hint="cs"/>
          <w:rtl/>
          <w:lang w:bidi="ar-IQ"/>
        </w:rPr>
        <w:t>ُ</w:t>
      </w:r>
      <w:r w:rsidRPr="009C0804">
        <w:rPr>
          <w:rtl/>
          <w:lang w:bidi="ar-IQ"/>
        </w:rPr>
        <w:t>هر عند الباحثين أنّ أوّل من ميّز مسائل علم الصرف من مسائل علم النحو هو أبو مسلم معاذ بن مسلم الهرّاء الكوفي (ت187هـ)، وقيل إن أوّل من دوّن علم الصرف هو أبو عثمان المازني (ت249هـ)، وكان قبل ذلك مندرجًا في النحو.</w:t>
      </w:r>
    </w:p>
    <w:p w:rsidR="009C0804" w:rsidRPr="009C0804" w:rsidRDefault="009C0804" w:rsidP="009C0804">
      <w:pPr>
        <w:rPr>
          <w:rtl/>
          <w:lang w:bidi="ar-IQ"/>
        </w:rPr>
      </w:pPr>
      <w:r w:rsidRPr="009C0804">
        <w:rPr>
          <w:rtl/>
          <w:lang w:bidi="ar-IQ"/>
        </w:rPr>
        <w:t>الفرق بينه وبين علم النحو</w:t>
      </w:r>
      <w:r w:rsidRPr="009C0804">
        <w:rPr>
          <w:rFonts w:hint="cs"/>
          <w:rtl/>
          <w:lang w:bidi="ar-IQ"/>
        </w:rPr>
        <w:t xml:space="preserve"> :</w:t>
      </w:r>
    </w:p>
    <w:p w:rsidR="009C0804" w:rsidRPr="009C0804" w:rsidRDefault="009C0804" w:rsidP="009C0804">
      <w:pPr>
        <w:rPr>
          <w:rtl/>
          <w:lang w:bidi="ar-IQ"/>
        </w:rPr>
      </w:pPr>
      <w:r w:rsidRPr="009C0804">
        <w:rPr>
          <w:rtl/>
          <w:lang w:bidi="ar-IQ"/>
        </w:rPr>
        <w:t>خلاصة الفرق بين العلمين هي أنّ علم النحو يتوفّر على دراسة أحوال الحرف الأخير من الكلمة المعربة، بينما يدرس علم الصرف ما عدا ذلك من أحوال الكلمة المعربة وغير المعربة مما يرتبط بموضوع بنيتها.</w:t>
      </w:r>
    </w:p>
    <w:p w:rsidR="009C0804" w:rsidRPr="009C0804" w:rsidRDefault="009C0804" w:rsidP="009C0804">
      <w:pPr>
        <w:rPr>
          <w:rtl/>
          <w:lang w:bidi="ar-IQ"/>
        </w:rPr>
      </w:pPr>
      <w:r w:rsidRPr="009C0804">
        <w:rPr>
          <w:rtl/>
          <w:lang w:bidi="ar-IQ"/>
        </w:rPr>
        <w:t>موضوعه</w:t>
      </w:r>
      <w:r w:rsidRPr="009C0804">
        <w:rPr>
          <w:rFonts w:hint="cs"/>
          <w:rtl/>
          <w:lang w:bidi="ar-IQ"/>
        </w:rPr>
        <w:t xml:space="preserve"> :</w:t>
      </w:r>
    </w:p>
    <w:p w:rsidR="009C0804" w:rsidRPr="009C0804" w:rsidRDefault="009C0804" w:rsidP="009C0804">
      <w:pPr>
        <w:rPr>
          <w:rtl/>
          <w:lang w:bidi="ar-IQ"/>
        </w:rPr>
      </w:pPr>
      <w:r w:rsidRPr="009C0804">
        <w:rPr>
          <w:rtl/>
          <w:lang w:bidi="ar-IQ"/>
        </w:rPr>
        <w:t>يقتصر مجال دراسات الصرف على الأسماء المتمكنة (المعربة) والأفعال المتصرفة (غير الجامدة) ، أما الحروف ومبنيات الأسماء وجوامد الأفعال ، فلا تدخل في مجال دراسته وأبحاثه.</w:t>
      </w:r>
    </w:p>
    <w:p w:rsidR="009C0804" w:rsidRPr="009C0804" w:rsidRDefault="009C0804" w:rsidP="009C0804">
      <w:pPr>
        <w:rPr>
          <w:rtl/>
          <w:lang w:bidi="ar-IQ"/>
        </w:rPr>
      </w:pPr>
      <w:r w:rsidRPr="009C0804">
        <w:rPr>
          <w:rtl/>
          <w:lang w:bidi="ar-IQ"/>
        </w:rPr>
        <w:t>فائدته</w:t>
      </w:r>
      <w:r w:rsidRPr="009C0804">
        <w:rPr>
          <w:rFonts w:hint="cs"/>
          <w:rtl/>
          <w:lang w:bidi="ar-IQ"/>
        </w:rPr>
        <w:t xml:space="preserve"> :</w:t>
      </w:r>
    </w:p>
    <w:p w:rsidR="009C0804" w:rsidRPr="009C0804" w:rsidRDefault="009C0804" w:rsidP="009C0804">
      <w:pPr>
        <w:rPr>
          <w:rtl/>
          <w:lang w:bidi="ar-IQ"/>
        </w:rPr>
      </w:pPr>
      <w:r w:rsidRPr="009C0804">
        <w:rPr>
          <w:rtl/>
          <w:lang w:bidi="ar-IQ"/>
        </w:rPr>
        <w:t xml:space="preserve">لخّص ابن جني فائدة الصرف بقوله </w:t>
      </w:r>
      <w:r w:rsidRPr="009C0804">
        <w:t>:</w:t>
      </w:r>
      <w:r w:rsidRPr="009C0804">
        <w:rPr>
          <w:rtl/>
          <w:lang w:bidi="ar-IQ"/>
        </w:rPr>
        <w:t xml:space="preserve"> (( هذا القبيل من العلم يحتاج إليه جميع أهل العربية أتمّ حاجة، وبهم إليه أشدّ فاقة، لأنّه ميزان العربية، وبه تُعرف أصول كلام العرب من الزوائد الداخلة عليها، ولا يُوصَل إلى معرفة الاشتقاق إلاّ به، وقد يُؤخَذ جزءٌ من اللغة كبيرٌ بالقياس، ولا يُوصَل إلى ذلك إلاّ من طريق الصرف )).</w:t>
      </w:r>
    </w:p>
    <w:p w:rsidR="009C0804" w:rsidRPr="009C0804" w:rsidRDefault="009C0804" w:rsidP="009C0804">
      <w:pPr>
        <w:rPr>
          <w:rtl/>
          <w:lang w:bidi="ar-IQ"/>
        </w:rPr>
      </w:pPr>
      <w:r w:rsidRPr="009C0804">
        <w:rPr>
          <w:rFonts w:hint="cs"/>
          <w:rtl/>
          <w:lang w:bidi="ar-IQ"/>
        </w:rPr>
        <w:t>من مصادر علم الصرف</w:t>
      </w:r>
    </w:p>
    <w:p w:rsidR="009C0804" w:rsidRPr="009C0804" w:rsidRDefault="009C0804" w:rsidP="009C0804">
      <w:pPr>
        <w:rPr>
          <w:rtl/>
          <w:lang w:bidi="ar-IQ"/>
        </w:rPr>
      </w:pPr>
      <w:r w:rsidRPr="009C0804">
        <w:rPr>
          <w:rFonts w:hint="cs"/>
          <w:rtl/>
          <w:lang w:bidi="ar-IQ"/>
        </w:rPr>
        <w:t>القديمة :</w:t>
      </w:r>
    </w:p>
    <w:p w:rsidR="009C0804" w:rsidRPr="009C0804" w:rsidRDefault="009C0804" w:rsidP="009C0804">
      <w:pPr>
        <w:rPr>
          <w:rtl/>
          <w:lang w:bidi="ar-IQ"/>
        </w:rPr>
      </w:pPr>
      <w:r w:rsidRPr="009C0804">
        <w:rPr>
          <w:rtl/>
          <w:lang w:bidi="ar-IQ"/>
        </w:rPr>
        <w:t>1ـ تصريف المازنيّ ـ أبو عثمان المازني.</w:t>
      </w:r>
    </w:p>
    <w:p w:rsidR="009C0804" w:rsidRPr="009C0804" w:rsidRDefault="009C0804" w:rsidP="009C0804">
      <w:pPr>
        <w:rPr>
          <w:rtl/>
          <w:lang w:bidi="ar-IQ"/>
        </w:rPr>
      </w:pPr>
      <w:r w:rsidRPr="009C0804">
        <w:rPr>
          <w:rtl/>
          <w:lang w:bidi="ar-IQ"/>
        </w:rPr>
        <w:t>2ـ المنصف وهو شرح تصريف المازني ـ ابن جني.</w:t>
      </w:r>
    </w:p>
    <w:p w:rsidR="009C0804" w:rsidRPr="009C0804" w:rsidRDefault="009C0804" w:rsidP="009C0804">
      <w:pPr>
        <w:rPr>
          <w:rtl/>
          <w:lang w:bidi="ar-IQ"/>
        </w:rPr>
      </w:pPr>
      <w:r w:rsidRPr="009C0804">
        <w:rPr>
          <w:rFonts w:hint="cs"/>
          <w:rtl/>
          <w:lang w:bidi="ar-IQ"/>
        </w:rPr>
        <w:t xml:space="preserve">3ـ </w:t>
      </w:r>
      <w:r w:rsidRPr="009C0804">
        <w:rPr>
          <w:rtl/>
          <w:lang w:bidi="ar-IQ"/>
        </w:rPr>
        <w:t>ديوان الأدب ، أبو إبراهيم إسحق بن إبراهيم الفارابيّ (350هـ)</w:t>
      </w:r>
      <w:r w:rsidRPr="009C0804">
        <w:rPr>
          <w:rFonts w:hint="cs"/>
          <w:rtl/>
          <w:lang w:bidi="ar-IQ"/>
        </w:rPr>
        <w:t xml:space="preserve"> .</w:t>
      </w:r>
    </w:p>
    <w:p w:rsidR="009C0804" w:rsidRPr="009C0804" w:rsidRDefault="009C0804" w:rsidP="009C0804">
      <w:pPr>
        <w:rPr>
          <w:rtl/>
          <w:lang w:bidi="ar-IQ"/>
        </w:rPr>
      </w:pPr>
      <w:r w:rsidRPr="009C0804">
        <w:rPr>
          <w:rFonts w:hint="cs"/>
          <w:rtl/>
          <w:lang w:bidi="ar-IQ"/>
        </w:rPr>
        <w:t>4</w:t>
      </w:r>
      <w:r w:rsidRPr="009C0804">
        <w:rPr>
          <w:rtl/>
          <w:lang w:bidi="ar-IQ"/>
        </w:rPr>
        <w:t>ـ دقائق التصريف ـ القاسم بن محمد بن سعيد المؤدب.</w:t>
      </w:r>
    </w:p>
    <w:p w:rsidR="009C0804" w:rsidRPr="009C0804" w:rsidRDefault="009C0804" w:rsidP="009C0804">
      <w:pPr>
        <w:rPr>
          <w:rtl/>
          <w:lang w:bidi="ar-IQ"/>
        </w:rPr>
      </w:pPr>
      <w:r w:rsidRPr="009C0804">
        <w:rPr>
          <w:rFonts w:hint="cs"/>
          <w:rtl/>
          <w:lang w:bidi="ar-IQ"/>
        </w:rPr>
        <w:t>5</w:t>
      </w:r>
      <w:r w:rsidRPr="009C0804">
        <w:rPr>
          <w:rtl/>
          <w:lang w:bidi="ar-IQ"/>
        </w:rPr>
        <w:t>ـ التكملة ـ أبو علي الفارسي (ت377هـ).</w:t>
      </w:r>
    </w:p>
    <w:p w:rsidR="009C0804" w:rsidRPr="009C0804" w:rsidRDefault="009C0804" w:rsidP="009C0804">
      <w:pPr>
        <w:rPr>
          <w:rtl/>
          <w:lang w:bidi="ar-IQ"/>
        </w:rPr>
      </w:pPr>
      <w:r w:rsidRPr="009C0804">
        <w:rPr>
          <w:rFonts w:hint="cs"/>
          <w:rtl/>
          <w:lang w:bidi="ar-IQ"/>
        </w:rPr>
        <w:t>6</w:t>
      </w:r>
      <w:r w:rsidRPr="009C0804">
        <w:rPr>
          <w:rtl/>
          <w:lang w:bidi="ar-IQ"/>
        </w:rPr>
        <w:t>ـ شرح الشافية ـ رضي الدين الاسترابادي (ت 686هـ).</w:t>
      </w:r>
    </w:p>
    <w:p w:rsidR="009C0804" w:rsidRPr="009C0804" w:rsidRDefault="009C0804" w:rsidP="009C0804">
      <w:pPr>
        <w:rPr>
          <w:rtl/>
          <w:lang w:bidi="ar-IQ"/>
        </w:rPr>
      </w:pPr>
      <w:r w:rsidRPr="009C0804">
        <w:rPr>
          <w:rFonts w:hint="cs"/>
          <w:rtl/>
          <w:lang w:bidi="ar-IQ"/>
        </w:rPr>
        <w:t>7</w:t>
      </w:r>
      <w:r w:rsidRPr="009C0804">
        <w:rPr>
          <w:rtl/>
          <w:lang w:bidi="ar-IQ"/>
        </w:rPr>
        <w:t>ـ الممتع في التصريف ابن عصفور (ت 669هـ).</w:t>
      </w:r>
    </w:p>
    <w:p w:rsidR="009C0804" w:rsidRPr="009C0804" w:rsidRDefault="009C0804" w:rsidP="009C0804">
      <w:pPr>
        <w:rPr>
          <w:rtl/>
          <w:lang w:bidi="ar-IQ"/>
        </w:rPr>
      </w:pPr>
      <w:r w:rsidRPr="009C0804">
        <w:rPr>
          <w:rFonts w:hint="cs"/>
          <w:rtl/>
          <w:lang w:bidi="ar-IQ"/>
        </w:rPr>
        <w:t>8 ـ المُبدِع</w:t>
      </w:r>
      <w:r w:rsidR="00DD7F8A">
        <w:rPr>
          <w:lang w:bidi="ar-IQ"/>
        </w:rPr>
        <w:t xml:space="preserve"> </w:t>
      </w:r>
      <w:r w:rsidRPr="009C0804">
        <w:rPr>
          <w:rFonts w:hint="cs"/>
          <w:rtl/>
          <w:lang w:bidi="ar-IQ"/>
        </w:rPr>
        <w:t>في</w:t>
      </w:r>
      <w:r w:rsidR="00DD7F8A">
        <w:rPr>
          <w:lang w:bidi="ar-IQ"/>
        </w:rPr>
        <w:t xml:space="preserve"> </w:t>
      </w:r>
      <w:r w:rsidRPr="009C0804">
        <w:rPr>
          <w:rFonts w:hint="cs"/>
          <w:rtl/>
          <w:lang w:bidi="ar-IQ"/>
        </w:rPr>
        <w:t>التصريف،أبوحيّان</w:t>
      </w:r>
      <w:r w:rsidR="00DD7F8A">
        <w:rPr>
          <w:lang w:bidi="ar-IQ"/>
        </w:rPr>
        <w:t xml:space="preserve"> </w:t>
      </w:r>
      <w:r w:rsidRPr="009C0804">
        <w:rPr>
          <w:rFonts w:hint="cs"/>
          <w:rtl/>
          <w:lang w:bidi="ar-IQ"/>
        </w:rPr>
        <w:t>الأندلسيّ</w:t>
      </w:r>
    </w:p>
    <w:p w:rsidR="009C0804" w:rsidRPr="009C0804" w:rsidRDefault="009C0804" w:rsidP="009C0804">
      <w:pPr>
        <w:rPr>
          <w:rtl/>
          <w:lang w:bidi="ar-IQ"/>
        </w:rPr>
      </w:pPr>
      <w:r w:rsidRPr="009C0804">
        <w:rPr>
          <w:rFonts w:hint="cs"/>
          <w:rtl/>
          <w:lang w:bidi="ar-IQ"/>
        </w:rPr>
        <w:t>الحديثة :</w:t>
      </w:r>
    </w:p>
    <w:p w:rsidR="009C0804" w:rsidRPr="009C0804" w:rsidRDefault="009C0804" w:rsidP="009C0804">
      <w:pPr>
        <w:rPr>
          <w:rtl/>
          <w:lang w:bidi="ar-IQ"/>
        </w:rPr>
      </w:pPr>
      <w:r w:rsidRPr="009C0804">
        <w:rPr>
          <w:rtl/>
          <w:lang w:bidi="ar-IQ"/>
        </w:rPr>
        <w:t>1ـ المهذّب في علم التصريف ـ د. هاشم طه شلاش وزميلاه.</w:t>
      </w:r>
    </w:p>
    <w:p w:rsidR="009C0804" w:rsidRPr="009C0804" w:rsidRDefault="009C0804" w:rsidP="009C0804">
      <w:pPr>
        <w:rPr>
          <w:rtl/>
          <w:lang w:bidi="ar-IQ"/>
        </w:rPr>
      </w:pPr>
      <w:r w:rsidRPr="009C0804">
        <w:rPr>
          <w:rtl/>
          <w:lang w:bidi="ar-IQ"/>
        </w:rPr>
        <w:t>2ـ شذا العرف في فن الصرف ـ أحمد الحملاوي.</w:t>
      </w:r>
    </w:p>
    <w:p w:rsidR="009C0804" w:rsidRPr="009C0804" w:rsidRDefault="009C0804" w:rsidP="009C0804">
      <w:pPr>
        <w:rPr>
          <w:rtl/>
          <w:lang w:bidi="ar-IQ"/>
        </w:rPr>
      </w:pPr>
      <w:r w:rsidRPr="009C0804">
        <w:rPr>
          <w:rtl/>
          <w:lang w:bidi="ar-IQ"/>
        </w:rPr>
        <w:lastRenderedPageBreak/>
        <w:t>3ـ عمدة الصرف ـ كمال ابراهيم.</w:t>
      </w:r>
    </w:p>
    <w:p w:rsidR="009C0804" w:rsidRPr="009C0804" w:rsidRDefault="009C0804" w:rsidP="009C0804">
      <w:pPr>
        <w:rPr>
          <w:rtl/>
          <w:lang w:bidi="ar-IQ"/>
        </w:rPr>
      </w:pPr>
      <w:r w:rsidRPr="009C0804">
        <w:rPr>
          <w:rtl/>
          <w:lang w:bidi="ar-IQ"/>
        </w:rPr>
        <w:t>4ـ</w:t>
      </w:r>
      <w:r w:rsidR="00DD7F8A">
        <w:rPr>
          <w:lang w:bidi="ar-IQ"/>
        </w:rPr>
        <w:t xml:space="preserve"> </w:t>
      </w:r>
      <w:r w:rsidRPr="009C0804">
        <w:rPr>
          <w:rtl/>
          <w:lang w:bidi="ar-IQ"/>
        </w:rPr>
        <w:t>أبنية الصرف في كتاب سيبويه ، الدكتورة خديجة الحديثي</w:t>
      </w:r>
    </w:p>
    <w:p w:rsidR="009C0804" w:rsidRPr="009C0804" w:rsidRDefault="009C0804" w:rsidP="009C0804">
      <w:pPr>
        <w:rPr>
          <w:rtl/>
          <w:lang w:bidi="ar-IQ"/>
        </w:rPr>
      </w:pPr>
      <w:r w:rsidRPr="009C0804">
        <w:rPr>
          <w:rtl/>
          <w:lang w:bidi="ar-IQ"/>
        </w:rPr>
        <w:t>5ـ الصرف ـ د. حاتم صالح الضامن.</w:t>
      </w:r>
    </w:p>
    <w:p w:rsidR="009C0804" w:rsidRPr="009C0804" w:rsidRDefault="009C0804" w:rsidP="009C0804">
      <w:pPr>
        <w:rPr>
          <w:rtl/>
          <w:lang w:bidi="ar-IQ"/>
        </w:rPr>
      </w:pPr>
      <w:r w:rsidRPr="009C0804">
        <w:rPr>
          <w:rtl/>
          <w:lang w:bidi="ar-IQ"/>
        </w:rPr>
        <w:t>6ـ الصرف الواضح ـ د. عبد الجبار النايلة.</w:t>
      </w:r>
    </w:p>
    <w:p w:rsidR="009C0804" w:rsidRPr="009C0804" w:rsidRDefault="009C0804" w:rsidP="009C0804">
      <w:pPr>
        <w:rPr>
          <w:rtl/>
          <w:lang w:bidi="ar-IQ"/>
        </w:rPr>
      </w:pPr>
      <w:r w:rsidRPr="009C0804">
        <w:rPr>
          <w:rFonts w:hint="cs"/>
          <w:rtl/>
          <w:lang w:bidi="ar-IQ"/>
        </w:rPr>
        <w:t>7ـ معاني</w:t>
      </w:r>
      <w:r w:rsidR="00DD7F8A">
        <w:rPr>
          <w:lang w:bidi="ar-IQ"/>
        </w:rPr>
        <w:t xml:space="preserve"> </w:t>
      </w:r>
      <w:r w:rsidRPr="009C0804">
        <w:rPr>
          <w:rFonts w:hint="cs"/>
          <w:rtl/>
          <w:lang w:bidi="ar-IQ"/>
        </w:rPr>
        <w:t>الأبنية</w:t>
      </w:r>
      <w:r w:rsidR="00DD7F8A">
        <w:rPr>
          <w:lang w:bidi="ar-IQ"/>
        </w:rPr>
        <w:t xml:space="preserve"> </w:t>
      </w:r>
      <w:r w:rsidRPr="009C0804">
        <w:rPr>
          <w:rFonts w:hint="cs"/>
          <w:rtl/>
          <w:lang w:bidi="ar-IQ"/>
        </w:rPr>
        <w:t>في</w:t>
      </w:r>
      <w:r w:rsidR="00DD7F8A">
        <w:rPr>
          <w:lang w:bidi="ar-IQ"/>
        </w:rPr>
        <w:t xml:space="preserve"> </w:t>
      </w:r>
      <w:r w:rsidRPr="009C0804">
        <w:rPr>
          <w:rFonts w:hint="cs"/>
          <w:rtl/>
          <w:lang w:bidi="ar-IQ"/>
        </w:rPr>
        <w:t>العربيّة،الدكتورفاضل</w:t>
      </w:r>
      <w:r w:rsidR="00DD7F8A">
        <w:rPr>
          <w:lang w:bidi="ar-IQ"/>
        </w:rPr>
        <w:t xml:space="preserve"> </w:t>
      </w:r>
      <w:r w:rsidRPr="009C0804">
        <w:rPr>
          <w:rFonts w:hint="cs"/>
          <w:rtl/>
          <w:lang w:bidi="ar-IQ"/>
        </w:rPr>
        <w:t>السامرّائيّ .</w:t>
      </w:r>
    </w:p>
    <w:p w:rsidR="009C0804" w:rsidRPr="009C0804" w:rsidRDefault="009C0804" w:rsidP="009C0804">
      <w:pPr>
        <w:rPr>
          <w:rtl/>
          <w:lang w:bidi="ar-IQ"/>
        </w:rPr>
      </w:pPr>
      <w:r w:rsidRPr="009C0804">
        <w:rPr>
          <w:rFonts w:hint="cs"/>
          <w:rtl/>
          <w:lang w:bidi="ar-IQ"/>
        </w:rPr>
        <w:t>8 ـ دروس</w:t>
      </w:r>
      <w:r w:rsidR="00DD7F8A">
        <w:rPr>
          <w:lang w:bidi="ar-IQ"/>
        </w:rPr>
        <w:t xml:space="preserve"> </w:t>
      </w:r>
      <w:r w:rsidRPr="009C0804">
        <w:rPr>
          <w:rFonts w:hint="cs"/>
          <w:rtl/>
          <w:lang w:bidi="ar-IQ"/>
        </w:rPr>
        <w:t>التصريف</w:t>
      </w:r>
      <w:r w:rsidR="00DD7F8A">
        <w:rPr>
          <w:lang w:bidi="ar-IQ"/>
        </w:rPr>
        <w:t xml:space="preserve"> </w:t>
      </w:r>
      <w:r w:rsidRPr="009C0804">
        <w:rPr>
          <w:rFonts w:hint="cs"/>
          <w:rtl/>
          <w:lang w:bidi="ar-IQ"/>
        </w:rPr>
        <w:t>في</w:t>
      </w:r>
      <w:r w:rsidR="00DD7F8A">
        <w:rPr>
          <w:lang w:bidi="ar-IQ"/>
        </w:rPr>
        <w:t xml:space="preserve"> </w:t>
      </w:r>
      <w:r w:rsidRPr="009C0804">
        <w:rPr>
          <w:rFonts w:hint="cs"/>
          <w:rtl/>
          <w:lang w:bidi="ar-IQ"/>
        </w:rPr>
        <w:t>المقدّمات</w:t>
      </w:r>
      <w:r w:rsidR="00DD7F8A">
        <w:rPr>
          <w:lang w:bidi="ar-IQ"/>
        </w:rPr>
        <w:t xml:space="preserve"> </w:t>
      </w:r>
      <w:r w:rsidRPr="009C0804">
        <w:rPr>
          <w:rFonts w:hint="cs"/>
          <w:rtl/>
          <w:lang w:bidi="ar-IQ"/>
        </w:rPr>
        <w:t>وتصريف</w:t>
      </w:r>
      <w:r w:rsidR="00DD7F8A">
        <w:rPr>
          <w:lang w:bidi="ar-IQ"/>
        </w:rPr>
        <w:t xml:space="preserve"> </w:t>
      </w:r>
      <w:r w:rsidRPr="009C0804">
        <w:rPr>
          <w:rFonts w:hint="cs"/>
          <w:rtl/>
          <w:lang w:bidi="ar-IQ"/>
        </w:rPr>
        <w:t>الأفعال،محمّد</w:t>
      </w:r>
      <w:r w:rsidR="00DD7F8A">
        <w:rPr>
          <w:lang w:bidi="ar-IQ"/>
        </w:rPr>
        <w:t xml:space="preserve"> </w:t>
      </w:r>
      <w:r w:rsidRPr="009C0804">
        <w:rPr>
          <w:rFonts w:hint="cs"/>
          <w:rtl/>
          <w:lang w:bidi="ar-IQ"/>
        </w:rPr>
        <w:t>محيي</w:t>
      </w:r>
      <w:r w:rsidR="00DD7F8A">
        <w:rPr>
          <w:lang w:bidi="ar-IQ"/>
        </w:rPr>
        <w:t xml:space="preserve"> </w:t>
      </w:r>
      <w:r w:rsidRPr="009C0804">
        <w:rPr>
          <w:rFonts w:hint="cs"/>
          <w:rtl/>
          <w:lang w:bidi="ar-IQ"/>
        </w:rPr>
        <w:t>الدين</w:t>
      </w:r>
      <w:r w:rsidR="00DD7F8A">
        <w:rPr>
          <w:lang w:bidi="ar-IQ"/>
        </w:rPr>
        <w:t xml:space="preserve"> </w:t>
      </w:r>
      <w:r w:rsidRPr="009C0804">
        <w:rPr>
          <w:rFonts w:hint="cs"/>
          <w:rtl/>
          <w:lang w:bidi="ar-IQ"/>
        </w:rPr>
        <w:t>عبدالحميد .</w:t>
      </w:r>
    </w:p>
    <w:p w:rsidR="009C0804" w:rsidRPr="009C0804" w:rsidRDefault="009C0804" w:rsidP="009C0804">
      <w:pPr>
        <w:rPr>
          <w:rtl/>
          <w:lang w:bidi="ar-IQ"/>
        </w:rPr>
      </w:pPr>
      <w:r w:rsidRPr="009C0804">
        <w:rPr>
          <w:rFonts w:hint="cs"/>
          <w:rtl/>
          <w:lang w:bidi="ar-IQ"/>
        </w:rPr>
        <w:t xml:space="preserve">9 ـ </w:t>
      </w:r>
      <w:r w:rsidRPr="009C0804">
        <w:rPr>
          <w:rtl/>
          <w:lang w:bidi="ar-IQ"/>
        </w:rPr>
        <w:t>دراسات في علم الصرف ، الدكتور عبد الله درويش</w:t>
      </w:r>
      <w:r w:rsidRPr="009C0804">
        <w:rPr>
          <w:rFonts w:hint="cs"/>
          <w:rtl/>
          <w:lang w:bidi="ar-IQ"/>
        </w:rPr>
        <w:t xml:space="preserve"> .</w:t>
      </w:r>
    </w:p>
    <w:p w:rsidR="009C0804" w:rsidRPr="009C0804" w:rsidRDefault="009C0804" w:rsidP="009C0804">
      <w:pPr>
        <w:rPr>
          <w:rtl/>
          <w:lang w:bidi="ar-IQ"/>
        </w:rPr>
      </w:pPr>
      <w:r w:rsidRPr="009C0804">
        <w:rPr>
          <w:rFonts w:hint="cs"/>
          <w:rtl/>
          <w:lang w:bidi="ar-IQ"/>
        </w:rPr>
        <w:t xml:space="preserve">10 ـ معجم الخلاف الصرفي في ألفاظ القرآن الكريم د كاطع جارالله سطام </w:t>
      </w:r>
      <w:r w:rsidRPr="009C0804">
        <w:rPr>
          <w:rtl/>
          <w:lang w:bidi="ar-IQ"/>
        </w:rPr>
        <w:t>.</w:t>
      </w:r>
    </w:p>
    <w:p w:rsidR="00234E85" w:rsidRDefault="00234E85">
      <w:pPr>
        <w:rPr>
          <w:lang w:bidi="ar-IQ"/>
        </w:rPr>
      </w:pPr>
    </w:p>
    <w:sectPr w:rsidR="00234E85" w:rsidSect="00376DCA">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9C0804"/>
    <w:rsid w:val="0016284F"/>
    <w:rsid w:val="00234E85"/>
    <w:rsid w:val="00376DCA"/>
    <w:rsid w:val="009C0804"/>
    <w:rsid w:val="00DD7F8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84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323</Words>
  <Characters>1844</Characters>
  <Application>Microsoft Office Word</Application>
  <DocSecurity>0</DocSecurity>
  <Lines>15</Lines>
  <Paragraphs>4</Paragraphs>
  <ScaleCrop>false</ScaleCrop>
  <HeadingPairs>
    <vt:vector size="2" baseType="variant">
      <vt:variant>
        <vt:lpstr>العنوان</vt:lpstr>
      </vt:variant>
      <vt:variant>
        <vt:i4>1</vt:i4>
      </vt:variant>
    </vt:vector>
  </HeadingPairs>
  <TitlesOfParts>
    <vt:vector size="1" baseType="lpstr">
      <vt:lpstr/>
    </vt:vector>
  </TitlesOfParts>
  <Company>Naim Al Hussaini</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talal</cp:lastModifiedBy>
  <cp:revision>3</cp:revision>
  <dcterms:created xsi:type="dcterms:W3CDTF">2018-01-12T03:47:00Z</dcterms:created>
  <dcterms:modified xsi:type="dcterms:W3CDTF">2020-02-16T09:12:00Z</dcterms:modified>
</cp:coreProperties>
</file>