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8C7" w:rsidRPr="00652B67" w:rsidRDefault="001D28C7" w:rsidP="001D28C7">
      <w:pPr>
        <w:bidi/>
        <w:rPr>
          <w:rFonts w:ascii="Simplified Arabic" w:hAnsi="Simplified Arabic" w:cs="Simplified Arabic"/>
          <w:sz w:val="28"/>
          <w:szCs w:val="28"/>
          <w:rtl/>
          <w:lang w:bidi="ar-IQ"/>
        </w:rPr>
      </w:pPr>
      <w:r w:rsidRPr="00652B67">
        <w:rPr>
          <w:rFonts w:ascii="Simplified Arabic" w:hAnsi="Simplified Arabic" w:cs="Simplified Arabic"/>
          <w:b/>
          <w:bCs/>
          <w:sz w:val="28"/>
          <w:szCs w:val="28"/>
          <w:rtl/>
          <w:lang w:bidi="ar-IQ"/>
        </w:rPr>
        <w:t>الاضطرابات الانفعالية</w:t>
      </w:r>
    </w:p>
    <w:p w:rsidR="001D28C7" w:rsidRPr="00B82154" w:rsidRDefault="001D28C7" w:rsidP="001D28C7">
      <w:pPr>
        <w:pStyle w:val="a3"/>
        <w:bidi/>
        <w:spacing w:line="240" w:lineRule="auto"/>
        <w:ind w:left="90" w:hanging="90"/>
        <w:jc w:val="both"/>
        <w:rPr>
          <w:rFonts w:ascii="Simplified Arabic" w:hAnsi="Simplified Arabic" w:cs="Simplified Arabic"/>
          <w:b/>
          <w:bCs/>
          <w:sz w:val="28"/>
          <w:szCs w:val="28"/>
          <w:lang w:bidi="ar-IQ"/>
        </w:rPr>
      </w:pPr>
      <w:r w:rsidRPr="00B82154">
        <w:rPr>
          <w:rFonts w:ascii="Simplified Arabic" w:hAnsi="Simplified Arabic" w:cs="Simplified Arabic"/>
          <w:b/>
          <w:bCs/>
          <w:sz w:val="28"/>
          <w:szCs w:val="28"/>
          <w:rtl/>
          <w:lang w:bidi="ar-IQ"/>
        </w:rPr>
        <w:t xml:space="preserve">ما المقصود بالاضطراب؟ </w:t>
      </w:r>
    </w:p>
    <w:p w:rsidR="001D28C7" w:rsidRPr="00FA7C21" w:rsidRDefault="001D28C7" w:rsidP="001D28C7">
      <w:pPr>
        <w:pStyle w:val="a3"/>
        <w:bidi/>
        <w:spacing w:line="240" w:lineRule="auto"/>
        <w:ind w:left="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هو نمط من الأنماط السلوكيّة السلبيّة التي تحدث في مرحلة الطفولة والبلوغ، يتميَّز بعدم التكيُّف ويظهر في صورة عدة منها: الانطواء أو</w:t>
      </w:r>
      <w:r>
        <w:rPr>
          <w:rFonts w:ascii="Simplified Arabic" w:hAnsi="Simplified Arabic" w:cs="Simplified Arabic"/>
          <w:sz w:val="28"/>
          <w:szCs w:val="28"/>
          <w:lang w:bidi="ar-IQ"/>
        </w:rPr>
        <w:t xml:space="preserve"> </w:t>
      </w:r>
      <w:r w:rsidRPr="00FA7C21">
        <w:rPr>
          <w:rFonts w:ascii="Simplified Arabic" w:hAnsi="Simplified Arabic" w:cs="Simplified Arabic"/>
          <w:sz w:val="28"/>
          <w:szCs w:val="28"/>
          <w:rtl/>
          <w:lang w:bidi="ar-IQ"/>
        </w:rPr>
        <w:t>مقاومة مشاعر الآخرين أو الاعتداء عليهم.</w:t>
      </w:r>
    </w:p>
    <w:p w:rsidR="001D28C7" w:rsidRPr="00B82154" w:rsidRDefault="001D28C7" w:rsidP="001D28C7">
      <w:pPr>
        <w:pStyle w:val="a3"/>
        <w:bidi/>
        <w:spacing w:line="240" w:lineRule="auto"/>
        <w:ind w:left="270" w:hanging="270"/>
        <w:jc w:val="both"/>
        <w:rPr>
          <w:rFonts w:ascii="Simplified Arabic" w:hAnsi="Simplified Arabic" w:cs="Simplified Arabic"/>
          <w:b/>
          <w:bCs/>
          <w:sz w:val="28"/>
          <w:szCs w:val="28"/>
          <w:lang w:bidi="ar-IQ"/>
        </w:rPr>
      </w:pPr>
      <w:r w:rsidRPr="00B82154">
        <w:rPr>
          <w:rFonts w:ascii="Simplified Arabic" w:hAnsi="Simplified Arabic" w:cs="Simplified Arabic"/>
          <w:b/>
          <w:bCs/>
          <w:sz w:val="28"/>
          <w:szCs w:val="28"/>
          <w:rtl/>
          <w:lang w:bidi="ar-IQ"/>
        </w:rPr>
        <w:t xml:space="preserve">ما هو </w:t>
      </w:r>
      <w:r w:rsidRPr="00B82154">
        <w:rPr>
          <w:rFonts w:ascii="Simplified Arabic" w:hAnsi="Simplified Arabic" w:cs="Simplified Arabic" w:hint="cs"/>
          <w:b/>
          <w:bCs/>
          <w:sz w:val="28"/>
          <w:szCs w:val="28"/>
          <w:rtl/>
          <w:lang w:bidi="ar-IQ"/>
        </w:rPr>
        <w:t>الانفعال</w:t>
      </w:r>
      <w:r w:rsidRPr="00B82154">
        <w:rPr>
          <w:rFonts w:ascii="Simplified Arabic" w:hAnsi="Simplified Arabic" w:cs="Simplified Arabic"/>
          <w:b/>
          <w:bCs/>
          <w:sz w:val="28"/>
          <w:szCs w:val="28"/>
          <w:rtl/>
          <w:lang w:bidi="ar-IQ"/>
        </w:rPr>
        <w:t xml:space="preserve">؟ </w:t>
      </w:r>
    </w:p>
    <w:p w:rsidR="001D28C7" w:rsidRPr="00773237" w:rsidRDefault="001D28C7" w:rsidP="001D28C7">
      <w:pPr>
        <w:tabs>
          <w:tab w:val="right" w:pos="360"/>
        </w:tabs>
        <w:bidi/>
        <w:spacing w:line="240" w:lineRule="auto"/>
        <w:jc w:val="both"/>
        <w:rPr>
          <w:rFonts w:ascii="Simplified Arabic" w:hAnsi="Simplified Arabic" w:cs="Simplified Arabic"/>
          <w:sz w:val="28"/>
          <w:szCs w:val="28"/>
          <w:u w:val="single"/>
          <w:rtl/>
          <w:lang w:bidi="ar-IQ"/>
        </w:rPr>
      </w:pPr>
      <w:r w:rsidRPr="00773237">
        <w:rPr>
          <w:rFonts w:ascii="Simplified Arabic" w:hAnsi="Simplified Arabic" w:cs="Simplified Arabic"/>
          <w:sz w:val="28"/>
          <w:szCs w:val="28"/>
          <w:rtl/>
          <w:lang w:bidi="ar-IQ"/>
        </w:rPr>
        <w:t xml:space="preserve">يعرف </w:t>
      </w:r>
      <w:r w:rsidRPr="00773237">
        <w:rPr>
          <w:rFonts w:ascii="Simplified Arabic" w:hAnsi="Simplified Arabic" w:cs="Simplified Arabic"/>
          <w:sz w:val="28"/>
          <w:szCs w:val="28"/>
          <w:u w:val="single"/>
          <w:rtl/>
          <w:lang w:bidi="ar-IQ"/>
        </w:rPr>
        <w:t>الانفعال</w:t>
      </w:r>
      <w:r w:rsidRPr="00773237">
        <w:rPr>
          <w:rFonts w:ascii="Simplified Arabic" w:hAnsi="Simplified Arabic" w:cs="Simplified Arabic"/>
          <w:sz w:val="28"/>
          <w:szCs w:val="28"/>
          <w:rtl/>
          <w:lang w:bidi="ar-IQ"/>
        </w:rPr>
        <w:t xml:space="preserve"> بأنه</w:t>
      </w:r>
      <w:r w:rsidRPr="00773237">
        <w:rPr>
          <w:rFonts w:ascii="Simplified Arabic" w:hAnsi="Simplified Arabic" w:cs="Simplified Arabic"/>
          <w:sz w:val="28"/>
          <w:szCs w:val="28"/>
          <w:u w:val="single"/>
          <w:rtl/>
          <w:lang w:bidi="ar-IQ"/>
        </w:rPr>
        <w:t xml:space="preserve"> حالة داخلية تتصف بجوانب معرفية خاصة واحساسات وردود أفعال فسيولوجية وسلوك تعبير معين ويصعب التحكم فيها كالتعبير بالألفاظ والايماءات والاوضاع التي يتخذها الفرد عند وقوفه في موقف الانفعال.</w:t>
      </w:r>
    </w:p>
    <w:p w:rsidR="001D28C7" w:rsidRPr="00B82154" w:rsidRDefault="001D28C7" w:rsidP="001D28C7">
      <w:pPr>
        <w:bidi/>
        <w:spacing w:line="240" w:lineRule="auto"/>
        <w:jc w:val="both"/>
        <w:rPr>
          <w:rFonts w:ascii="Simplified Arabic" w:hAnsi="Simplified Arabic" w:cs="Simplified Arabic"/>
          <w:b/>
          <w:bCs/>
          <w:sz w:val="28"/>
          <w:szCs w:val="28"/>
          <w:lang w:bidi="ar-IQ"/>
        </w:rPr>
      </w:pPr>
      <w:r w:rsidRPr="00B82154">
        <w:rPr>
          <w:rFonts w:ascii="Simplified Arabic" w:hAnsi="Simplified Arabic" w:cs="Simplified Arabic"/>
          <w:b/>
          <w:bCs/>
          <w:sz w:val="28"/>
          <w:szCs w:val="28"/>
          <w:rtl/>
          <w:lang w:bidi="ar-IQ"/>
        </w:rPr>
        <w:t xml:space="preserve">ما هي الاضطرابات الانفعالية؟ </w:t>
      </w:r>
    </w:p>
    <w:p w:rsidR="001D28C7" w:rsidRPr="00773237" w:rsidRDefault="001D28C7" w:rsidP="001D28C7">
      <w:pPr>
        <w:bidi/>
        <w:spacing w:line="240" w:lineRule="auto"/>
        <w:jc w:val="both"/>
        <w:rPr>
          <w:rFonts w:ascii="Simplified Arabic" w:hAnsi="Simplified Arabic" w:cs="Simplified Arabic"/>
          <w:sz w:val="28"/>
          <w:szCs w:val="28"/>
          <w:rtl/>
          <w:lang w:bidi="ar-IQ"/>
        </w:rPr>
      </w:pPr>
      <w:r w:rsidRPr="00773237">
        <w:rPr>
          <w:rFonts w:ascii="Simplified Arabic" w:hAnsi="Simplified Arabic" w:cs="Simplified Arabic"/>
          <w:sz w:val="28"/>
          <w:szCs w:val="28"/>
          <w:rtl/>
          <w:lang w:bidi="ar-IQ"/>
        </w:rPr>
        <w:t>هي</w:t>
      </w:r>
      <w:r w:rsidRPr="00773237">
        <w:rPr>
          <w:rFonts w:ascii="Simplified Arabic" w:hAnsi="Simplified Arabic" w:cs="Simplified Arabic"/>
          <w:b/>
          <w:bCs/>
          <w:sz w:val="28"/>
          <w:szCs w:val="28"/>
          <w:rtl/>
          <w:lang w:bidi="ar-IQ"/>
        </w:rPr>
        <w:t xml:space="preserve"> </w:t>
      </w:r>
      <w:r w:rsidRPr="00773237">
        <w:rPr>
          <w:rFonts w:ascii="Simplified Arabic" w:hAnsi="Simplified Arabic" w:cs="Simplified Arabic"/>
          <w:sz w:val="28"/>
          <w:szCs w:val="28"/>
          <w:rtl/>
          <w:lang w:bidi="ar-IQ"/>
        </w:rPr>
        <w:t xml:space="preserve">ذلك السلوك </w:t>
      </w:r>
      <w:r w:rsidRPr="00773237">
        <w:rPr>
          <w:rFonts w:ascii="Simplified Arabic" w:hAnsi="Simplified Arabic" w:cs="Simplified Arabic" w:hint="cs"/>
          <w:sz w:val="28"/>
          <w:szCs w:val="28"/>
          <w:rtl/>
          <w:lang w:bidi="ar-IQ"/>
        </w:rPr>
        <w:t>الانفعالي</w:t>
      </w:r>
      <w:r w:rsidRPr="00773237">
        <w:rPr>
          <w:rFonts w:ascii="Simplified Arabic" w:hAnsi="Simplified Arabic" w:cs="Simplified Arabic"/>
          <w:sz w:val="28"/>
          <w:szCs w:val="28"/>
          <w:rtl/>
          <w:lang w:bidi="ar-IQ"/>
        </w:rPr>
        <w:t xml:space="preserve"> المتطرف والمزمن الذي يبتعد عن توقعات المجتمع وثقافاته ومعاييره.</w:t>
      </w:r>
    </w:p>
    <w:p w:rsidR="001D28C7" w:rsidRPr="00B82154" w:rsidRDefault="001D28C7" w:rsidP="001D28C7">
      <w:pPr>
        <w:bidi/>
        <w:spacing w:line="240" w:lineRule="auto"/>
        <w:jc w:val="both"/>
        <w:rPr>
          <w:rFonts w:ascii="Simplified Arabic" w:hAnsi="Simplified Arabic" w:cs="Simplified Arabic"/>
          <w:b/>
          <w:bCs/>
          <w:sz w:val="28"/>
          <w:szCs w:val="28"/>
          <w:lang w:bidi="ar-IQ"/>
        </w:rPr>
      </w:pPr>
      <w:r w:rsidRPr="00B82154">
        <w:rPr>
          <w:rFonts w:ascii="Simplified Arabic" w:hAnsi="Simplified Arabic" w:cs="Simplified Arabic"/>
          <w:b/>
          <w:bCs/>
          <w:sz w:val="28"/>
          <w:szCs w:val="28"/>
          <w:rtl/>
          <w:lang w:bidi="ar-IQ"/>
        </w:rPr>
        <w:t xml:space="preserve">مظاهر </w:t>
      </w:r>
      <w:r w:rsidRPr="00B82154">
        <w:rPr>
          <w:rFonts w:ascii="Simplified Arabic" w:hAnsi="Simplified Arabic" w:cs="Simplified Arabic" w:hint="cs"/>
          <w:b/>
          <w:bCs/>
          <w:sz w:val="28"/>
          <w:szCs w:val="28"/>
          <w:rtl/>
          <w:lang w:bidi="ar-IQ"/>
        </w:rPr>
        <w:t>الاضطرابات</w:t>
      </w:r>
      <w:r w:rsidRPr="00B82154">
        <w:rPr>
          <w:rFonts w:ascii="Simplified Arabic" w:hAnsi="Simplified Arabic" w:cs="Simplified Arabic"/>
          <w:b/>
          <w:bCs/>
          <w:sz w:val="28"/>
          <w:szCs w:val="28"/>
          <w:rtl/>
          <w:lang w:bidi="ar-IQ"/>
        </w:rPr>
        <w:t xml:space="preserve"> </w:t>
      </w:r>
      <w:r w:rsidRPr="00B82154">
        <w:rPr>
          <w:rFonts w:ascii="Simplified Arabic" w:hAnsi="Simplified Arabic" w:cs="Simplified Arabic" w:hint="cs"/>
          <w:b/>
          <w:bCs/>
          <w:sz w:val="28"/>
          <w:szCs w:val="28"/>
          <w:rtl/>
          <w:lang w:bidi="ar-IQ"/>
        </w:rPr>
        <w:t>الانفعالية</w:t>
      </w:r>
      <w:r w:rsidRPr="00B82154">
        <w:rPr>
          <w:rFonts w:ascii="Simplified Arabic" w:hAnsi="Simplified Arabic" w:cs="Simplified Arabic"/>
          <w:b/>
          <w:bCs/>
          <w:sz w:val="28"/>
          <w:szCs w:val="28"/>
          <w:rtl/>
          <w:lang w:bidi="ar-IQ"/>
        </w:rPr>
        <w:t xml:space="preserve"> وتصنيفها</w:t>
      </w:r>
    </w:p>
    <w:p w:rsidR="001D28C7" w:rsidRPr="00FA7C21" w:rsidRDefault="001D28C7" w:rsidP="001D28C7">
      <w:pPr>
        <w:bidi/>
        <w:spacing w:line="240" w:lineRule="auto"/>
        <w:ind w:firstLine="9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تتعدد المظاهر أو </w:t>
      </w:r>
      <w:r w:rsidRPr="00FA7C21">
        <w:rPr>
          <w:rFonts w:ascii="Simplified Arabic" w:hAnsi="Simplified Arabic" w:cs="Simplified Arabic" w:hint="cs"/>
          <w:sz w:val="28"/>
          <w:szCs w:val="28"/>
          <w:rtl/>
          <w:lang w:bidi="ar-IQ"/>
        </w:rPr>
        <w:t>الاضطرابات</w:t>
      </w:r>
      <w:r w:rsidRPr="00FA7C21">
        <w:rPr>
          <w:rFonts w:ascii="Simplified Arabic" w:hAnsi="Simplified Arabic" w:cs="Simplified Arabic"/>
          <w:sz w:val="28"/>
          <w:szCs w:val="28"/>
          <w:rtl/>
          <w:lang w:bidi="ar-IQ"/>
        </w:rPr>
        <w:t xml:space="preserve"> </w:t>
      </w:r>
      <w:r w:rsidRPr="00FA7C21">
        <w:rPr>
          <w:rFonts w:ascii="Simplified Arabic" w:hAnsi="Simplified Arabic" w:cs="Simplified Arabic" w:hint="cs"/>
          <w:sz w:val="28"/>
          <w:szCs w:val="28"/>
          <w:rtl/>
          <w:lang w:bidi="ar-IQ"/>
        </w:rPr>
        <w:t>الانفعالية</w:t>
      </w:r>
      <w:r w:rsidRPr="00FA7C21">
        <w:rPr>
          <w:rFonts w:ascii="Simplified Arabic" w:hAnsi="Simplified Arabic" w:cs="Simplified Arabic"/>
          <w:sz w:val="28"/>
          <w:szCs w:val="28"/>
          <w:rtl/>
          <w:lang w:bidi="ar-IQ"/>
        </w:rPr>
        <w:t xml:space="preserve"> وقد تتراوح هذه المظاهر ما بين المظاهر </w:t>
      </w:r>
      <w:r w:rsidRPr="00FA7C21">
        <w:rPr>
          <w:rFonts w:ascii="Simplified Arabic" w:hAnsi="Simplified Arabic" w:cs="Simplified Arabic" w:hint="cs"/>
          <w:sz w:val="28"/>
          <w:szCs w:val="28"/>
          <w:rtl/>
          <w:lang w:bidi="ar-IQ"/>
        </w:rPr>
        <w:t>الانفعالية</w:t>
      </w:r>
      <w:r w:rsidRPr="00FA7C21">
        <w:rPr>
          <w:rFonts w:ascii="Simplified Arabic" w:hAnsi="Simplified Arabic" w:cs="Simplified Arabic"/>
          <w:sz w:val="28"/>
          <w:szCs w:val="28"/>
          <w:rtl/>
          <w:lang w:bidi="ar-IQ"/>
        </w:rPr>
        <w:t xml:space="preserve"> البسيطة </w:t>
      </w:r>
      <w:r w:rsidRPr="00FA7C21">
        <w:rPr>
          <w:rFonts w:ascii="Simplified Arabic" w:hAnsi="Simplified Arabic" w:cs="Simplified Arabic" w:hint="cs"/>
          <w:sz w:val="28"/>
          <w:szCs w:val="28"/>
          <w:rtl/>
          <w:lang w:bidi="ar-IQ"/>
        </w:rPr>
        <w:t>أو المظاهر</w:t>
      </w:r>
      <w:r w:rsidRPr="00FA7C21">
        <w:rPr>
          <w:rFonts w:ascii="Simplified Arabic" w:hAnsi="Simplified Arabic" w:cs="Simplified Arabic"/>
          <w:sz w:val="28"/>
          <w:szCs w:val="28"/>
          <w:rtl/>
          <w:lang w:bidi="ar-IQ"/>
        </w:rPr>
        <w:t xml:space="preserve"> </w:t>
      </w:r>
      <w:r w:rsidRPr="00FA7C21">
        <w:rPr>
          <w:rFonts w:ascii="Simplified Arabic" w:hAnsi="Simplified Arabic" w:cs="Simplified Arabic" w:hint="cs"/>
          <w:sz w:val="28"/>
          <w:szCs w:val="28"/>
          <w:rtl/>
          <w:lang w:bidi="ar-IQ"/>
        </w:rPr>
        <w:t>الانفعالية</w:t>
      </w:r>
      <w:r w:rsidRPr="00FA7C21">
        <w:rPr>
          <w:rFonts w:ascii="Simplified Arabic" w:hAnsi="Simplified Arabic" w:cs="Simplified Arabic"/>
          <w:sz w:val="28"/>
          <w:szCs w:val="28"/>
          <w:rtl/>
          <w:lang w:bidi="ar-IQ"/>
        </w:rPr>
        <w:t xml:space="preserve"> الشديدة.</w:t>
      </w:r>
    </w:p>
    <w:p w:rsidR="001D28C7" w:rsidRPr="00FA7C21" w:rsidRDefault="001D28C7" w:rsidP="001D28C7">
      <w:p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وتصنف مظاهر </w:t>
      </w:r>
      <w:r w:rsidR="00782CC8" w:rsidRPr="00FA7C21">
        <w:rPr>
          <w:rFonts w:ascii="Simplified Arabic" w:hAnsi="Simplified Arabic" w:cs="Simplified Arabic" w:hint="cs"/>
          <w:sz w:val="28"/>
          <w:szCs w:val="28"/>
          <w:rtl/>
          <w:lang w:bidi="ar-IQ"/>
        </w:rPr>
        <w:t>الاضطرابات</w:t>
      </w:r>
      <w:r w:rsidRPr="00FA7C21">
        <w:rPr>
          <w:rFonts w:ascii="Simplified Arabic" w:hAnsi="Simplified Arabic" w:cs="Simplified Arabic"/>
          <w:sz w:val="28"/>
          <w:szCs w:val="28"/>
          <w:rtl/>
          <w:lang w:bidi="ar-IQ"/>
        </w:rPr>
        <w:t xml:space="preserve"> </w:t>
      </w:r>
      <w:r w:rsidR="00782CC8" w:rsidRPr="00FA7C21">
        <w:rPr>
          <w:rFonts w:ascii="Simplified Arabic" w:hAnsi="Simplified Arabic" w:cs="Simplified Arabic" w:hint="cs"/>
          <w:sz w:val="28"/>
          <w:szCs w:val="28"/>
          <w:rtl/>
          <w:lang w:bidi="ar-IQ"/>
        </w:rPr>
        <w:t>الانفعالية</w:t>
      </w:r>
      <w:r w:rsidRPr="00FA7C21">
        <w:rPr>
          <w:rFonts w:ascii="Simplified Arabic" w:hAnsi="Simplified Arabic" w:cs="Simplified Arabic"/>
          <w:sz w:val="28"/>
          <w:szCs w:val="28"/>
          <w:rtl/>
          <w:lang w:bidi="ar-IQ"/>
        </w:rPr>
        <w:t xml:space="preserve"> إلى فئتين:</w:t>
      </w:r>
    </w:p>
    <w:p w:rsidR="001D28C7" w:rsidRPr="00FA7C21" w:rsidRDefault="001D28C7" w:rsidP="001D28C7">
      <w:pPr>
        <w:pStyle w:val="a3"/>
        <w:numPr>
          <w:ilvl w:val="0"/>
          <w:numId w:val="2"/>
        </w:numPr>
        <w:bidi/>
        <w:spacing w:line="240" w:lineRule="auto"/>
        <w:ind w:left="36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فئة الأفراد ذوي </w:t>
      </w:r>
      <w:r w:rsidR="00782CC8" w:rsidRPr="00FA7C21">
        <w:rPr>
          <w:rFonts w:ascii="Simplified Arabic" w:hAnsi="Simplified Arabic" w:cs="Simplified Arabic" w:hint="cs"/>
          <w:sz w:val="28"/>
          <w:szCs w:val="28"/>
          <w:rtl/>
          <w:lang w:bidi="ar-IQ"/>
        </w:rPr>
        <w:t>الاضطرابات</w:t>
      </w:r>
      <w:r w:rsidRPr="00FA7C21">
        <w:rPr>
          <w:rFonts w:ascii="Simplified Arabic" w:hAnsi="Simplified Arabic" w:cs="Simplified Arabic"/>
          <w:sz w:val="28"/>
          <w:szCs w:val="28"/>
          <w:rtl/>
          <w:lang w:bidi="ar-IQ"/>
        </w:rPr>
        <w:t xml:space="preserve"> </w:t>
      </w:r>
      <w:r w:rsidR="00782CC8" w:rsidRPr="00FA7C21">
        <w:rPr>
          <w:rFonts w:ascii="Simplified Arabic" w:hAnsi="Simplified Arabic" w:cs="Simplified Arabic" w:hint="cs"/>
          <w:sz w:val="28"/>
          <w:szCs w:val="28"/>
          <w:rtl/>
          <w:lang w:bidi="ar-IQ"/>
        </w:rPr>
        <w:t>الانفعالية</w:t>
      </w:r>
      <w:r w:rsidRPr="00FA7C21">
        <w:rPr>
          <w:rFonts w:ascii="Simplified Arabic" w:hAnsi="Simplified Arabic" w:cs="Simplified Arabic"/>
          <w:sz w:val="28"/>
          <w:szCs w:val="28"/>
          <w:rtl/>
          <w:lang w:bidi="ar-IQ"/>
        </w:rPr>
        <w:t xml:space="preserve"> البسيطة والمتوسطة.</w:t>
      </w:r>
    </w:p>
    <w:p w:rsidR="001D28C7" w:rsidRPr="00FA7C21" w:rsidRDefault="001D28C7" w:rsidP="001D28C7">
      <w:pPr>
        <w:pStyle w:val="a3"/>
        <w:numPr>
          <w:ilvl w:val="0"/>
          <w:numId w:val="2"/>
        </w:numPr>
        <w:bidi/>
        <w:spacing w:line="240" w:lineRule="auto"/>
        <w:ind w:left="36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فـئـة الأفــراد ذوي </w:t>
      </w:r>
      <w:r w:rsidR="00782CC8" w:rsidRPr="00FA7C21">
        <w:rPr>
          <w:rFonts w:ascii="Simplified Arabic" w:hAnsi="Simplified Arabic" w:cs="Simplified Arabic" w:hint="cs"/>
          <w:sz w:val="28"/>
          <w:szCs w:val="28"/>
          <w:rtl/>
          <w:lang w:bidi="ar-IQ"/>
        </w:rPr>
        <w:t>الاضطرابات</w:t>
      </w:r>
      <w:r w:rsidRPr="00FA7C21">
        <w:rPr>
          <w:rFonts w:ascii="Simplified Arabic" w:hAnsi="Simplified Arabic" w:cs="Simplified Arabic"/>
          <w:sz w:val="28"/>
          <w:szCs w:val="28"/>
          <w:rtl/>
          <w:lang w:bidi="ar-IQ"/>
        </w:rPr>
        <w:t xml:space="preserve"> </w:t>
      </w:r>
      <w:r w:rsidR="00782CC8" w:rsidRPr="00FA7C21">
        <w:rPr>
          <w:rFonts w:ascii="Simplified Arabic" w:hAnsi="Simplified Arabic" w:cs="Simplified Arabic" w:hint="cs"/>
          <w:sz w:val="28"/>
          <w:szCs w:val="28"/>
          <w:rtl/>
          <w:lang w:bidi="ar-IQ"/>
        </w:rPr>
        <w:t>الانفعالية</w:t>
      </w:r>
      <w:r w:rsidRPr="00FA7C21">
        <w:rPr>
          <w:rFonts w:ascii="Simplified Arabic" w:hAnsi="Simplified Arabic" w:cs="Simplified Arabic"/>
          <w:sz w:val="28"/>
          <w:szCs w:val="28"/>
          <w:rtl/>
          <w:lang w:bidi="ar-IQ"/>
        </w:rPr>
        <w:t xml:space="preserve"> الـشـديـدة.</w:t>
      </w:r>
    </w:p>
    <w:p w:rsidR="001D28C7" w:rsidRPr="00FA7C21" w:rsidRDefault="001D28C7" w:rsidP="001D28C7">
      <w:p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أما مظاهر </w:t>
      </w:r>
      <w:r w:rsidR="00782CC8" w:rsidRPr="00FA7C21">
        <w:rPr>
          <w:rFonts w:ascii="Simplified Arabic" w:hAnsi="Simplified Arabic" w:cs="Simplified Arabic" w:hint="cs"/>
          <w:sz w:val="28"/>
          <w:szCs w:val="28"/>
          <w:rtl/>
          <w:lang w:bidi="ar-IQ"/>
        </w:rPr>
        <w:t>الاضطرابات</w:t>
      </w:r>
      <w:r w:rsidRPr="00FA7C21">
        <w:rPr>
          <w:rFonts w:ascii="Simplified Arabic" w:hAnsi="Simplified Arabic" w:cs="Simplified Arabic"/>
          <w:sz w:val="28"/>
          <w:szCs w:val="28"/>
          <w:rtl/>
          <w:lang w:bidi="ar-IQ"/>
        </w:rPr>
        <w:t xml:space="preserve"> </w:t>
      </w:r>
      <w:r w:rsidR="00782CC8" w:rsidRPr="00FA7C21">
        <w:rPr>
          <w:rFonts w:ascii="Simplified Arabic" w:hAnsi="Simplified Arabic" w:cs="Simplified Arabic" w:hint="cs"/>
          <w:sz w:val="28"/>
          <w:szCs w:val="28"/>
          <w:rtl/>
          <w:lang w:bidi="ar-IQ"/>
        </w:rPr>
        <w:t>الانفعالية</w:t>
      </w:r>
      <w:r w:rsidRPr="00FA7C21">
        <w:rPr>
          <w:rFonts w:ascii="Simplified Arabic" w:hAnsi="Simplified Arabic" w:cs="Simplified Arabic"/>
          <w:sz w:val="28"/>
          <w:szCs w:val="28"/>
          <w:rtl/>
          <w:lang w:bidi="ar-IQ"/>
        </w:rPr>
        <w:t xml:space="preserve"> للفئة</w:t>
      </w:r>
      <w:r w:rsidRPr="00652B67">
        <w:rPr>
          <w:rFonts w:ascii="Simplified Arabic" w:hAnsi="Simplified Arabic" w:cs="Simplified Arabic"/>
          <w:sz w:val="28"/>
          <w:szCs w:val="28"/>
          <w:u w:val="single"/>
          <w:rtl/>
          <w:lang w:bidi="ar-IQ"/>
        </w:rPr>
        <w:t xml:space="preserve"> الأولى</w:t>
      </w:r>
      <w:r w:rsidRPr="00FA7C21">
        <w:rPr>
          <w:rFonts w:ascii="Simplified Arabic" w:hAnsi="Simplified Arabic" w:cs="Simplified Arabic"/>
          <w:sz w:val="28"/>
          <w:szCs w:val="28"/>
          <w:rtl/>
          <w:lang w:bidi="ar-IQ"/>
        </w:rPr>
        <w:t xml:space="preserve"> والتي تشكل غالبية الأفراد المضطربين </w:t>
      </w:r>
      <w:r w:rsidR="00782CC8" w:rsidRPr="00FA7C21">
        <w:rPr>
          <w:rFonts w:ascii="Simplified Arabic" w:hAnsi="Simplified Arabic" w:cs="Simplified Arabic" w:hint="cs"/>
          <w:sz w:val="28"/>
          <w:szCs w:val="28"/>
          <w:rtl/>
          <w:lang w:bidi="ar-IQ"/>
        </w:rPr>
        <w:t>انفعاليا</w:t>
      </w:r>
      <w:r w:rsidR="00782CC8">
        <w:rPr>
          <w:rFonts w:ascii="Simplified Arabic" w:hAnsi="Simplified Arabic" w:cs="Simplified Arabic" w:hint="cs"/>
          <w:sz w:val="28"/>
          <w:szCs w:val="28"/>
          <w:rtl/>
          <w:lang w:bidi="ar-IQ"/>
        </w:rPr>
        <w:t>ً</w:t>
      </w:r>
      <w:bookmarkStart w:id="0" w:name="_GoBack"/>
      <w:bookmarkEnd w:id="0"/>
      <w:r w:rsidRPr="00FA7C21">
        <w:rPr>
          <w:rFonts w:ascii="Simplified Arabic" w:hAnsi="Simplified Arabic" w:cs="Simplified Arabic"/>
          <w:sz w:val="28"/>
          <w:szCs w:val="28"/>
          <w:rtl/>
          <w:lang w:bidi="ar-IQ"/>
        </w:rPr>
        <w:t xml:space="preserve"> في عدد من المظاهر منها:</w:t>
      </w:r>
    </w:p>
    <w:p w:rsidR="001D28C7" w:rsidRPr="00FA7C21" w:rsidRDefault="001D28C7" w:rsidP="001D28C7">
      <w:pPr>
        <w:pStyle w:val="a3"/>
        <w:numPr>
          <w:ilvl w:val="0"/>
          <w:numId w:val="3"/>
        </w:num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الـعـنـاد الــمـســتــمـر.</w:t>
      </w:r>
    </w:p>
    <w:p w:rsidR="001D28C7" w:rsidRPr="00FA7C21" w:rsidRDefault="001D28C7" w:rsidP="001D28C7">
      <w:pPr>
        <w:pStyle w:val="a3"/>
        <w:numPr>
          <w:ilvl w:val="0"/>
          <w:numId w:val="3"/>
        </w:num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عــــدم الـــطــــاعـــــة.</w:t>
      </w:r>
    </w:p>
    <w:p w:rsidR="001D28C7" w:rsidRPr="00FA7C21" w:rsidRDefault="001D28C7" w:rsidP="001D28C7">
      <w:pPr>
        <w:pStyle w:val="a3"/>
        <w:numPr>
          <w:ilvl w:val="0"/>
          <w:numId w:val="3"/>
        </w:num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المشاجرة مع الآخرين.</w:t>
      </w:r>
    </w:p>
    <w:p w:rsidR="001D28C7" w:rsidRPr="00FA7C21" w:rsidRDefault="001D28C7" w:rsidP="001D28C7">
      <w:pPr>
        <w:pStyle w:val="a3"/>
        <w:numPr>
          <w:ilvl w:val="0"/>
          <w:numId w:val="3"/>
        </w:num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إيـــــذاء الآخـــــريـــــن.</w:t>
      </w:r>
    </w:p>
    <w:p w:rsidR="001D28C7" w:rsidRPr="00FA7C21" w:rsidRDefault="001D28C7" w:rsidP="001D28C7">
      <w:pPr>
        <w:pStyle w:val="a3"/>
        <w:numPr>
          <w:ilvl w:val="0"/>
          <w:numId w:val="3"/>
        </w:num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الــــمــــزاج الـــــحـــاد.</w:t>
      </w:r>
    </w:p>
    <w:p w:rsidR="001D28C7" w:rsidRPr="00FA7C21" w:rsidRDefault="001D28C7" w:rsidP="001D28C7">
      <w:pPr>
        <w:pStyle w:val="a3"/>
        <w:numPr>
          <w:ilvl w:val="0"/>
          <w:numId w:val="3"/>
        </w:num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صعوبة تحمل المسئولية والتهرب منها.</w:t>
      </w:r>
    </w:p>
    <w:p w:rsidR="001D28C7" w:rsidRPr="00FA7C21" w:rsidRDefault="001D28C7" w:rsidP="001D28C7">
      <w:pPr>
        <w:pStyle w:val="a3"/>
        <w:numPr>
          <w:ilvl w:val="0"/>
          <w:numId w:val="3"/>
        </w:num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lastRenderedPageBreak/>
        <w:t>الــغـيـرة الـمـبـالغ فيها.</w:t>
      </w:r>
    </w:p>
    <w:p w:rsidR="001D28C7" w:rsidRPr="00FA7C21" w:rsidRDefault="001D28C7" w:rsidP="001D28C7">
      <w:pPr>
        <w:pStyle w:val="a3"/>
        <w:numPr>
          <w:ilvl w:val="0"/>
          <w:numId w:val="3"/>
        </w:num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ســرعـــة الــغـــضـــب.</w:t>
      </w:r>
    </w:p>
    <w:p w:rsidR="001D28C7" w:rsidRPr="00FA7C21" w:rsidRDefault="001D28C7" w:rsidP="001D28C7">
      <w:pPr>
        <w:pStyle w:val="a3"/>
        <w:numPr>
          <w:ilvl w:val="0"/>
          <w:numId w:val="3"/>
        </w:num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الـمـيـل إلـى الـقـيـادة.</w:t>
      </w:r>
    </w:p>
    <w:p w:rsidR="001D28C7" w:rsidRPr="00FA7C21" w:rsidRDefault="001D28C7" w:rsidP="001D28C7">
      <w:pPr>
        <w:pStyle w:val="a3"/>
        <w:numPr>
          <w:ilvl w:val="0"/>
          <w:numId w:val="3"/>
        </w:numPr>
        <w:bidi/>
        <w:spacing w:line="240" w:lineRule="auto"/>
        <w:ind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جـذب </w:t>
      </w:r>
      <w:r w:rsidRPr="00FA7C21">
        <w:rPr>
          <w:rFonts w:ascii="Simplified Arabic" w:hAnsi="Simplified Arabic" w:cs="Simplified Arabic" w:hint="cs"/>
          <w:sz w:val="28"/>
          <w:szCs w:val="28"/>
          <w:rtl/>
          <w:lang w:bidi="ar-IQ"/>
        </w:rPr>
        <w:t>انتباه</w:t>
      </w:r>
      <w:r w:rsidRPr="00FA7C21">
        <w:rPr>
          <w:rFonts w:ascii="Simplified Arabic" w:hAnsi="Simplified Arabic" w:cs="Simplified Arabic"/>
          <w:sz w:val="28"/>
          <w:szCs w:val="28"/>
          <w:rtl/>
          <w:lang w:bidi="ar-IQ"/>
        </w:rPr>
        <w:t xml:space="preserve"> الآخـرين.</w:t>
      </w:r>
    </w:p>
    <w:p w:rsidR="001D28C7" w:rsidRPr="00FA7C21" w:rsidRDefault="001D28C7" w:rsidP="001D28C7">
      <w:pPr>
        <w:pStyle w:val="a3"/>
        <w:numPr>
          <w:ilvl w:val="0"/>
          <w:numId w:val="3"/>
        </w:numPr>
        <w:bidi/>
        <w:spacing w:line="240" w:lineRule="auto"/>
        <w:ind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سرعة </w:t>
      </w:r>
      <w:r w:rsidRPr="00FA7C21">
        <w:rPr>
          <w:rFonts w:ascii="Simplified Arabic" w:hAnsi="Simplified Arabic" w:cs="Simplified Arabic" w:hint="cs"/>
          <w:sz w:val="28"/>
          <w:szCs w:val="28"/>
          <w:rtl/>
          <w:lang w:bidi="ar-IQ"/>
        </w:rPr>
        <w:t>الانسحاب</w:t>
      </w:r>
      <w:r w:rsidRPr="00FA7C21">
        <w:rPr>
          <w:rFonts w:ascii="Simplified Arabic" w:hAnsi="Simplified Arabic" w:cs="Simplified Arabic"/>
          <w:sz w:val="28"/>
          <w:szCs w:val="28"/>
          <w:rtl/>
          <w:lang w:bidi="ar-IQ"/>
        </w:rPr>
        <w:t xml:space="preserve"> من المواقف </w:t>
      </w:r>
      <w:r w:rsidRPr="00FA7C21">
        <w:rPr>
          <w:rFonts w:ascii="Simplified Arabic" w:hAnsi="Simplified Arabic" w:cs="Simplified Arabic" w:hint="cs"/>
          <w:sz w:val="28"/>
          <w:szCs w:val="28"/>
          <w:rtl/>
          <w:lang w:bidi="ar-IQ"/>
        </w:rPr>
        <w:t>والانطواء</w:t>
      </w:r>
      <w:r w:rsidRPr="00FA7C21">
        <w:rPr>
          <w:rFonts w:ascii="Simplified Arabic" w:hAnsi="Simplified Arabic" w:cs="Simplified Arabic"/>
          <w:sz w:val="28"/>
          <w:szCs w:val="28"/>
          <w:rtl/>
          <w:lang w:bidi="ar-IQ"/>
        </w:rPr>
        <w:t xml:space="preserve"> المبالغ فيه.</w:t>
      </w:r>
    </w:p>
    <w:p w:rsidR="001D28C7" w:rsidRPr="00FA7C21" w:rsidRDefault="001D28C7" w:rsidP="001D28C7">
      <w:pPr>
        <w:pStyle w:val="a3"/>
        <w:numPr>
          <w:ilvl w:val="0"/>
          <w:numId w:val="3"/>
        </w:numPr>
        <w:bidi/>
        <w:spacing w:line="240" w:lineRule="auto"/>
        <w:ind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الــنـــشــاط الـــزائــــد.</w:t>
      </w:r>
    </w:p>
    <w:p w:rsidR="001D28C7" w:rsidRPr="00FA7C21" w:rsidRDefault="001D28C7" w:rsidP="001D28C7">
      <w:pPr>
        <w:pStyle w:val="a3"/>
        <w:numPr>
          <w:ilvl w:val="0"/>
          <w:numId w:val="3"/>
        </w:numPr>
        <w:bidi/>
        <w:spacing w:line="240" w:lineRule="auto"/>
        <w:ind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الـــخـــجــل الـشـديــد.</w:t>
      </w:r>
    </w:p>
    <w:p w:rsidR="001D28C7" w:rsidRPr="00FA7C21" w:rsidRDefault="001D28C7" w:rsidP="001D28C7">
      <w:pPr>
        <w:pStyle w:val="a3"/>
        <w:numPr>
          <w:ilvl w:val="0"/>
          <w:numId w:val="3"/>
        </w:numPr>
        <w:bidi/>
        <w:spacing w:line="240" w:lineRule="auto"/>
        <w:ind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الحـسـاسـيـة الــزائـدة.</w:t>
      </w:r>
    </w:p>
    <w:p w:rsidR="001D28C7" w:rsidRPr="00FA7C21" w:rsidRDefault="001D28C7" w:rsidP="001D28C7">
      <w:pPr>
        <w:pStyle w:val="a3"/>
        <w:numPr>
          <w:ilvl w:val="0"/>
          <w:numId w:val="3"/>
        </w:numPr>
        <w:bidi/>
        <w:spacing w:line="240" w:lineRule="auto"/>
        <w:ind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سرعة التشتت في </w:t>
      </w:r>
      <w:r w:rsidRPr="00FA7C21">
        <w:rPr>
          <w:rFonts w:ascii="Simplified Arabic" w:hAnsi="Simplified Arabic" w:cs="Simplified Arabic" w:hint="cs"/>
          <w:sz w:val="28"/>
          <w:szCs w:val="28"/>
          <w:rtl/>
          <w:lang w:bidi="ar-IQ"/>
        </w:rPr>
        <w:t>الانتباه</w:t>
      </w:r>
      <w:r w:rsidRPr="00FA7C21">
        <w:rPr>
          <w:rFonts w:ascii="Simplified Arabic" w:hAnsi="Simplified Arabic" w:cs="Simplified Arabic"/>
          <w:sz w:val="28"/>
          <w:szCs w:val="28"/>
          <w:rtl/>
          <w:lang w:bidi="ar-IQ"/>
        </w:rPr>
        <w:t>.</w:t>
      </w:r>
    </w:p>
    <w:p w:rsidR="001D28C7" w:rsidRPr="00FA7C21" w:rsidRDefault="001D28C7" w:rsidP="001D28C7">
      <w:pPr>
        <w:pStyle w:val="a3"/>
        <w:numPr>
          <w:ilvl w:val="0"/>
          <w:numId w:val="3"/>
        </w:numPr>
        <w:bidi/>
        <w:spacing w:line="240" w:lineRule="auto"/>
        <w:ind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الأنــانـيـة الـمـفـرطــــة.</w:t>
      </w:r>
    </w:p>
    <w:p w:rsidR="001D28C7" w:rsidRPr="00FA7C21" w:rsidRDefault="001D28C7" w:rsidP="001D28C7">
      <w:pPr>
        <w:pStyle w:val="a3"/>
        <w:numPr>
          <w:ilvl w:val="0"/>
          <w:numId w:val="3"/>
        </w:numPr>
        <w:bidi/>
        <w:spacing w:line="240" w:lineRule="auto"/>
        <w:ind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الــقــلــــق الـــــزائـــــد.</w:t>
      </w:r>
    </w:p>
    <w:p w:rsidR="001D28C7" w:rsidRPr="00FA7C21" w:rsidRDefault="001D28C7" w:rsidP="001D28C7">
      <w:pPr>
        <w:pStyle w:val="a3"/>
        <w:numPr>
          <w:ilvl w:val="0"/>
          <w:numId w:val="3"/>
        </w:numPr>
        <w:bidi/>
        <w:spacing w:line="240" w:lineRule="auto"/>
        <w:ind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الــحـــزن والـــكــــآبــــة.</w:t>
      </w:r>
    </w:p>
    <w:p w:rsidR="001D28C7" w:rsidRPr="00FA7C21" w:rsidRDefault="001D28C7" w:rsidP="001D28C7">
      <w:pPr>
        <w:pStyle w:val="a3"/>
        <w:numPr>
          <w:ilvl w:val="0"/>
          <w:numId w:val="3"/>
        </w:numPr>
        <w:bidi/>
        <w:spacing w:line="240" w:lineRule="auto"/>
        <w:ind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الــكـــســـل الـــــزائـــد.</w:t>
      </w:r>
    </w:p>
    <w:p w:rsidR="001D28C7" w:rsidRPr="00FA7C21" w:rsidRDefault="001D28C7" w:rsidP="001D28C7">
      <w:pPr>
        <w:pStyle w:val="a3"/>
        <w:numPr>
          <w:ilvl w:val="0"/>
          <w:numId w:val="3"/>
        </w:numPr>
        <w:bidi/>
        <w:spacing w:line="240" w:lineRule="auto"/>
        <w:ind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زيــــادة أحــلام الـيـقظة.</w:t>
      </w:r>
    </w:p>
    <w:p w:rsidR="001D28C7" w:rsidRPr="00773237" w:rsidRDefault="001D28C7" w:rsidP="001D28C7">
      <w:pPr>
        <w:bidi/>
        <w:spacing w:line="240" w:lineRule="auto"/>
        <w:ind w:left="270"/>
        <w:jc w:val="both"/>
        <w:rPr>
          <w:rFonts w:ascii="Simplified Arabic" w:hAnsi="Simplified Arabic" w:cs="Simplified Arabic"/>
          <w:b/>
          <w:bCs/>
          <w:sz w:val="28"/>
          <w:szCs w:val="28"/>
          <w:lang w:bidi="ar-IQ"/>
        </w:rPr>
      </w:pPr>
      <w:r w:rsidRPr="00773237">
        <w:rPr>
          <w:rFonts w:ascii="Simplified Arabic" w:hAnsi="Simplified Arabic" w:cs="Simplified Arabic"/>
          <w:b/>
          <w:bCs/>
          <w:sz w:val="28"/>
          <w:szCs w:val="28"/>
          <w:rtl/>
          <w:lang w:bidi="ar-IQ"/>
        </w:rPr>
        <w:t xml:space="preserve">أسباب </w:t>
      </w:r>
      <w:r w:rsidRPr="00773237">
        <w:rPr>
          <w:rFonts w:ascii="Simplified Arabic" w:hAnsi="Simplified Arabic" w:cs="Simplified Arabic" w:hint="cs"/>
          <w:b/>
          <w:bCs/>
          <w:sz w:val="28"/>
          <w:szCs w:val="28"/>
          <w:rtl/>
          <w:lang w:bidi="ar-IQ"/>
        </w:rPr>
        <w:t>الاضطرابات</w:t>
      </w:r>
      <w:r w:rsidRPr="00773237">
        <w:rPr>
          <w:rFonts w:ascii="Simplified Arabic" w:hAnsi="Simplified Arabic" w:cs="Simplified Arabic"/>
          <w:b/>
          <w:bCs/>
          <w:sz w:val="28"/>
          <w:szCs w:val="28"/>
          <w:rtl/>
          <w:lang w:bidi="ar-IQ"/>
        </w:rPr>
        <w:t xml:space="preserve"> </w:t>
      </w:r>
      <w:r w:rsidRPr="00773237">
        <w:rPr>
          <w:rFonts w:ascii="Simplified Arabic" w:hAnsi="Simplified Arabic" w:cs="Simplified Arabic" w:hint="cs"/>
          <w:b/>
          <w:bCs/>
          <w:sz w:val="28"/>
          <w:szCs w:val="28"/>
          <w:rtl/>
          <w:lang w:bidi="ar-IQ"/>
        </w:rPr>
        <w:t>الانفعالية</w:t>
      </w:r>
      <w:r w:rsidRPr="00773237">
        <w:rPr>
          <w:rFonts w:ascii="Simplified Arabic" w:hAnsi="Simplified Arabic" w:cs="Simplified Arabic"/>
          <w:b/>
          <w:bCs/>
          <w:sz w:val="28"/>
          <w:szCs w:val="28"/>
          <w:rtl/>
          <w:lang w:bidi="ar-IQ"/>
        </w:rPr>
        <w:t>:</w:t>
      </w:r>
    </w:p>
    <w:p w:rsidR="001D28C7" w:rsidRPr="00FA7C21" w:rsidRDefault="001D28C7" w:rsidP="001D28C7">
      <w:pPr>
        <w:pStyle w:val="a3"/>
        <w:numPr>
          <w:ilvl w:val="0"/>
          <w:numId w:val="4"/>
        </w:numPr>
        <w:bidi/>
        <w:spacing w:line="240" w:lineRule="auto"/>
        <w:ind w:left="270" w:firstLine="0"/>
        <w:jc w:val="both"/>
        <w:rPr>
          <w:rFonts w:ascii="Simplified Arabic" w:hAnsi="Simplified Arabic" w:cs="Simplified Arabic"/>
          <w:sz w:val="28"/>
          <w:szCs w:val="28"/>
          <w:lang w:bidi="ar-IQ"/>
        </w:rPr>
      </w:pPr>
      <w:r w:rsidRPr="00B82154">
        <w:rPr>
          <w:rFonts w:ascii="Simplified Arabic" w:hAnsi="Simplified Arabic" w:cs="Simplified Arabic"/>
          <w:b/>
          <w:bCs/>
          <w:sz w:val="28"/>
          <w:szCs w:val="28"/>
          <w:rtl/>
          <w:lang w:bidi="ar-IQ"/>
        </w:rPr>
        <w:t>الأسباب البيولوجية:</w:t>
      </w:r>
      <w:r w:rsidRPr="00FA7C21">
        <w:rPr>
          <w:rFonts w:ascii="Simplified Arabic" w:hAnsi="Simplified Arabic" w:cs="Simplified Arabic"/>
          <w:sz w:val="28"/>
          <w:szCs w:val="28"/>
          <w:rtl/>
          <w:lang w:bidi="ar-IQ"/>
        </w:rPr>
        <w:t xml:space="preserve"> تعتبر العوامل البيولوجية من أهم العوامل المؤدية </w:t>
      </w:r>
      <w:r w:rsidRPr="00FA7C21">
        <w:rPr>
          <w:rFonts w:ascii="Simplified Arabic" w:hAnsi="Simplified Arabic" w:cs="Simplified Arabic" w:hint="cs"/>
          <w:sz w:val="28"/>
          <w:szCs w:val="28"/>
          <w:rtl/>
          <w:lang w:bidi="ar-IQ"/>
        </w:rPr>
        <w:t>للاضطرابات</w:t>
      </w:r>
      <w:r w:rsidRPr="00FA7C21">
        <w:rPr>
          <w:rFonts w:ascii="Simplified Arabic" w:hAnsi="Simplified Arabic" w:cs="Simplified Arabic"/>
          <w:sz w:val="28"/>
          <w:szCs w:val="28"/>
          <w:rtl/>
          <w:lang w:bidi="ar-IQ"/>
        </w:rPr>
        <w:t xml:space="preserve"> </w:t>
      </w:r>
      <w:r w:rsidRPr="00FA7C21">
        <w:rPr>
          <w:rFonts w:ascii="Simplified Arabic" w:hAnsi="Simplified Arabic" w:cs="Simplified Arabic" w:hint="cs"/>
          <w:sz w:val="28"/>
          <w:szCs w:val="28"/>
          <w:rtl/>
          <w:lang w:bidi="ar-IQ"/>
        </w:rPr>
        <w:t>الانفعالية</w:t>
      </w:r>
      <w:r w:rsidRPr="00FA7C21">
        <w:rPr>
          <w:rFonts w:ascii="Simplified Arabic" w:hAnsi="Simplified Arabic" w:cs="Simplified Arabic"/>
          <w:sz w:val="28"/>
          <w:szCs w:val="28"/>
          <w:rtl/>
          <w:lang w:bidi="ar-IQ"/>
        </w:rPr>
        <w:t xml:space="preserve"> الشديدة مثل حالة فصام الطفولة وكذلك العوامل المرتبطة بمرحلة ما قبل الولادة مثل سوء التغذية والعقاقير والأدوية والأمراض التي تصاب بها الأم الحامل. وكذلك العوامل المرتبطة بمرحلة ما بعد الولادة وخاصة إصابات الدماغ.</w:t>
      </w:r>
    </w:p>
    <w:p w:rsidR="001D28C7" w:rsidRPr="00FA7C21" w:rsidRDefault="001D28C7" w:rsidP="001D28C7">
      <w:pPr>
        <w:pStyle w:val="a3"/>
        <w:numPr>
          <w:ilvl w:val="0"/>
          <w:numId w:val="4"/>
        </w:numPr>
        <w:bidi/>
        <w:spacing w:line="240" w:lineRule="auto"/>
        <w:ind w:left="270" w:firstLine="0"/>
        <w:jc w:val="both"/>
        <w:rPr>
          <w:rFonts w:ascii="Simplified Arabic" w:hAnsi="Simplified Arabic" w:cs="Simplified Arabic"/>
          <w:sz w:val="28"/>
          <w:szCs w:val="28"/>
          <w:lang w:bidi="ar-IQ"/>
        </w:rPr>
      </w:pPr>
      <w:r w:rsidRPr="00B82154">
        <w:rPr>
          <w:rFonts w:ascii="Simplified Arabic" w:hAnsi="Simplified Arabic" w:cs="Simplified Arabic"/>
          <w:b/>
          <w:bCs/>
          <w:sz w:val="28"/>
          <w:szCs w:val="28"/>
          <w:rtl/>
          <w:lang w:bidi="ar-IQ"/>
        </w:rPr>
        <w:t>الأسباب الـبـيـئـيــة:</w:t>
      </w:r>
      <w:r w:rsidRPr="00FA7C21">
        <w:rPr>
          <w:rFonts w:ascii="Simplified Arabic" w:hAnsi="Simplified Arabic" w:cs="Simplified Arabic"/>
          <w:sz w:val="28"/>
          <w:szCs w:val="28"/>
          <w:rtl/>
          <w:lang w:bidi="ar-IQ"/>
        </w:rPr>
        <w:t xml:space="preserve"> ويقصد بها تلك الأسباب المرتبطة بالعوامل الأسرية أو المدرسية أو </w:t>
      </w:r>
      <w:r w:rsidRPr="00FA7C21">
        <w:rPr>
          <w:rFonts w:ascii="Simplified Arabic" w:hAnsi="Simplified Arabic" w:cs="Simplified Arabic" w:hint="cs"/>
          <w:sz w:val="28"/>
          <w:szCs w:val="28"/>
          <w:rtl/>
          <w:lang w:bidi="ar-IQ"/>
        </w:rPr>
        <w:t>الاجتماعية</w:t>
      </w:r>
      <w:r w:rsidRPr="00FA7C21">
        <w:rPr>
          <w:rFonts w:ascii="Simplified Arabic" w:hAnsi="Simplified Arabic" w:cs="Simplified Arabic"/>
          <w:sz w:val="28"/>
          <w:szCs w:val="28"/>
          <w:rtl/>
          <w:lang w:bidi="ar-IQ"/>
        </w:rPr>
        <w:t xml:space="preserve"> بشكل عام منها.</w:t>
      </w:r>
    </w:p>
    <w:p w:rsidR="001D28C7" w:rsidRPr="00FA7C21" w:rsidRDefault="001D28C7" w:rsidP="001D28C7">
      <w:pPr>
        <w:pStyle w:val="a3"/>
        <w:bidi/>
        <w:spacing w:line="240" w:lineRule="auto"/>
        <w:ind w:hanging="63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فأما الأسباب </w:t>
      </w:r>
      <w:r w:rsidRPr="00B82154">
        <w:rPr>
          <w:rFonts w:ascii="Simplified Arabic" w:hAnsi="Simplified Arabic" w:cs="Simplified Arabic"/>
          <w:sz w:val="28"/>
          <w:szCs w:val="28"/>
          <w:u w:val="single"/>
          <w:rtl/>
          <w:lang w:bidi="ar-IQ"/>
        </w:rPr>
        <w:t>المتعلقة بالأسرة</w:t>
      </w:r>
      <w:r w:rsidRPr="00FA7C21">
        <w:rPr>
          <w:rFonts w:ascii="Simplified Arabic" w:hAnsi="Simplified Arabic" w:cs="Simplified Arabic"/>
          <w:sz w:val="28"/>
          <w:szCs w:val="28"/>
          <w:rtl/>
          <w:lang w:bidi="ar-IQ"/>
        </w:rPr>
        <w:t xml:space="preserve"> فتعتمد على: </w:t>
      </w:r>
    </w:p>
    <w:p w:rsidR="001D28C7" w:rsidRPr="00FA7C21" w:rsidRDefault="001D28C7" w:rsidP="001D28C7">
      <w:pPr>
        <w:pStyle w:val="a3"/>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أ‌. نمط العلاقة بين الطفل والأم.</w:t>
      </w:r>
    </w:p>
    <w:p w:rsidR="001D28C7" w:rsidRPr="00FA7C21" w:rsidRDefault="001D28C7" w:rsidP="001D28C7">
      <w:pPr>
        <w:pStyle w:val="a3"/>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ب‌. نمط العلاقة بين الطفل والأب.</w:t>
      </w:r>
    </w:p>
    <w:p w:rsidR="001D28C7" w:rsidRPr="00FA7C21" w:rsidRDefault="001D28C7" w:rsidP="001D28C7">
      <w:pPr>
        <w:pStyle w:val="a3"/>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ت‌. نمط التربية الأسرية وخاصة أنماط التربية الأسرية المتشددة والصارمة أو الفوضوية.</w:t>
      </w:r>
    </w:p>
    <w:p w:rsidR="001D28C7" w:rsidRPr="00FA7C21" w:rsidRDefault="001D28C7" w:rsidP="001D28C7">
      <w:pPr>
        <w:pStyle w:val="a3"/>
        <w:tabs>
          <w:tab w:val="left" w:pos="4140"/>
        </w:tabs>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ث‌. التدليل الزائد والحماية الزائدة.</w:t>
      </w:r>
      <w:r w:rsidRPr="00FA7C21">
        <w:rPr>
          <w:rFonts w:ascii="Simplified Arabic" w:hAnsi="Simplified Arabic" w:cs="Simplified Arabic"/>
          <w:sz w:val="28"/>
          <w:szCs w:val="28"/>
          <w:rtl/>
          <w:lang w:bidi="ar-IQ"/>
        </w:rPr>
        <w:tab/>
      </w:r>
    </w:p>
    <w:p w:rsidR="001D28C7" w:rsidRPr="00FA7C21" w:rsidRDefault="001D28C7" w:rsidP="001D28C7">
      <w:pPr>
        <w:pStyle w:val="a3"/>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ج‌. الإهمال الزائد.</w:t>
      </w:r>
    </w:p>
    <w:p w:rsidR="001D28C7" w:rsidRPr="00FA7C21" w:rsidRDefault="001D28C7" w:rsidP="001D28C7">
      <w:pPr>
        <w:pStyle w:val="a3"/>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lastRenderedPageBreak/>
        <w:t xml:space="preserve">ح‌. الإحباطات المادية </w:t>
      </w:r>
      <w:r w:rsidRPr="00FA7C21">
        <w:rPr>
          <w:rFonts w:ascii="Simplified Arabic" w:hAnsi="Simplified Arabic" w:cs="Simplified Arabic" w:hint="cs"/>
          <w:sz w:val="28"/>
          <w:szCs w:val="28"/>
          <w:rtl/>
          <w:lang w:bidi="ar-IQ"/>
        </w:rPr>
        <w:t>والاجتماعية</w:t>
      </w:r>
      <w:r w:rsidRPr="00FA7C21">
        <w:rPr>
          <w:rFonts w:ascii="Simplified Arabic" w:hAnsi="Simplified Arabic" w:cs="Simplified Arabic"/>
          <w:sz w:val="28"/>
          <w:szCs w:val="28"/>
          <w:rtl/>
          <w:lang w:bidi="ar-IQ"/>
        </w:rPr>
        <w:t xml:space="preserve"> التي تواجهها الأسرة.</w:t>
      </w:r>
    </w:p>
    <w:p w:rsidR="001D28C7" w:rsidRPr="00FA7C21" w:rsidRDefault="001D28C7" w:rsidP="001D28C7">
      <w:pPr>
        <w:bidi/>
        <w:spacing w:line="240" w:lineRule="auto"/>
        <w:jc w:val="both"/>
        <w:rPr>
          <w:rFonts w:ascii="Simplified Arabic" w:hAnsi="Simplified Arabic" w:cs="Simplified Arabic"/>
          <w:sz w:val="28"/>
          <w:szCs w:val="28"/>
          <w:rtl/>
          <w:lang w:bidi="ar-IQ"/>
        </w:rPr>
      </w:pPr>
      <w:r w:rsidRPr="00FA7C21">
        <w:rPr>
          <w:rFonts w:ascii="Simplified Arabic" w:hAnsi="Simplified Arabic" w:cs="Simplified Arabic"/>
          <w:sz w:val="28"/>
          <w:szCs w:val="28"/>
          <w:rtl/>
          <w:lang w:bidi="ar-IQ"/>
        </w:rPr>
        <w:t xml:space="preserve">أما </w:t>
      </w:r>
      <w:r w:rsidRPr="00B82154">
        <w:rPr>
          <w:rFonts w:ascii="Simplified Arabic" w:hAnsi="Simplified Arabic" w:cs="Simplified Arabic"/>
          <w:sz w:val="28"/>
          <w:szCs w:val="28"/>
          <w:u w:val="single"/>
          <w:rtl/>
          <w:lang w:bidi="ar-IQ"/>
        </w:rPr>
        <w:t xml:space="preserve">الأسباب المتعلقة بالبيئة </w:t>
      </w:r>
      <w:proofErr w:type="gramStart"/>
      <w:r w:rsidRPr="00B82154">
        <w:rPr>
          <w:rFonts w:ascii="Simplified Arabic" w:hAnsi="Simplified Arabic" w:cs="Simplified Arabic"/>
          <w:sz w:val="28"/>
          <w:szCs w:val="28"/>
          <w:u w:val="single"/>
          <w:rtl/>
          <w:lang w:bidi="ar-IQ"/>
        </w:rPr>
        <w:t>المدرسية</w:t>
      </w:r>
      <w:r w:rsidRPr="00FA7C21">
        <w:rPr>
          <w:rFonts w:ascii="Simplified Arabic" w:hAnsi="Simplified Arabic" w:cs="Simplified Arabic"/>
          <w:sz w:val="28"/>
          <w:szCs w:val="28"/>
          <w:rtl/>
          <w:lang w:bidi="ar-IQ"/>
        </w:rPr>
        <w:t xml:space="preserve">  فتعتبر</w:t>
      </w:r>
      <w:proofErr w:type="gramEnd"/>
      <w:r w:rsidRPr="00FA7C21">
        <w:rPr>
          <w:rFonts w:ascii="Simplified Arabic" w:hAnsi="Simplified Arabic" w:cs="Simplified Arabic"/>
          <w:sz w:val="28"/>
          <w:szCs w:val="28"/>
          <w:rtl/>
          <w:lang w:bidi="ar-IQ"/>
        </w:rPr>
        <w:t xml:space="preserve"> من مصادر </w:t>
      </w:r>
      <w:r w:rsidRPr="00FA7C21">
        <w:rPr>
          <w:rFonts w:ascii="Simplified Arabic" w:hAnsi="Simplified Arabic" w:cs="Simplified Arabic" w:hint="cs"/>
          <w:sz w:val="28"/>
          <w:szCs w:val="28"/>
          <w:rtl/>
          <w:lang w:bidi="ar-IQ"/>
        </w:rPr>
        <w:t>الاضطرابات</w:t>
      </w:r>
      <w:r w:rsidRPr="00FA7C21">
        <w:rPr>
          <w:rFonts w:ascii="Simplified Arabic" w:hAnsi="Simplified Arabic" w:cs="Simplified Arabic"/>
          <w:sz w:val="28"/>
          <w:szCs w:val="28"/>
          <w:rtl/>
          <w:lang w:bidi="ar-IQ"/>
        </w:rPr>
        <w:t xml:space="preserve"> </w:t>
      </w:r>
      <w:r w:rsidRPr="00FA7C21">
        <w:rPr>
          <w:rFonts w:ascii="Simplified Arabic" w:hAnsi="Simplified Arabic" w:cs="Simplified Arabic" w:hint="cs"/>
          <w:sz w:val="28"/>
          <w:szCs w:val="28"/>
          <w:rtl/>
          <w:lang w:bidi="ar-IQ"/>
        </w:rPr>
        <w:t>الانفعالية</w:t>
      </w:r>
      <w:r w:rsidRPr="00FA7C21">
        <w:rPr>
          <w:rFonts w:ascii="Simplified Arabic" w:hAnsi="Simplified Arabic" w:cs="Simplified Arabic"/>
          <w:sz w:val="28"/>
          <w:szCs w:val="28"/>
          <w:rtl/>
          <w:lang w:bidi="ar-IQ"/>
        </w:rPr>
        <w:t xml:space="preserve"> بما توفره من خبرات قد لا تكون سارة للطفل ويقصد بذلك نمط التربية المدرسية ونمط أو طرائق التدريس المتبعة. وأشكال العقاب والمقارنات المتكررة بين الأطفال وطبيعة المنهج المدرسي وطبيعة التركيز على النتائج المدرسية. جميعها تؤثر على نفسية الطالب مما تجعله يضطرب.</w:t>
      </w:r>
    </w:p>
    <w:p w:rsidR="001D28C7" w:rsidRPr="00FA7C21" w:rsidRDefault="001D28C7" w:rsidP="001D28C7">
      <w:pPr>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وعن </w:t>
      </w:r>
      <w:r w:rsidRPr="00B82154">
        <w:rPr>
          <w:rFonts w:ascii="Simplified Arabic" w:hAnsi="Simplified Arabic" w:cs="Simplified Arabic"/>
          <w:sz w:val="28"/>
          <w:szCs w:val="28"/>
          <w:u w:val="single"/>
          <w:rtl/>
          <w:lang w:bidi="ar-IQ"/>
        </w:rPr>
        <w:t>البيئة الاجتماعية</w:t>
      </w:r>
      <w:r w:rsidRPr="00FA7C21">
        <w:rPr>
          <w:rFonts w:ascii="Simplified Arabic" w:hAnsi="Simplified Arabic" w:cs="Simplified Arabic"/>
          <w:sz w:val="28"/>
          <w:szCs w:val="28"/>
          <w:rtl/>
          <w:lang w:bidi="ar-IQ"/>
        </w:rPr>
        <w:t xml:space="preserve"> فهي تشمل عادات وتقاليد ولوائح ونظم وإمكانيات اقتصادية وثقافية وعلاقات بين الطبقات والأجناس المختلفة داخل المجتمع الواحد.</w:t>
      </w:r>
    </w:p>
    <w:p w:rsidR="001D28C7" w:rsidRPr="00B82154" w:rsidRDefault="001D28C7" w:rsidP="001D28C7">
      <w:pPr>
        <w:bidi/>
        <w:spacing w:line="240" w:lineRule="auto"/>
        <w:jc w:val="both"/>
        <w:rPr>
          <w:rFonts w:ascii="Simplified Arabic" w:hAnsi="Simplified Arabic" w:cs="Simplified Arabic"/>
          <w:b/>
          <w:bCs/>
          <w:sz w:val="28"/>
          <w:szCs w:val="28"/>
          <w:lang w:bidi="ar-IQ"/>
        </w:rPr>
      </w:pPr>
      <w:r w:rsidRPr="00B82154">
        <w:rPr>
          <w:rFonts w:ascii="Simplified Arabic" w:hAnsi="Simplified Arabic" w:cs="Simplified Arabic"/>
          <w:b/>
          <w:bCs/>
          <w:sz w:val="28"/>
          <w:szCs w:val="28"/>
          <w:rtl/>
          <w:lang w:bidi="ar-IQ"/>
        </w:rPr>
        <w:t>خصائص المضطربين سلوكياً</w:t>
      </w:r>
    </w:p>
    <w:p w:rsidR="001D28C7" w:rsidRPr="00773237" w:rsidRDefault="001D28C7" w:rsidP="001D28C7">
      <w:pPr>
        <w:bidi/>
        <w:spacing w:line="240" w:lineRule="auto"/>
        <w:jc w:val="both"/>
        <w:rPr>
          <w:rFonts w:ascii="Simplified Arabic" w:hAnsi="Simplified Arabic" w:cs="Simplified Arabic"/>
          <w:b/>
          <w:bCs/>
          <w:sz w:val="28"/>
          <w:szCs w:val="28"/>
          <w:lang w:bidi="ar-IQ"/>
        </w:rPr>
      </w:pPr>
      <w:r w:rsidRPr="00773237">
        <w:rPr>
          <w:rFonts w:ascii="Simplified Arabic" w:hAnsi="Simplified Arabic" w:cs="Simplified Arabic"/>
          <w:b/>
          <w:bCs/>
          <w:sz w:val="28"/>
          <w:szCs w:val="28"/>
          <w:rtl/>
          <w:lang w:bidi="ar-IQ"/>
        </w:rPr>
        <w:t>أولاً: الخصائص الاجتماعية:</w:t>
      </w:r>
    </w:p>
    <w:p w:rsidR="001D28C7" w:rsidRPr="00FA7C21" w:rsidRDefault="001D28C7" w:rsidP="001D28C7">
      <w:pPr>
        <w:pStyle w:val="a3"/>
        <w:numPr>
          <w:ilvl w:val="0"/>
          <w:numId w:val="5"/>
        </w:numPr>
        <w:bidi/>
        <w:spacing w:line="240" w:lineRule="auto"/>
        <w:ind w:left="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السلوك العدواني: يعتبر من الخصائص الاجتماعية المميزة للأفراد المضطربين انفعالياً بل يعتبر أهم سمة تميز سلوك المضطربين انفعاليا وتبدوا أشكاله في العدوان اللفظي، العدوان المادي، الصراخ في وجه الاخرين، شد شعر الاخرين، معاكسة الاخرين، العناد، النشاط الزائد، ايذاء الذات.</w:t>
      </w:r>
    </w:p>
    <w:p w:rsidR="001D28C7" w:rsidRPr="00FA7C21" w:rsidRDefault="001D28C7" w:rsidP="001D28C7">
      <w:pPr>
        <w:pStyle w:val="a3"/>
        <w:numPr>
          <w:ilvl w:val="0"/>
          <w:numId w:val="5"/>
        </w:numPr>
        <w:bidi/>
        <w:spacing w:line="240" w:lineRule="auto"/>
        <w:ind w:left="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السلوك </w:t>
      </w:r>
      <w:proofErr w:type="spellStart"/>
      <w:r w:rsidRPr="00FA7C21">
        <w:rPr>
          <w:rFonts w:ascii="Simplified Arabic" w:hAnsi="Simplified Arabic" w:cs="Simplified Arabic"/>
          <w:sz w:val="28"/>
          <w:szCs w:val="28"/>
          <w:rtl/>
          <w:lang w:bidi="ar-IQ"/>
        </w:rPr>
        <w:t>الانسحابي</w:t>
      </w:r>
      <w:proofErr w:type="spellEnd"/>
      <w:r w:rsidRPr="00FA7C21">
        <w:rPr>
          <w:rFonts w:ascii="Simplified Arabic" w:hAnsi="Simplified Arabic" w:cs="Simplified Arabic"/>
          <w:sz w:val="28"/>
          <w:szCs w:val="28"/>
          <w:rtl/>
          <w:lang w:bidi="ar-IQ"/>
        </w:rPr>
        <w:t xml:space="preserve">: يعبر السلوك </w:t>
      </w:r>
      <w:proofErr w:type="spellStart"/>
      <w:r w:rsidRPr="00FA7C21">
        <w:rPr>
          <w:rFonts w:ascii="Simplified Arabic" w:hAnsi="Simplified Arabic" w:cs="Simplified Arabic"/>
          <w:sz w:val="28"/>
          <w:szCs w:val="28"/>
          <w:rtl/>
          <w:lang w:bidi="ar-IQ"/>
        </w:rPr>
        <w:t>الانسحابي</w:t>
      </w:r>
      <w:proofErr w:type="spellEnd"/>
      <w:r w:rsidRPr="00FA7C21">
        <w:rPr>
          <w:rFonts w:ascii="Simplified Arabic" w:hAnsi="Simplified Arabic" w:cs="Simplified Arabic"/>
          <w:sz w:val="28"/>
          <w:szCs w:val="28"/>
          <w:rtl/>
          <w:lang w:bidi="ar-IQ"/>
        </w:rPr>
        <w:t xml:space="preserve"> عن فشل المضطربين انفعالياً في التكيف مع المتطلبات الاجتماعية ومن مظاهر السلوك </w:t>
      </w:r>
      <w:proofErr w:type="spellStart"/>
      <w:r w:rsidRPr="00FA7C21">
        <w:rPr>
          <w:rFonts w:ascii="Simplified Arabic" w:hAnsi="Simplified Arabic" w:cs="Simplified Arabic"/>
          <w:sz w:val="28"/>
          <w:szCs w:val="28"/>
          <w:rtl/>
          <w:lang w:bidi="ar-IQ"/>
        </w:rPr>
        <w:t>الانسحابي</w:t>
      </w:r>
      <w:proofErr w:type="spellEnd"/>
      <w:r w:rsidRPr="00FA7C21">
        <w:rPr>
          <w:rFonts w:ascii="Simplified Arabic" w:hAnsi="Simplified Arabic" w:cs="Simplified Arabic"/>
          <w:sz w:val="28"/>
          <w:szCs w:val="28"/>
          <w:rtl/>
          <w:lang w:bidi="ar-IQ"/>
        </w:rPr>
        <w:t xml:space="preserve"> الانطواء على الذات، احلام اليقظة، القلق الزائد، ادعاء المرض، المخاوف المرضية، ويعتبر فصام </w:t>
      </w:r>
      <w:proofErr w:type="spellStart"/>
      <w:r w:rsidRPr="00FA7C21">
        <w:rPr>
          <w:rFonts w:ascii="Simplified Arabic" w:hAnsi="Simplified Arabic" w:cs="Simplified Arabic"/>
          <w:sz w:val="28"/>
          <w:szCs w:val="28"/>
          <w:rtl/>
          <w:lang w:bidi="ar-IQ"/>
        </w:rPr>
        <w:t>الطفوله</w:t>
      </w:r>
      <w:proofErr w:type="spellEnd"/>
      <w:r w:rsidRPr="00FA7C21">
        <w:rPr>
          <w:rFonts w:ascii="Simplified Arabic" w:hAnsi="Simplified Arabic" w:cs="Simplified Arabic"/>
          <w:sz w:val="28"/>
          <w:szCs w:val="28"/>
          <w:rtl/>
          <w:lang w:bidi="ar-IQ"/>
        </w:rPr>
        <w:t xml:space="preserve"> مثالاً جيداً على السلوك </w:t>
      </w:r>
      <w:proofErr w:type="spellStart"/>
      <w:r w:rsidRPr="00FA7C21">
        <w:rPr>
          <w:rFonts w:ascii="Simplified Arabic" w:hAnsi="Simplified Arabic" w:cs="Simplified Arabic"/>
          <w:sz w:val="28"/>
          <w:szCs w:val="28"/>
          <w:rtl/>
          <w:lang w:bidi="ar-IQ"/>
        </w:rPr>
        <w:t>الانسحابي</w:t>
      </w:r>
      <w:proofErr w:type="spellEnd"/>
      <w:r w:rsidRPr="00FA7C21">
        <w:rPr>
          <w:rFonts w:ascii="Simplified Arabic" w:hAnsi="Simplified Arabic" w:cs="Simplified Arabic"/>
          <w:sz w:val="28"/>
          <w:szCs w:val="28"/>
          <w:rtl/>
          <w:lang w:bidi="ar-IQ"/>
        </w:rPr>
        <w:t>.</w:t>
      </w:r>
    </w:p>
    <w:p w:rsidR="001D28C7" w:rsidRPr="00FA7C21" w:rsidRDefault="001D28C7" w:rsidP="001D28C7">
      <w:pPr>
        <w:pStyle w:val="a3"/>
        <w:numPr>
          <w:ilvl w:val="0"/>
          <w:numId w:val="5"/>
        </w:numPr>
        <w:bidi/>
        <w:spacing w:line="240" w:lineRule="auto"/>
        <w:ind w:left="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السلوك الفج: وهو السلوك غير الناضج اجتماعياً وانفعالياً ومن أمثلته المبالغة في الضحك، اللامبالاة، ويعتبر النكوص مثالا جيداً على أنماط السلوك غير الناضجة.</w:t>
      </w:r>
    </w:p>
    <w:p w:rsidR="001D28C7" w:rsidRPr="00773237" w:rsidRDefault="001D28C7" w:rsidP="001D28C7">
      <w:pPr>
        <w:bidi/>
        <w:spacing w:line="240" w:lineRule="auto"/>
        <w:jc w:val="both"/>
        <w:rPr>
          <w:rFonts w:ascii="Simplified Arabic" w:hAnsi="Simplified Arabic" w:cs="Simplified Arabic"/>
          <w:b/>
          <w:bCs/>
          <w:sz w:val="28"/>
          <w:szCs w:val="28"/>
          <w:lang w:bidi="ar-IQ"/>
        </w:rPr>
      </w:pPr>
      <w:r w:rsidRPr="00773237">
        <w:rPr>
          <w:rFonts w:ascii="Simplified Arabic" w:hAnsi="Simplified Arabic" w:cs="Simplified Arabic"/>
          <w:b/>
          <w:bCs/>
          <w:sz w:val="28"/>
          <w:szCs w:val="28"/>
          <w:rtl/>
          <w:lang w:bidi="ar-IQ"/>
        </w:rPr>
        <w:t>ثانياً: الخصائص العقلية والأكاديمية:</w:t>
      </w:r>
    </w:p>
    <w:p w:rsidR="001D28C7" w:rsidRPr="00FA7C21" w:rsidRDefault="001D28C7" w:rsidP="001D28C7">
      <w:pPr>
        <w:bidi/>
        <w:spacing w:line="240" w:lineRule="auto"/>
        <w:ind w:firstLine="720"/>
        <w:jc w:val="both"/>
        <w:rPr>
          <w:rFonts w:ascii="Simplified Arabic" w:hAnsi="Simplified Arabic" w:cs="Simplified Arabic"/>
          <w:sz w:val="28"/>
          <w:szCs w:val="28"/>
          <w:rtl/>
          <w:lang w:bidi="ar-IQ"/>
        </w:rPr>
      </w:pPr>
      <w:r w:rsidRPr="00FA7C21">
        <w:rPr>
          <w:rFonts w:ascii="Simplified Arabic" w:hAnsi="Simplified Arabic" w:cs="Simplified Arabic"/>
          <w:sz w:val="28"/>
          <w:szCs w:val="28"/>
          <w:rtl/>
          <w:lang w:bidi="ar-IQ"/>
        </w:rPr>
        <w:t xml:space="preserve">يصعب قياس وتشخيص القدرة العقلية للأفراد المضطربين انفعالياً وذلك لصعوبة ضبطهم في موقف اختباري تشير الدراسات الى ان القدرات العقلية للمضطربين والذين أمكن قياسهم تقع في حدودي المتوسط للأداء العقلي على مقاييس الذكاء، وتشير الأبحاث الى تدني الأفراد المضطربين انفعالياً من الناحية التحصيلية، يمكن تفسير تدني الناحية التحصيلية بعوامل </w:t>
      </w:r>
      <w:proofErr w:type="spellStart"/>
      <w:r w:rsidRPr="00FA7C21">
        <w:rPr>
          <w:rFonts w:ascii="Simplified Arabic" w:hAnsi="Simplified Arabic" w:cs="Simplified Arabic"/>
          <w:sz w:val="28"/>
          <w:szCs w:val="28"/>
          <w:rtl/>
          <w:lang w:bidi="ar-IQ"/>
        </w:rPr>
        <w:t>متعدده</w:t>
      </w:r>
      <w:proofErr w:type="spellEnd"/>
      <w:r w:rsidRPr="00FA7C21">
        <w:rPr>
          <w:rFonts w:ascii="Simplified Arabic" w:hAnsi="Simplified Arabic" w:cs="Simplified Arabic"/>
          <w:sz w:val="28"/>
          <w:szCs w:val="28"/>
          <w:rtl/>
          <w:lang w:bidi="ar-IQ"/>
        </w:rPr>
        <w:t xml:space="preserve"> منها تدني القدرة العقلية لبعضهم وأثر الاضطراب الانفعالي على انتباه وتركيز الاطفال المضطربين انفعالياً في المواد الدراسية وارتبط بعض الاضطرابات بمظاهر أخرى من الاعاقة كصعوبات التعلم.</w:t>
      </w:r>
    </w:p>
    <w:p w:rsidR="001D28C7" w:rsidRPr="00B82154" w:rsidRDefault="001D28C7" w:rsidP="001D28C7">
      <w:pPr>
        <w:bidi/>
        <w:spacing w:line="240" w:lineRule="auto"/>
        <w:jc w:val="both"/>
        <w:rPr>
          <w:rFonts w:ascii="Simplified Arabic" w:hAnsi="Simplified Arabic" w:cs="Simplified Arabic"/>
          <w:sz w:val="28"/>
          <w:szCs w:val="28"/>
          <w:u w:val="single"/>
          <w:lang w:bidi="ar-IQ"/>
        </w:rPr>
      </w:pPr>
      <w:r w:rsidRPr="00B82154">
        <w:rPr>
          <w:rFonts w:ascii="Simplified Arabic" w:hAnsi="Simplified Arabic" w:cs="Simplified Arabic"/>
          <w:b/>
          <w:bCs/>
          <w:sz w:val="28"/>
          <w:szCs w:val="28"/>
          <w:rtl/>
          <w:lang w:bidi="ar-IQ"/>
        </w:rPr>
        <w:lastRenderedPageBreak/>
        <w:t xml:space="preserve">تصنيف </w:t>
      </w:r>
      <w:r w:rsidRPr="00B82154">
        <w:rPr>
          <w:rFonts w:ascii="Simplified Arabic" w:hAnsi="Simplified Arabic" w:cs="Simplified Arabic" w:hint="cs"/>
          <w:b/>
          <w:bCs/>
          <w:sz w:val="28"/>
          <w:szCs w:val="28"/>
          <w:rtl/>
          <w:lang w:bidi="ar-IQ"/>
        </w:rPr>
        <w:t>الاضطرابات</w:t>
      </w:r>
      <w:r>
        <w:rPr>
          <w:rFonts w:ascii="Simplified Arabic" w:hAnsi="Simplified Arabic" w:cs="Simplified Arabic"/>
          <w:b/>
          <w:bCs/>
          <w:sz w:val="28"/>
          <w:szCs w:val="28"/>
          <w:rtl/>
          <w:lang w:bidi="ar-IQ"/>
        </w:rPr>
        <w:t xml:space="preserve"> الانفعالية:</w:t>
      </w:r>
      <w:r w:rsidRPr="00B82154">
        <w:rPr>
          <w:rFonts w:ascii="Simplified Arabic" w:hAnsi="Simplified Arabic" w:cs="Simplified Arabic"/>
          <w:sz w:val="28"/>
          <w:szCs w:val="28"/>
          <w:rtl/>
          <w:lang w:bidi="ar-IQ"/>
        </w:rPr>
        <w:t xml:space="preserve"> من أهم التصنيفات التي انتشرت في مجال </w:t>
      </w:r>
      <w:r w:rsidRPr="00B82154">
        <w:rPr>
          <w:rFonts w:ascii="Simplified Arabic" w:hAnsi="Simplified Arabic" w:cs="Simplified Arabic" w:hint="cs"/>
          <w:sz w:val="28"/>
          <w:szCs w:val="28"/>
          <w:rtl/>
          <w:lang w:bidi="ar-IQ"/>
        </w:rPr>
        <w:t>الاضطرابات</w:t>
      </w:r>
      <w:r w:rsidRPr="00B82154">
        <w:rPr>
          <w:rFonts w:ascii="Simplified Arabic" w:hAnsi="Simplified Arabic" w:cs="Simplified Arabic"/>
          <w:sz w:val="28"/>
          <w:szCs w:val="28"/>
          <w:rtl/>
          <w:lang w:bidi="ar-IQ"/>
        </w:rPr>
        <w:t xml:space="preserve"> </w:t>
      </w:r>
      <w:r w:rsidRPr="00B82154">
        <w:rPr>
          <w:rFonts w:ascii="Simplified Arabic" w:hAnsi="Simplified Arabic" w:cs="Simplified Arabic" w:hint="cs"/>
          <w:sz w:val="28"/>
          <w:szCs w:val="28"/>
          <w:rtl/>
          <w:lang w:bidi="ar-IQ"/>
        </w:rPr>
        <w:t>الانفعالية</w:t>
      </w:r>
      <w:r w:rsidRPr="00B82154">
        <w:rPr>
          <w:rFonts w:ascii="Simplified Arabic" w:hAnsi="Simplified Arabic" w:cs="Simplified Arabic"/>
          <w:sz w:val="28"/>
          <w:szCs w:val="28"/>
          <w:rtl/>
          <w:lang w:bidi="ar-IQ"/>
        </w:rPr>
        <w:t xml:space="preserve"> هي:</w:t>
      </w:r>
    </w:p>
    <w:p w:rsidR="001D28C7" w:rsidRPr="00B82154" w:rsidRDefault="001D28C7" w:rsidP="001D28C7">
      <w:pPr>
        <w:bidi/>
        <w:spacing w:line="240" w:lineRule="auto"/>
        <w:jc w:val="both"/>
        <w:rPr>
          <w:rFonts w:ascii="Simplified Arabic" w:hAnsi="Simplified Arabic" w:cs="Simplified Arabic"/>
          <w:b/>
          <w:bCs/>
          <w:sz w:val="28"/>
          <w:szCs w:val="28"/>
          <w:lang w:bidi="ar-IQ"/>
        </w:rPr>
      </w:pPr>
      <w:r w:rsidRPr="00B82154">
        <w:rPr>
          <w:rFonts w:ascii="Simplified Arabic" w:hAnsi="Simplified Arabic" w:cs="Simplified Arabic"/>
          <w:b/>
          <w:bCs/>
          <w:sz w:val="28"/>
          <w:szCs w:val="28"/>
          <w:rtl/>
          <w:lang w:bidi="ar-IQ"/>
        </w:rPr>
        <w:t xml:space="preserve">أولاً: تصنيف الجمعية الأمريكية للطب النفسي: </w:t>
      </w:r>
      <w:r w:rsidRPr="00FA7C21">
        <w:rPr>
          <w:rFonts w:ascii="Simplified Arabic" w:hAnsi="Simplified Arabic" w:cs="Simplified Arabic"/>
          <w:sz w:val="28"/>
          <w:szCs w:val="28"/>
          <w:rtl/>
          <w:lang w:bidi="ar-IQ"/>
        </w:rPr>
        <w:t xml:space="preserve">ويشتمل تصنيف الجمعية الأمريكية للطب النفسي عام (1968) على عشر فئات من </w:t>
      </w:r>
      <w:r w:rsidRPr="00FA7C21">
        <w:rPr>
          <w:rFonts w:ascii="Simplified Arabic" w:hAnsi="Simplified Arabic" w:cs="Simplified Arabic" w:hint="cs"/>
          <w:sz w:val="28"/>
          <w:szCs w:val="28"/>
          <w:rtl/>
          <w:lang w:bidi="ar-IQ"/>
        </w:rPr>
        <w:t>الاضطرابات</w:t>
      </w:r>
      <w:r w:rsidRPr="00FA7C21">
        <w:rPr>
          <w:rFonts w:ascii="Simplified Arabic" w:hAnsi="Simplified Arabic" w:cs="Simplified Arabic"/>
          <w:sz w:val="28"/>
          <w:szCs w:val="28"/>
          <w:rtl/>
          <w:lang w:bidi="ar-IQ"/>
        </w:rPr>
        <w:t xml:space="preserve"> السلوكية وهي:</w:t>
      </w:r>
    </w:p>
    <w:p w:rsidR="001D28C7" w:rsidRPr="00FA7C21" w:rsidRDefault="001D28C7" w:rsidP="001D28C7">
      <w:pPr>
        <w:pStyle w:val="a3"/>
        <w:numPr>
          <w:ilvl w:val="0"/>
          <w:numId w:val="6"/>
        </w:numPr>
        <w:tabs>
          <w:tab w:val="right" w:pos="450"/>
        </w:tabs>
        <w:bidi/>
        <w:spacing w:line="240" w:lineRule="auto"/>
        <w:ind w:left="0" w:firstLine="9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التخلف العقلي: يرجع التخلف العقلي إلى انخفاض في الأداء العقلي العام عن المتوسط ويصاحبه قصور أما في التكيف الاجتماعي أو التعليمي أو في النضج.</w:t>
      </w:r>
    </w:p>
    <w:p w:rsidR="001D28C7" w:rsidRPr="00FA7C21" w:rsidRDefault="001D28C7" w:rsidP="001D28C7">
      <w:pPr>
        <w:pStyle w:val="a3"/>
        <w:numPr>
          <w:ilvl w:val="0"/>
          <w:numId w:val="6"/>
        </w:numPr>
        <w:tabs>
          <w:tab w:val="right" w:pos="450"/>
        </w:tabs>
        <w:bidi/>
        <w:spacing w:line="240" w:lineRule="auto"/>
        <w:ind w:left="0" w:firstLine="9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الأعراض العضوية في المخ: وهي اضطرابات ناتجة عن قصور في أداء نسيج خلايا المخ يترتب عليها بعض </w:t>
      </w:r>
      <w:proofErr w:type="spellStart"/>
      <w:r w:rsidRPr="00FA7C21">
        <w:rPr>
          <w:rFonts w:ascii="Simplified Arabic" w:hAnsi="Simplified Arabic" w:cs="Simplified Arabic"/>
          <w:sz w:val="28"/>
          <w:szCs w:val="28"/>
          <w:rtl/>
          <w:lang w:bidi="ar-IQ"/>
        </w:rPr>
        <w:t>الإضطرابات</w:t>
      </w:r>
      <w:proofErr w:type="spellEnd"/>
      <w:r w:rsidRPr="00FA7C21">
        <w:rPr>
          <w:rFonts w:ascii="Simplified Arabic" w:hAnsi="Simplified Arabic" w:cs="Simplified Arabic"/>
          <w:sz w:val="28"/>
          <w:szCs w:val="28"/>
          <w:rtl/>
          <w:lang w:bidi="ar-IQ"/>
        </w:rPr>
        <w:t xml:space="preserve"> مثل قصور في التوجه، وفي الذاكرة، وفي الأداء العقلي، وفي إصدار الأحكام واتخاذ القرارات.</w:t>
      </w:r>
    </w:p>
    <w:p w:rsidR="001D28C7" w:rsidRPr="00FA7C21" w:rsidRDefault="001D28C7" w:rsidP="001D28C7">
      <w:pPr>
        <w:pStyle w:val="a3"/>
        <w:numPr>
          <w:ilvl w:val="0"/>
          <w:numId w:val="6"/>
        </w:numPr>
        <w:tabs>
          <w:tab w:val="right" w:pos="450"/>
        </w:tabs>
        <w:bidi/>
        <w:spacing w:line="240" w:lineRule="auto"/>
        <w:ind w:left="0" w:firstLine="9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الذهان: وهو شكل من أشكال المرض العقلي يؤثر على قدرة الفرد في تحقيق أو القيام بمتطلبات الحياة العادية.</w:t>
      </w:r>
    </w:p>
    <w:p w:rsidR="001D28C7" w:rsidRPr="00FA7C21" w:rsidRDefault="001D28C7" w:rsidP="001D28C7">
      <w:pPr>
        <w:pStyle w:val="a3"/>
        <w:numPr>
          <w:ilvl w:val="0"/>
          <w:numId w:val="6"/>
        </w:numPr>
        <w:tabs>
          <w:tab w:val="right" w:pos="450"/>
        </w:tabs>
        <w:bidi/>
        <w:spacing w:line="240" w:lineRule="auto"/>
        <w:ind w:left="0" w:firstLine="9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العُصاب: يتصف أصحاب هذه الفئة من الاضطرابات بالقلق الزائد الناتج عن توقع الأخطار هذا ويضم العصاب الفئات الآتية: الهيستيريا، المخاوف المرضية، الكآبة.</w:t>
      </w:r>
    </w:p>
    <w:p w:rsidR="001D28C7" w:rsidRPr="00FA7C21" w:rsidRDefault="001D28C7" w:rsidP="001D28C7">
      <w:pPr>
        <w:pStyle w:val="a3"/>
        <w:numPr>
          <w:ilvl w:val="0"/>
          <w:numId w:val="6"/>
        </w:numPr>
        <w:tabs>
          <w:tab w:val="right" w:pos="450"/>
        </w:tabs>
        <w:bidi/>
        <w:spacing w:line="240" w:lineRule="auto"/>
        <w:ind w:left="0" w:firstLine="90"/>
        <w:jc w:val="both"/>
        <w:rPr>
          <w:rFonts w:ascii="Simplified Arabic" w:hAnsi="Simplified Arabic" w:cs="Simplified Arabic"/>
          <w:sz w:val="28"/>
          <w:szCs w:val="28"/>
          <w:lang w:bidi="ar-IQ"/>
        </w:rPr>
      </w:pPr>
      <w:proofErr w:type="spellStart"/>
      <w:r w:rsidRPr="00FA7C21">
        <w:rPr>
          <w:rFonts w:ascii="Simplified Arabic" w:hAnsi="Simplified Arabic" w:cs="Simplified Arabic"/>
          <w:sz w:val="28"/>
          <w:szCs w:val="28"/>
          <w:rtl/>
          <w:lang w:bidi="ar-IQ"/>
        </w:rPr>
        <w:t>الإضطرابات</w:t>
      </w:r>
      <w:proofErr w:type="spellEnd"/>
      <w:r w:rsidRPr="00FA7C21">
        <w:rPr>
          <w:rFonts w:ascii="Simplified Arabic" w:hAnsi="Simplified Arabic" w:cs="Simplified Arabic"/>
          <w:sz w:val="28"/>
          <w:szCs w:val="28"/>
          <w:rtl/>
          <w:lang w:bidi="ar-IQ"/>
        </w:rPr>
        <w:t xml:space="preserve"> في الشخصية: وتضم هذه الفئة الأفراد الذين يتصفون بسلوك غير متوافق أو غير متكيف، ويقاومون التغير بصورة مستمرة، ويصاحب هذه السلوكيات في العادة عدم الشعور بالذنب أو الندم. كما تضم أيضاً جنون العظمة والشخصية الهيستيرية أو الشخصية العدوانية أو السلبية والانحرافات الجنسية المختلفة.</w:t>
      </w:r>
    </w:p>
    <w:p w:rsidR="001D28C7" w:rsidRPr="00FA7C21" w:rsidRDefault="001D28C7" w:rsidP="001D28C7">
      <w:pPr>
        <w:pStyle w:val="a3"/>
        <w:numPr>
          <w:ilvl w:val="0"/>
          <w:numId w:val="6"/>
        </w:numPr>
        <w:tabs>
          <w:tab w:val="right" w:pos="450"/>
        </w:tabs>
        <w:bidi/>
        <w:spacing w:line="240" w:lineRule="auto"/>
        <w:ind w:left="0" w:firstLine="9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الاضطرابات النفس – جسمية (</w:t>
      </w:r>
      <w:proofErr w:type="spellStart"/>
      <w:r w:rsidRPr="00FA7C21">
        <w:rPr>
          <w:rFonts w:ascii="Simplified Arabic" w:hAnsi="Simplified Arabic" w:cs="Simplified Arabic"/>
          <w:sz w:val="28"/>
          <w:szCs w:val="28"/>
          <w:rtl/>
          <w:lang w:bidi="ar-IQ"/>
        </w:rPr>
        <w:t>السايكوسوماتية</w:t>
      </w:r>
      <w:proofErr w:type="spellEnd"/>
      <w:r w:rsidRPr="00FA7C21">
        <w:rPr>
          <w:rFonts w:ascii="Simplified Arabic" w:hAnsi="Simplified Arabic" w:cs="Simplified Arabic"/>
          <w:sz w:val="28"/>
          <w:szCs w:val="28"/>
          <w:rtl/>
          <w:lang w:bidi="ar-IQ"/>
        </w:rPr>
        <w:t>): يتصف أصحاب هذه المجموعة من الاضطرابات بالأعراض الناتجة عن أسباب أو عوامل انفعالية تظهر على الجلد والجهاز التنفسي أو الجهاز الهضمي والجهاز العضلي.</w:t>
      </w:r>
    </w:p>
    <w:p w:rsidR="001D28C7" w:rsidRPr="00FA7C21" w:rsidRDefault="001D28C7" w:rsidP="001D28C7">
      <w:pPr>
        <w:pStyle w:val="a3"/>
        <w:numPr>
          <w:ilvl w:val="0"/>
          <w:numId w:val="6"/>
        </w:numPr>
        <w:tabs>
          <w:tab w:val="right" w:pos="450"/>
        </w:tabs>
        <w:bidi/>
        <w:spacing w:line="240" w:lineRule="auto"/>
        <w:ind w:left="0" w:firstLine="9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الأعراض الخاصة: تضم الأفراد الذين يعانون من اضطراب واحد محدد مثلاً اضطراب الكلام، أو تقلص الحركات، أو اضطراب في تناول الطعام، أو سلس البول وتدفقه لا إرادياً.</w:t>
      </w:r>
    </w:p>
    <w:p w:rsidR="001D28C7" w:rsidRPr="00FA7C21" w:rsidRDefault="001D28C7" w:rsidP="001D28C7">
      <w:pPr>
        <w:pStyle w:val="a3"/>
        <w:numPr>
          <w:ilvl w:val="0"/>
          <w:numId w:val="6"/>
        </w:numPr>
        <w:tabs>
          <w:tab w:val="right" w:pos="450"/>
        </w:tabs>
        <w:bidi/>
        <w:spacing w:line="240" w:lineRule="auto"/>
        <w:ind w:left="0" w:firstLine="9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اضطرابات ناتجة عن بعض المواقف المؤقتة: وتضم هذه الفئات الأفراد الذين تعرضوا لمشاكل مؤقتة ناتجة عن ردود الفعل للضغوط البيئية الشديدة خلال الطفولة المبكرة أو المتأخرة أو المراهقة أو مرحلة الشباب أو حتى مرحلة الشيخوخة.</w:t>
      </w:r>
    </w:p>
    <w:p w:rsidR="001D28C7" w:rsidRPr="00FA7C21" w:rsidRDefault="001D28C7" w:rsidP="001D28C7">
      <w:pPr>
        <w:pStyle w:val="a3"/>
        <w:numPr>
          <w:ilvl w:val="0"/>
          <w:numId w:val="6"/>
        </w:numPr>
        <w:tabs>
          <w:tab w:val="right" w:pos="450"/>
        </w:tabs>
        <w:bidi/>
        <w:spacing w:line="240" w:lineRule="auto"/>
        <w:ind w:left="0" w:firstLine="9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اضطرابات سلوكية في مرحلة الطفولة والمراهقة: وتشتمل على ستة أنواع محددة هي:</w:t>
      </w:r>
    </w:p>
    <w:p w:rsidR="001D28C7" w:rsidRPr="00FA7C21" w:rsidRDefault="001D28C7" w:rsidP="001D28C7">
      <w:pPr>
        <w:pStyle w:val="a3"/>
        <w:numPr>
          <w:ilvl w:val="0"/>
          <w:numId w:val="1"/>
        </w:numPr>
        <w:tabs>
          <w:tab w:val="right" w:pos="450"/>
        </w:tabs>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الحركات الزائدة. </w:t>
      </w:r>
    </w:p>
    <w:p w:rsidR="001D28C7" w:rsidRPr="00FA7C21" w:rsidRDefault="001D28C7" w:rsidP="001D28C7">
      <w:pPr>
        <w:pStyle w:val="a3"/>
        <w:numPr>
          <w:ilvl w:val="0"/>
          <w:numId w:val="1"/>
        </w:numPr>
        <w:tabs>
          <w:tab w:val="right" w:pos="450"/>
        </w:tabs>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الانسحاب. </w:t>
      </w:r>
    </w:p>
    <w:p w:rsidR="001D28C7" w:rsidRPr="00FA7C21" w:rsidRDefault="001D28C7" w:rsidP="001D28C7">
      <w:pPr>
        <w:pStyle w:val="a3"/>
        <w:numPr>
          <w:ilvl w:val="0"/>
          <w:numId w:val="1"/>
        </w:numPr>
        <w:tabs>
          <w:tab w:val="right" w:pos="450"/>
        </w:tabs>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القلق الزائد. </w:t>
      </w:r>
    </w:p>
    <w:p w:rsidR="001D28C7" w:rsidRPr="00FA7C21" w:rsidRDefault="001D28C7" w:rsidP="001D28C7">
      <w:pPr>
        <w:pStyle w:val="a3"/>
        <w:numPr>
          <w:ilvl w:val="0"/>
          <w:numId w:val="1"/>
        </w:numPr>
        <w:tabs>
          <w:tab w:val="right" w:pos="450"/>
        </w:tabs>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lastRenderedPageBreak/>
        <w:t xml:space="preserve">الهروب. </w:t>
      </w:r>
    </w:p>
    <w:p w:rsidR="001D28C7" w:rsidRPr="00FA7C21" w:rsidRDefault="001D28C7" w:rsidP="001D28C7">
      <w:pPr>
        <w:pStyle w:val="a3"/>
        <w:numPr>
          <w:ilvl w:val="0"/>
          <w:numId w:val="1"/>
        </w:numPr>
        <w:tabs>
          <w:tab w:val="right" w:pos="450"/>
        </w:tabs>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العدوان غير الاجتماعي. </w:t>
      </w:r>
    </w:p>
    <w:p w:rsidR="001D28C7" w:rsidRPr="00FA7C21" w:rsidRDefault="001D28C7" w:rsidP="001D28C7">
      <w:pPr>
        <w:pStyle w:val="a3"/>
        <w:numPr>
          <w:ilvl w:val="0"/>
          <w:numId w:val="1"/>
        </w:numPr>
        <w:tabs>
          <w:tab w:val="right" w:pos="450"/>
        </w:tabs>
        <w:bidi/>
        <w:spacing w:line="240" w:lineRule="auto"/>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جنوح الجماعة.</w:t>
      </w:r>
    </w:p>
    <w:p w:rsidR="001D28C7" w:rsidRPr="00FA7C21" w:rsidRDefault="001D28C7" w:rsidP="001D28C7">
      <w:pPr>
        <w:pStyle w:val="a3"/>
        <w:numPr>
          <w:ilvl w:val="0"/>
          <w:numId w:val="6"/>
        </w:numPr>
        <w:bidi/>
        <w:spacing w:line="240" w:lineRule="auto"/>
        <w:ind w:left="450" w:hanging="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حالات أخرى غير محددة: وتتمثل هذه الفئة في الأفراد الذين يعتبرون من الناحية النفسية عاديين، والذين لم يعانوا من مشاكل حادة تتطلب إجراء فحوص نفسية عليهم.</w:t>
      </w:r>
    </w:p>
    <w:p w:rsidR="001D28C7" w:rsidRPr="00B82154" w:rsidRDefault="001D28C7" w:rsidP="001D28C7">
      <w:pPr>
        <w:bidi/>
        <w:spacing w:line="240" w:lineRule="auto"/>
        <w:jc w:val="both"/>
        <w:rPr>
          <w:rFonts w:ascii="Simplified Arabic" w:hAnsi="Simplified Arabic" w:cs="Simplified Arabic"/>
          <w:b/>
          <w:bCs/>
          <w:sz w:val="28"/>
          <w:szCs w:val="28"/>
          <w:lang w:bidi="ar-IQ"/>
        </w:rPr>
      </w:pPr>
      <w:r w:rsidRPr="00B82154">
        <w:rPr>
          <w:rFonts w:ascii="Simplified Arabic" w:hAnsi="Simplified Arabic" w:cs="Simplified Arabic"/>
          <w:b/>
          <w:bCs/>
          <w:sz w:val="28"/>
          <w:szCs w:val="28"/>
          <w:rtl/>
          <w:lang w:bidi="ar-IQ"/>
        </w:rPr>
        <w:t>ثانياً: التصنيف الطبي:</w:t>
      </w:r>
      <w:r>
        <w:rPr>
          <w:rFonts w:ascii="Simplified Arabic" w:hAnsi="Simplified Arabic" w:cs="Simplified Arabic"/>
          <w:b/>
          <w:bCs/>
          <w:sz w:val="28"/>
          <w:szCs w:val="28"/>
          <w:lang w:bidi="ar-IQ"/>
        </w:rPr>
        <w:t xml:space="preserve"> </w:t>
      </w:r>
      <w:r w:rsidRPr="00FA7C21">
        <w:rPr>
          <w:rFonts w:ascii="Simplified Arabic" w:hAnsi="Simplified Arabic" w:cs="Simplified Arabic"/>
          <w:sz w:val="28"/>
          <w:szCs w:val="28"/>
          <w:rtl/>
          <w:lang w:bidi="ar-IQ"/>
        </w:rPr>
        <w:t>اعتمدت معظم التصنيفات القديمة للاضطرابات السلوكية على الأسلوب الطبي، ومن أبرز هذه التصنيفات تصنيف "</w:t>
      </w:r>
      <w:proofErr w:type="spellStart"/>
      <w:r w:rsidRPr="00FA7C21">
        <w:rPr>
          <w:rFonts w:ascii="Simplified Arabic" w:hAnsi="Simplified Arabic" w:cs="Simplified Arabic"/>
          <w:sz w:val="28"/>
          <w:szCs w:val="28"/>
          <w:rtl/>
          <w:lang w:bidi="ar-IQ"/>
        </w:rPr>
        <w:t>كانفر</w:t>
      </w:r>
      <w:proofErr w:type="spellEnd"/>
      <w:r w:rsidRPr="00FA7C21">
        <w:rPr>
          <w:rFonts w:ascii="Simplified Arabic" w:hAnsi="Simplified Arabic" w:cs="Simplified Arabic"/>
          <w:sz w:val="28"/>
          <w:szCs w:val="28"/>
          <w:rtl/>
          <w:lang w:bidi="ar-IQ"/>
        </w:rPr>
        <w:t xml:space="preserve">" </w:t>
      </w:r>
      <w:proofErr w:type="spellStart"/>
      <w:r w:rsidRPr="00FA7C21">
        <w:rPr>
          <w:rFonts w:ascii="Simplified Arabic" w:hAnsi="Simplified Arabic" w:cs="Simplified Arabic"/>
          <w:sz w:val="28"/>
          <w:szCs w:val="28"/>
          <w:rtl/>
          <w:lang w:bidi="ar-IQ"/>
        </w:rPr>
        <w:t>و"ساسلو</w:t>
      </w:r>
      <w:proofErr w:type="spellEnd"/>
      <w:r w:rsidRPr="00FA7C21">
        <w:rPr>
          <w:rFonts w:ascii="Simplified Arabic" w:hAnsi="Simplified Arabic" w:cs="Simplified Arabic"/>
          <w:sz w:val="28"/>
          <w:szCs w:val="28"/>
          <w:rtl/>
          <w:lang w:bidi="ar-IQ"/>
        </w:rPr>
        <w:t>"(1967)، حيث صنفا الاضطرابات السلوكية إلى ثلاث فئات، هي:</w:t>
      </w:r>
    </w:p>
    <w:p w:rsidR="001D28C7" w:rsidRPr="00FA7C21" w:rsidRDefault="001D28C7" w:rsidP="001D28C7">
      <w:pPr>
        <w:pStyle w:val="a3"/>
        <w:numPr>
          <w:ilvl w:val="0"/>
          <w:numId w:val="7"/>
        </w:numPr>
        <w:bidi/>
        <w:spacing w:line="240" w:lineRule="auto"/>
        <w:ind w:left="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التصنيف على أساس الأمراض: يتضمن هذا التصنيف تجميع الاضطرابات السلوكية طبقاً لأسبابها المرضية الشائعة والمعروفة.</w:t>
      </w:r>
    </w:p>
    <w:p w:rsidR="001D28C7" w:rsidRPr="00FA7C21" w:rsidRDefault="001D28C7" w:rsidP="001D28C7">
      <w:pPr>
        <w:pStyle w:val="a3"/>
        <w:numPr>
          <w:ilvl w:val="0"/>
          <w:numId w:val="7"/>
        </w:numPr>
        <w:bidi/>
        <w:spacing w:line="240" w:lineRule="auto"/>
        <w:ind w:left="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التصنيف على أساس الاستجابة للعلاج: وفق هذا التصنيف فإنه يتم تجميع الاضطرابات السلوكية حسب درجة استجابتها للعلاج.</w:t>
      </w:r>
    </w:p>
    <w:p w:rsidR="001D28C7" w:rsidRPr="00FA7C21" w:rsidRDefault="001D28C7" w:rsidP="001D28C7">
      <w:pPr>
        <w:pStyle w:val="a3"/>
        <w:numPr>
          <w:ilvl w:val="0"/>
          <w:numId w:val="7"/>
        </w:numPr>
        <w:bidi/>
        <w:spacing w:line="240" w:lineRule="auto"/>
        <w:ind w:left="45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 xml:space="preserve">التصنيف على أساس </w:t>
      </w:r>
      <w:r w:rsidRPr="00FA7C21">
        <w:rPr>
          <w:rFonts w:ascii="Simplified Arabic" w:hAnsi="Simplified Arabic" w:cs="Simplified Arabic" w:hint="cs"/>
          <w:sz w:val="28"/>
          <w:szCs w:val="28"/>
          <w:rtl/>
          <w:lang w:bidi="ar-IQ"/>
        </w:rPr>
        <w:t>الأعراض:</w:t>
      </w:r>
      <w:r w:rsidRPr="00FA7C21">
        <w:rPr>
          <w:rFonts w:ascii="Simplified Arabic" w:hAnsi="Simplified Arabic" w:cs="Simplified Arabic"/>
          <w:sz w:val="28"/>
          <w:szCs w:val="28"/>
          <w:rtl/>
          <w:lang w:bidi="ar-IQ"/>
        </w:rPr>
        <w:t xml:space="preserve"> يعتمد هذا التصنيف على ما تشتمل عليه الاضطرابات السلوكية من أعراض ومظاهر جسمية ملازمة لهذه الاضطرابات.</w:t>
      </w:r>
    </w:p>
    <w:p w:rsidR="001D28C7" w:rsidRPr="00B82154" w:rsidRDefault="001D28C7" w:rsidP="001D28C7">
      <w:pPr>
        <w:bidi/>
        <w:spacing w:line="240" w:lineRule="auto"/>
        <w:jc w:val="both"/>
        <w:rPr>
          <w:rFonts w:ascii="Simplified Arabic" w:hAnsi="Simplified Arabic" w:cs="Simplified Arabic"/>
          <w:b/>
          <w:bCs/>
          <w:sz w:val="28"/>
          <w:szCs w:val="28"/>
          <w:lang w:bidi="ar-IQ"/>
        </w:rPr>
      </w:pPr>
      <w:r w:rsidRPr="00B82154">
        <w:rPr>
          <w:rFonts w:ascii="Simplified Arabic" w:hAnsi="Simplified Arabic" w:cs="Simplified Arabic"/>
          <w:b/>
          <w:bCs/>
          <w:sz w:val="28"/>
          <w:szCs w:val="28"/>
          <w:rtl/>
          <w:lang w:bidi="ar-IQ"/>
        </w:rPr>
        <w:t>ثالثاً: التصنيف حسب شدة الاضطراب:</w:t>
      </w:r>
      <w:r>
        <w:rPr>
          <w:rFonts w:ascii="Simplified Arabic" w:hAnsi="Simplified Arabic" w:cs="Simplified Arabic"/>
          <w:b/>
          <w:bCs/>
          <w:sz w:val="28"/>
          <w:szCs w:val="28"/>
          <w:lang w:bidi="ar-IQ"/>
        </w:rPr>
        <w:t xml:space="preserve"> </w:t>
      </w:r>
      <w:r w:rsidRPr="00FA7C21">
        <w:rPr>
          <w:rFonts w:ascii="Simplified Arabic" w:hAnsi="Simplified Arabic" w:cs="Simplified Arabic"/>
          <w:sz w:val="28"/>
          <w:szCs w:val="28"/>
          <w:rtl/>
          <w:lang w:bidi="ar-IQ"/>
        </w:rPr>
        <w:t>قام كل من "</w:t>
      </w:r>
      <w:proofErr w:type="spellStart"/>
      <w:r w:rsidRPr="00FA7C21">
        <w:rPr>
          <w:rFonts w:ascii="Simplified Arabic" w:hAnsi="Simplified Arabic" w:cs="Simplified Arabic"/>
          <w:sz w:val="28"/>
          <w:szCs w:val="28"/>
          <w:rtl/>
          <w:lang w:bidi="ar-IQ"/>
        </w:rPr>
        <w:t>هلهان</w:t>
      </w:r>
      <w:proofErr w:type="spellEnd"/>
      <w:r w:rsidRPr="00FA7C21">
        <w:rPr>
          <w:rFonts w:ascii="Simplified Arabic" w:hAnsi="Simplified Arabic" w:cs="Simplified Arabic"/>
          <w:sz w:val="28"/>
          <w:szCs w:val="28"/>
          <w:rtl/>
          <w:lang w:bidi="ar-IQ"/>
        </w:rPr>
        <w:t>" و "</w:t>
      </w:r>
      <w:proofErr w:type="spellStart"/>
      <w:r w:rsidRPr="00FA7C21">
        <w:rPr>
          <w:rFonts w:ascii="Simplified Arabic" w:hAnsi="Simplified Arabic" w:cs="Simplified Arabic"/>
          <w:sz w:val="28"/>
          <w:szCs w:val="28"/>
          <w:rtl/>
          <w:lang w:bidi="ar-IQ"/>
        </w:rPr>
        <w:t>كوفمان</w:t>
      </w:r>
      <w:proofErr w:type="spellEnd"/>
      <w:r w:rsidRPr="00FA7C21">
        <w:rPr>
          <w:rFonts w:ascii="Simplified Arabic" w:hAnsi="Simplified Arabic" w:cs="Simplified Arabic"/>
          <w:sz w:val="28"/>
          <w:szCs w:val="28"/>
          <w:rtl/>
          <w:lang w:bidi="ar-IQ"/>
        </w:rPr>
        <w:t>" بتقسيم الاضطرابات السلوكية إلى فئتين رئيسيتين، وذلك حسب شدة الاضطراب، وهما:</w:t>
      </w:r>
    </w:p>
    <w:p w:rsidR="001D28C7" w:rsidRPr="00FA7C21" w:rsidRDefault="001D28C7" w:rsidP="001D28C7">
      <w:pPr>
        <w:pStyle w:val="a3"/>
        <w:numPr>
          <w:ilvl w:val="0"/>
          <w:numId w:val="8"/>
        </w:numPr>
        <w:tabs>
          <w:tab w:val="right" w:pos="450"/>
        </w:tabs>
        <w:bidi/>
        <w:spacing w:line="240" w:lineRule="auto"/>
        <w:ind w:left="90" w:firstLine="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فئة الاضطرابات البسيطة والمتوسطة: تمثل هذه الفئة مجموعة الاضطرابات السلوكية البسيطة التي يعاني منها الأطفال في البيت أو المدرسة، والتي يمكن معالجتها بفاعلية في الفصل العادي أو المدرسة أو البيت أو عن طريق أولياء الأمور والمدرسين مع الاستعانة باستشارة بعض الأخصائيين في بعض الحالات.</w:t>
      </w:r>
    </w:p>
    <w:p w:rsidR="001D28C7" w:rsidRPr="00B82154" w:rsidRDefault="001D28C7" w:rsidP="001D28C7">
      <w:pPr>
        <w:pStyle w:val="a3"/>
        <w:numPr>
          <w:ilvl w:val="0"/>
          <w:numId w:val="8"/>
        </w:numPr>
        <w:tabs>
          <w:tab w:val="right" w:pos="450"/>
        </w:tabs>
        <w:bidi/>
        <w:spacing w:line="240" w:lineRule="auto"/>
        <w:ind w:left="90" w:firstLine="0"/>
        <w:jc w:val="both"/>
        <w:rPr>
          <w:rFonts w:ascii="Simplified Arabic" w:hAnsi="Simplified Arabic" w:cs="Simplified Arabic"/>
          <w:sz w:val="28"/>
          <w:szCs w:val="28"/>
          <w:lang w:bidi="ar-IQ"/>
        </w:rPr>
      </w:pPr>
      <w:r w:rsidRPr="00FA7C21">
        <w:rPr>
          <w:rFonts w:ascii="Simplified Arabic" w:hAnsi="Simplified Arabic" w:cs="Simplified Arabic"/>
          <w:sz w:val="28"/>
          <w:szCs w:val="28"/>
          <w:rtl/>
          <w:lang w:bidi="ar-IQ"/>
        </w:rPr>
        <w:t>فئة الاضطرابات الشديدة والحادة: وتمثل هذه الفئة مجموعة الاضطرابات الشديدة أو الحادة التي يعاني منها بعض الأطفال والتي تتطلب علاجاً شاملاً وطويل المدى وتشمل هذه الفئة حالات الانفصام والذهان، كما يتم علاج هذه الفئة وفق برامج خاصة في الفصول الخاصة، أو المراكز العلاجية.</w:t>
      </w:r>
    </w:p>
    <w:p w:rsidR="001D28C7" w:rsidRPr="00B82154" w:rsidRDefault="001D28C7" w:rsidP="001D28C7">
      <w:pPr>
        <w:bidi/>
        <w:spacing w:line="240" w:lineRule="auto"/>
        <w:ind w:firstLine="90"/>
        <w:jc w:val="both"/>
        <w:rPr>
          <w:rFonts w:ascii="Simplified Arabic" w:hAnsi="Simplified Arabic" w:cs="Simplified Arabic"/>
          <w:b/>
          <w:bCs/>
          <w:sz w:val="28"/>
          <w:szCs w:val="28"/>
          <w:lang w:bidi="ar-IQ"/>
        </w:rPr>
      </w:pPr>
      <w:r w:rsidRPr="00B82154">
        <w:rPr>
          <w:rFonts w:ascii="Simplified Arabic" w:hAnsi="Simplified Arabic" w:cs="Simplified Arabic" w:hint="cs"/>
          <w:b/>
          <w:bCs/>
          <w:sz w:val="28"/>
          <w:szCs w:val="28"/>
          <w:rtl/>
          <w:lang w:bidi="ar-IQ"/>
        </w:rPr>
        <w:t>رابعاً:</w:t>
      </w:r>
      <w:r w:rsidRPr="00B82154">
        <w:rPr>
          <w:rFonts w:ascii="Simplified Arabic" w:hAnsi="Simplified Arabic" w:cs="Simplified Arabic"/>
          <w:b/>
          <w:bCs/>
          <w:sz w:val="28"/>
          <w:szCs w:val="28"/>
          <w:rtl/>
          <w:lang w:bidi="ar-IQ"/>
        </w:rPr>
        <w:t xml:space="preserve"> التصنيف النفس ـ التربوي:</w:t>
      </w:r>
      <w:r>
        <w:rPr>
          <w:rFonts w:ascii="Simplified Arabic" w:hAnsi="Simplified Arabic" w:cs="Simplified Arabic"/>
          <w:b/>
          <w:bCs/>
          <w:sz w:val="28"/>
          <w:szCs w:val="28"/>
          <w:lang w:bidi="ar-IQ"/>
        </w:rPr>
        <w:t xml:space="preserve"> </w:t>
      </w:r>
      <w:r w:rsidRPr="00FA7C21">
        <w:rPr>
          <w:rFonts w:ascii="Simplified Arabic" w:hAnsi="Simplified Arabic" w:cs="Simplified Arabic"/>
          <w:sz w:val="28"/>
          <w:szCs w:val="28"/>
          <w:rtl/>
          <w:lang w:bidi="ar-IQ"/>
        </w:rPr>
        <w:t>قام "مورس" وآخرون بتصنيف التلاميذ المضطربين سلوكياً تصنيفاً نفسياً تربوياً إلى خمس فئات رئيسية، هي:</w:t>
      </w:r>
    </w:p>
    <w:p w:rsidR="001D28C7" w:rsidRDefault="001D28C7" w:rsidP="001D28C7">
      <w:pPr>
        <w:pStyle w:val="a3"/>
        <w:numPr>
          <w:ilvl w:val="0"/>
          <w:numId w:val="9"/>
        </w:numPr>
        <w:bidi/>
        <w:spacing w:line="240" w:lineRule="auto"/>
        <w:ind w:left="360"/>
        <w:jc w:val="both"/>
        <w:rPr>
          <w:rFonts w:ascii="Simplified Arabic" w:hAnsi="Simplified Arabic" w:cs="Simplified Arabic"/>
          <w:sz w:val="28"/>
          <w:szCs w:val="28"/>
          <w:lang w:bidi="ar-IQ"/>
        </w:rPr>
      </w:pPr>
      <w:r w:rsidRPr="00B82154">
        <w:rPr>
          <w:rFonts w:ascii="Simplified Arabic" w:hAnsi="Simplified Arabic" w:cs="Simplified Arabic"/>
          <w:sz w:val="28"/>
          <w:szCs w:val="28"/>
          <w:rtl/>
          <w:lang w:bidi="ar-IQ"/>
        </w:rPr>
        <w:t>العُصاب: ويوجد نوعان من العصاب، الأول له مظاهر داخلية ذاتية، والثاني له مظاهر خارجية.</w:t>
      </w:r>
    </w:p>
    <w:p w:rsidR="001D28C7" w:rsidRDefault="001D28C7" w:rsidP="001D28C7">
      <w:pPr>
        <w:pStyle w:val="a3"/>
        <w:numPr>
          <w:ilvl w:val="0"/>
          <w:numId w:val="9"/>
        </w:numPr>
        <w:bidi/>
        <w:spacing w:line="240" w:lineRule="auto"/>
        <w:ind w:left="360" w:hanging="270"/>
        <w:jc w:val="both"/>
        <w:rPr>
          <w:rFonts w:ascii="Simplified Arabic" w:hAnsi="Simplified Arabic" w:cs="Simplified Arabic"/>
          <w:sz w:val="28"/>
          <w:szCs w:val="28"/>
          <w:lang w:bidi="ar-IQ"/>
        </w:rPr>
      </w:pPr>
      <w:r>
        <w:rPr>
          <w:rFonts w:ascii="Simplified Arabic" w:hAnsi="Simplified Arabic" w:cs="Simplified Arabic"/>
          <w:sz w:val="28"/>
          <w:szCs w:val="28"/>
          <w:lang w:bidi="ar-IQ"/>
        </w:rPr>
        <w:lastRenderedPageBreak/>
        <w:t xml:space="preserve"> </w:t>
      </w:r>
      <w:r w:rsidRPr="00B82154">
        <w:rPr>
          <w:rFonts w:ascii="Simplified Arabic" w:hAnsi="Simplified Arabic" w:cs="Simplified Arabic"/>
          <w:sz w:val="28"/>
          <w:szCs w:val="28"/>
          <w:rtl/>
          <w:lang w:bidi="ar-IQ"/>
        </w:rPr>
        <w:t>أمراض الدماغ: وينتج عن أمراض الدماغ ثلاثة أنواع من الاضطرابات السلوكية، هي: اضطراب الحركة، واضطراب في اللغة، والتشنجات.</w:t>
      </w:r>
    </w:p>
    <w:p w:rsidR="001D28C7" w:rsidRDefault="001D28C7" w:rsidP="001D28C7">
      <w:pPr>
        <w:pStyle w:val="a3"/>
        <w:numPr>
          <w:ilvl w:val="0"/>
          <w:numId w:val="9"/>
        </w:numPr>
        <w:bidi/>
        <w:spacing w:line="240" w:lineRule="auto"/>
        <w:ind w:left="360" w:hanging="270"/>
        <w:jc w:val="both"/>
        <w:rPr>
          <w:rFonts w:ascii="Simplified Arabic" w:hAnsi="Simplified Arabic" w:cs="Simplified Arabic"/>
          <w:sz w:val="28"/>
          <w:szCs w:val="28"/>
          <w:lang w:bidi="ar-IQ"/>
        </w:rPr>
      </w:pPr>
      <w:r w:rsidRPr="00B82154">
        <w:rPr>
          <w:rFonts w:ascii="Simplified Arabic" w:hAnsi="Simplified Arabic" w:cs="Simplified Arabic"/>
          <w:sz w:val="28"/>
          <w:szCs w:val="28"/>
          <w:rtl/>
          <w:lang w:bidi="ar-IQ"/>
        </w:rPr>
        <w:t>الفصام: وهو نوعين، الأول غير متصل بالوظيفة العقيلة، والثاني متصل بالوظيفة العقلية.</w:t>
      </w:r>
    </w:p>
    <w:p w:rsidR="001D28C7" w:rsidRDefault="001D28C7" w:rsidP="001D28C7">
      <w:pPr>
        <w:pStyle w:val="a3"/>
        <w:numPr>
          <w:ilvl w:val="0"/>
          <w:numId w:val="9"/>
        </w:numPr>
        <w:bidi/>
        <w:spacing w:line="240" w:lineRule="auto"/>
        <w:ind w:left="450"/>
        <w:jc w:val="both"/>
        <w:rPr>
          <w:rFonts w:ascii="Simplified Arabic" w:hAnsi="Simplified Arabic" w:cs="Simplified Arabic"/>
          <w:sz w:val="28"/>
          <w:szCs w:val="28"/>
          <w:lang w:bidi="ar-IQ"/>
        </w:rPr>
      </w:pPr>
      <w:r w:rsidRPr="00B82154">
        <w:rPr>
          <w:rFonts w:ascii="Simplified Arabic" w:hAnsi="Simplified Arabic" w:cs="Simplified Arabic"/>
          <w:sz w:val="28"/>
          <w:szCs w:val="28"/>
          <w:rtl/>
          <w:lang w:bidi="ar-IQ"/>
        </w:rPr>
        <w:t>السذاجة ـ الإهمال: غالباً ما يصاحب السذاجة والإهمال العديد من المشاكل السلوكية التي قد ينتج عنها قصور في المهارات والقيم الاجتماعية.</w:t>
      </w:r>
    </w:p>
    <w:p w:rsidR="001D28C7" w:rsidRPr="00B82154" w:rsidRDefault="001D28C7" w:rsidP="001D28C7">
      <w:pPr>
        <w:pStyle w:val="a3"/>
        <w:numPr>
          <w:ilvl w:val="0"/>
          <w:numId w:val="9"/>
        </w:numPr>
        <w:bidi/>
        <w:spacing w:line="240" w:lineRule="auto"/>
        <w:ind w:left="450"/>
        <w:jc w:val="both"/>
        <w:rPr>
          <w:rFonts w:ascii="Simplified Arabic" w:hAnsi="Simplified Arabic" w:cs="Simplified Arabic"/>
          <w:sz w:val="28"/>
          <w:szCs w:val="28"/>
          <w:lang w:bidi="ar-IQ"/>
        </w:rPr>
      </w:pPr>
      <w:r w:rsidRPr="00B82154">
        <w:rPr>
          <w:rFonts w:ascii="Simplified Arabic" w:hAnsi="Simplified Arabic" w:cs="Simplified Arabic"/>
          <w:sz w:val="28"/>
          <w:szCs w:val="28"/>
          <w:rtl/>
          <w:lang w:bidi="ar-IQ"/>
        </w:rPr>
        <w:t>الشخصية غير المؤثرة: قصور شديد في القدرة على إقامة علاقات قوية.</w:t>
      </w:r>
    </w:p>
    <w:p w:rsidR="001D28C7" w:rsidRDefault="001D28C7" w:rsidP="001D28C7">
      <w:pPr>
        <w:bidi/>
        <w:spacing w:line="240" w:lineRule="auto"/>
        <w:jc w:val="both"/>
        <w:rPr>
          <w:rFonts w:ascii="Simplified Arabic" w:hAnsi="Simplified Arabic" w:cs="Simplified Arabic"/>
          <w:b/>
          <w:bCs/>
          <w:sz w:val="28"/>
          <w:szCs w:val="28"/>
          <w:lang w:bidi="ar-IQ"/>
        </w:rPr>
      </w:pPr>
      <w:r w:rsidRPr="00B82154">
        <w:rPr>
          <w:rFonts w:ascii="Simplified Arabic" w:hAnsi="Simplified Arabic" w:cs="Simplified Arabic"/>
          <w:b/>
          <w:bCs/>
          <w:sz w:val="28"/>
          <w:szCs w:val="28"/>
          <w:rtl/>
          <w:lang w:bidi="ar-IQ"/>
        </w:rPr>
        <w:t>خامساً: التصنيف القائم على السلوكيات التي تسبب مشكلة في المدرسة:</w:t>
      </w:r>
      <w:r>
        <w:rPr>
          <w:rFonts w:ascii="Simplified Arabic" w:hAnsi="Simplified Arabic" w:cs="Simplified Arabic"/>
          <w:b/>
          <w:bCs/>
          <w:sz w:val="28"/>
          <w:szCs w:val="28"/>
          <w:lang w:bidi="ar-IQ"/>
        </w:rPr>
        <w:t xml:space="preserve"> </w:t>
      </w:r>
      <w:r w:rsidRPr="00FA7C21">
        <w:rPr>
          <w:rFonts w:ascii="Simplified Arabic" w:hAnsi="Simplified Arabic" w:cs="Simplified Arabic"/>
          <w:sz w:val="28"/>
          <w:szCs w:val="28"/>
          <w:rtl/>
          <w:lang w:bidi="ar-IQ"/>
        </w:rPr>
        <w:t>قام "</w:t>
      </w:r>
      <w:proofErr w:type="spellStart"/>
      <w:r w:rsidRPr="00FA7C21">
        <w:rPr>
          <w:rFonts w:ascii="Simplified Arabic" w:hAnsi="Simplified Arabic" w:cs="Simplified Arabic"/>
          <w:sz w:val="28"/>
          <w:szCs w:val="28"/>
          <w:rtl/>
          <w:lang w:bidi="ar-IQ"/>
        </w:rPr>
        <w:t>جروبر</w:t>
      </w:r>
      <w:proofErr w:type="spellEnd"/>
      <w:r w:rsidRPr="00FA7C21">
        <w:rPr>
          <w:rFonts w:ascii="Simplified Arabic" w:hAnsi="Simplified Arabic" w:cs="Simplified Arabic"/>
          <w:sz w:val="28"/>
          <w:szCs w:val="28"/>
          <w:rtl/>
          <w:lang w:bidi="ar-IQ"/>
        </w:rPr>
        <w:t>" وآخرون (1968) بتطوير أسلوب لتصنيف السلوك الذي يسبب مشكلة في المدرسة وذلك كي يتمكن المدرسون من التعامل بفاعلية مع الأطفال المضطربين سلوكياً في المدرسة. ولقد قام "</w:t>
      </w:r>
      <w:proofErr w:type="spellStart"/>
      <w:r w:rsidRPr="00FA7C21">
        <w:rPr>
          <w:rFonts w:ascii="Simplified Arabic" w:hAnsi="Simplified Arabic" w:cs="Simplified Arabic"/>
          <w:sz w:val="28"/>
          <w:szCs w:val="28"/>
          <w:rtl/>
          <w:lang w:bidi="ar-IQ"/>
        </w:rPr>
        <w:t>جروبر</w:t>
      </w:r>
      <w:proofErr w:type="spellEnd"/>
      <w:r w:rsidRPr="00FA7C21">
        <w:rPr>
          <w:rFonts w:ascii="Simplified Arabic" w:hAnsi="Simplified Arabic" w:cs="Simplified Arabic"/>
          <w:sz w:val="28"/>
          <w:szCs w:val="28"/>
          <w:rtl/>
          <w:lang w:bidi="ar-IQ"/>
        </w:rPr>
        <w:t>" وزملاؤه بتصنيف السلوك إلى ثلاث مستويات، هي:</w:t>
      </w:r>
    </w:p>
    <w:p w:rsidR="001D28C7" w:rsidRPr="00B82154" w:rsidRDefault="001D28C7" w:rsidP="001D28C7">
      <w:pPr>
        <w:pStyle w:val="a3"/>
        <w:numPr>
          <w:ilvl w:val="0"/>
          <w:numId w:val="10"/>
        </w:numPr>
        <w:tabs>
          <w:tab w:val="right" w:pos="0"/>
          <w:tab w:val="right" w:pos="360"/>
        </w:tabs>
        <w:bidi/>
        <w:spacing w:line="240" w:lineRule="auto"/>
        <w:ind w:left="0" w:firstLine="0"/>
        <w:jc w:val="both"/>
        <w:rPr>
          <w:rFonts w:ascii="Simplified Arabic" w:hAnsi="Simplified Arabic" w:cs="Simplified Arabic"/>
          <w:b/>
          <w:bCs/>
          <w:sz w:val="28"/>
          <w:szCs w:val="28"/>
          <w:lang w:bidi="ar-IQ"/>
        </w:rPr>
      </w:pPr>
      <w:r w:rsidRPr="00966255">
        <w:rPr>
          <w:rFonts w:ascii="Simplified Arabic" w:hAnsi="Simplified Arabic" w:cs="Simplified Arabic"/>
          <w:b/>
          <w:bCs/>
          <w:sz w:val="28"/>
          <w:szCs w:val="28"/>
          <w:rtl/>
          <w:lang w:bidi="ar-IQ"/>
        </w:rPr>
        <w:t>المستوى العادي:</w:t>
      </w:r>
      <w:r w:rsidRPr="00B82154">
        <w:rPr>
          <w:rFonts w:ascii="Simplified Arabic" w:hAnsi="Simplified Arabic" w:cs="Simplified Arabic"/>
          <w:sz w:val="28"/>
          <w:szCs w:val="28"/>
          <w:rtl/>
          <w:lang w:bidi="ar-IQ"/>
        </w:rPr>
        <w:t xml:space="preserve"> يتوافق المستوى العادي مع المعيار للسلوك من حيث الشدة والتكرار والاستمرارية، فقد تظهر المشكلة السلوكية في المستوى العادي نتيجة لواجبات تعليمية جديدة، أو مواقف جديدة يتعرض لها الطفل، ولكن سرعان ما تنتهي وتزول بعد فترة قصيرة، وعادة لا تكون لهذه المشكلة آثار تدميرية وتخريبية.</w:t>
      </w:r>
    </w:p>
    <w:p w:rsidR="001D28C7" w:rsidRPr="00B82154" w:rsidRDefault="001D28C7" w:rsidP="001D28C7">
      <w:pPr>
        <w:pStyle w:val="a3"/>
        <w:numPr>
          <w:ilvl w:val="0"/>
          <w:numId w:val="10"/>
        </w:numPr>
        <w:tabs>
          <w:tab w:val="right" w:pos="360"/>
        </w:tabs>
        <w:bidi/>
        <w:spacing w:line="240" w:lineRule="auto"/>
        <w:ind w:left="0" w:firstLine="0"/>
        <w:jc w:val="both"/>
        <w:rPr>
          <w:rFonts w:ascii="Simplified Arabic" w:hAnsi="Simplified Arabic" w:cs="Simplified Arabic"/>
          <w:b/>
          <w:bCs/>
          <w:sz w:val="28"/>
          <w:szCs w:val="28"/>
          <w:lang w:bidi="ar-IQ"/>
        </w:rPr>
      </w:pPr>
      <w:r w:rsidRPr="00966255">
        <w:rPr>
          <w:rFonts w:ascii="Simplified Arabic" w:hAnsi="Simplified Arabic" w:cs="Simplified Arabic"/>
          <w:b/>
          <w:bCs/>
          <w:sz w:val="28"/>
          <w:szCs w:val="28"/>
          <w:rtl/>
          <w:lang w:bidi="ar-IQ"/>
        </w:rPr>
        <w:t>مستوى المشكلة:</w:t>
      </w:r>
      <w:r w:rsidRPr="00B82154">
        <w:rPr>
          <w:rFonts w:ascii="Simplified Arabic" w:hAnsi="Simplified Arabic" w:cs="Simplified Arabic"/>
          <w:sz w:val="28"/>
          <w:szCs w:val="28"/>
          <w:rtl/>
          <w:lang w:bidi="ar-IQ"/>
        </w:rPr>
        <w:t xml:space="preserve"> في هذا المستوى تكون المشكلة السلوكية منحرفة عن المعيار العادي للسلوك من حيث الشدة والتكرار والاستمرارية، حيث تؤدي إلى اضطراب الطفل بشكل ملحوظ، وتستمر لفترة طويلة ولها آثار تدميرية أو تخريبية على الآخرين، لكنها ليست من التعقيد أو الشدة بحيث يستلزم الأمر إلى تحويل الطفل إلى أخصائي، بل يكفي أن يقوم المدرس بالتعامل مع هذه الحالات ومعالجتها.</w:t>
      </w:r>
    </w:p>
    <w:p w:rsidR="001D28C7" w:rsidRPr="00B82154" w:rsidRDefault="001D28C7" w:rsidP="001D28C7">
      <w:pPr>
        <w:pStyle w:val="a3"/>
        <w:numPr>
          <w:ilvl w:val="0"/>
          <w:numId w:val="10"/>
        </w:numPr>
        <w:tabs>
          <w:tab w:val="right" w:pos="360"/>
        </w:tabs>
        <w:bidi/>
        <w:spacing w:line="240" w:lineRule="auto"/>
        <w:ind w:left="0" w:firstLine="0"/>
        <w:jc w:val="both"/>
        <w:rPr>
          <w:rFonts w:ascii="Simplified Arabic" w:hAnsi="Simplified Arabic" w:cs="Simplified Arabic"/>
          <w:b/>
          <w:bCs/>
          <w:sz w:val="28"/>
          <w:szCs w:val="28"/>
          <w:lang w:bidi="ar-IQ"/>
        </w:rPr>
      </w:pPr>
      <w:r>
        <w:rPr>
          <w:rFonts w:ascii="Simplified Arabic" w:hAnsi="Simplified Arabic" w:cs="Simplified Arabic"/>
          <w:sz w:val="28"/>
          <w:szCs w:val="28"/>
          <w:lang w:bidi="ar-IQ"/>
        </w:rPr>
        <w:t xml:space="preserve"> </w:t>
      </w:r>
      <w:r w:rsidRPr="00966255">
        <w:rPr>
          <w:rFonts w:ascii="Simplified Arabic" w:hAnsi="Simplified Arabic" w:cs="Simplified Arabic"/>
          <w:b/>
          <w:bCs/>
          <w:sz w:val="28"/>
          <w:szCs w:val="28"/>
          <w:rtl/>
          <w:lang w:bidi="ar-IQ"/>
        </w:rPr>
        <w:t>مستوى الحالة:</w:t>
      </w:r>
      <w:r w:rsidRPr="00B82154">
        <w:rPr>
          <w:rFonts w:ascii="Simplified Arabic" w:hAnsi="Simplified Arabic" w:cs="Simplified Arabic"/>
          <w:sz w:val="28"/>
          <w:szCs w:val="28"/>
          <w:rtl/>
          <w:lang w:bidi="ar-IQ"/>
        </w:rPr>
        <w:t xml:space="preserve"> في هذا المستوى تكون المشكلة السلوكية من الشدة والتعقيد بحيث لا يمكن للمدرس أن يتعامل معها، مما يتطلب تحويل الطفل إلى أخصائي العلاج السلوكي </w:t>
      </w:r>
      <w:proofErr w:type="spellStart"/>
      <w:r w:rsidRPr="00B82154">
        <w:rPr>
          <w:rFonts w:ascii="Simplified Arabic" w:hAnsi="Simplified Arabic" w:cs="Simplified Arabic"/>
          <w:sz w:val="28"/>
          <w:szCs w:val="28"/>
          <w:rtl/>
          <w:lang w:bidi="ar-IQ"/>
        </w:rPr>
        <w:t>الإضطرابات</w:t>
      </w:r>
      <w:proofErr w:type="spellEnd"/>
      <w:r w:rsidRPr="00B82154">
        <w:rPr>
          <w:rFonts w:ascii="Simplified Arabic" w:hAnsi="Simplified Arabic" w:cs="Simplified Arabic"/>
          <w:sz w:val="28"/>
          <w:szCs w:val="28"/>
          <w:rtl/>
          <w:lang w:bidi="ar-IQ"/>
        </w:rPr>
        <w:t xml:space="preserve"> السلوكية للتعامل مع هذه المشكلة.</w:t>
      </w:r>
    </w:p>
    <w:p w:rsidR="001D28C7" w:rsidRDefault="001D28C7" w:rsidP="001D28C7">
      <w:pPr>
        <w:rPr>
          <w:rFonts w:ascii="Simplified Arabic" w:hAnsi="Simplified Arabic" w:cs="Simplified Arabic"/>
          <w:sz w:val="28"/>
          <w:szCs w:val="28"/>
          <w:rtl/>
          <w:lang w:bidi="ar-IQ"/>
        </w:rPr>
      </w:pPr>
      <w:r>
        <w:rPr>
          <w:rFonts w:ascii="Simplified Arabic" w:hAnsi="Simplified Arabic" w:cs="Simplified Arabic"/>
          <w:sz w:val="28"/>
          <w:szCs w:val="28"/>
          <w:rtl/>
          <w:lang w:bidi="ar-IQ"/>
        </w:rPr>
        <w:br w:type="page"/>
      </w:r>
    </w:p>
    <w:p w:rsidR="00AF5A0F" w:rsidRDefault="00AF5A0F">
      <w:pPr>
        <w:rPr>
          <w:lang w:bidi="ar-IQ"/>
        </w:rPr>
      </w:pPr>
    </w:p>
    <w:sectPr w:rsidR="00AF5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D1C"/>
    <w:multiLevelType w:val="hybridMultilevel"/>
    <w:tmpl w:val="A9BE7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18A"/>
    <w:multiLevelType w:val="hybridMultilevel"/>
    <w:tmpl w:val="A4421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20630"/>
    <w:multiLevelType w:val="hybridMultilevel"/>
    <w:tmpl w:val="622C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A7133"/>
    <w:multiLevelType w:val="hybridMultilevel"/>
    <w:tmpl w:val="935A6E2C"/>
    <w:lvl w:ilvl="0" w:tplc="EAF0BBEA">
      <w:numFmt w:val="bullet"/>
      <w:lvlText w:val="-"/>
      <w:lvlJc w:val="left"/>
      <w:pPr>
        <w:ind w:left="720" w:hanging="360"/>
      </w:pPr>
      <w:rPr>
        <w:rFonts w:ascii="Simplified Arabic" w:eastAsiaTheme="minorHAnsi" w:hAnsi="Simplified Arabic"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66CD6"/>
    <w:multiLevelType w:val="hybridMultilevel"/>
    <w:tmpl w:val="3A067B26"/>
    <w:lvl w:ilvl="0" w:tplc="037ACD3C">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40F4F"/>
    <w:multiLevelType w:val="hybridMultilevel"/>
    <w:tmpl w:val="E0B0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C3283"/>
    <w:multiLevelType w:val="hybridMultilevel"/>
    <w:tmpl w:val="275AEB3E"/>
    <w:lvl w:ilvl="0" w:tplc="51547C2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5298A"/>
    <w:multiLevelType w:val="hybridMultilevel"/>
    <w:tmpl w:val="622C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77F66"/>
    <w:multiLevelType w:val="hybridMultilevel"/>
    <w:tmpl w:val="75886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F1CEF"/>
    <w:multiLevelType w:val="hybridMultilevel"/>
    <w:tmpl w:val="5324E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8"/>
  </w:num>
  <w:num w:numId="6">
    <w:abstractNumId w:val="7"/>
  </w:num>
  <w:num w:numId="7">
    <w:abstractNumId w:val="2"/>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C7"/>
    <w:rsid w:val="001D28C7"/>
    <w:rsid w:val="00782CC8"/>
    <w:rsid w:val="00AF5A0F"/>
    <w:rsid w:val="00EA2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0262"/>
  <w15:chartTrackingRefBased/>
  <w15:docId w15:val="{7A997F3E-B566-44F0-9AFA-C128A10C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8C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1349</Words>
  <Characters>7694</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2021-12-07T04:56:00Z</dcterms:created>
  <dcterms:modified xsi:type="dcterms:W3CDTF">2021-12-07T05:07:00Z</dcterms:modified>
</cp:coreProperties>
</file>