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42EFA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 xml:space="preserve">توثيق المعلومات الخاصة بالمصادر والمراجع باستعمال نظام </w:t>
      </w:r>
      <w:r>
        <w:t>APA</w:t>
      </w:r>
      <w:r>
        <w:rPr>
          <w:rFonts w:cs="Arial"/>
          <w:rtl/>
        </w:rPr>
        <w:t xml:space="preserve"> الجمعية الامريكية لعلم النفس </w:t>
      </w:r>
      <w:r>
        <w:t xml:space="preserve">American Psychological </w:t>
      </w:r>
      <w:proofErr w:type="spellStart"/>
      <w:r>
        <w:t>Associazion</w:t>
      </w:r>
      <w:proofErr w:type="spellEnd"/>
      <w:r>
        <w:rPr>
          <w:rFonts w:cs="Arial"/>
          <w:rtl/>
        </w:rPr>
        <w:t>:</w:t>
      </w:r>
    </w:p>
    <w:p w14:paraId="2ABB1FFD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 xml:space="preserve">وهو نظام يكثر استخدامهُ بين الباحثين لان معظم الدوريات والمجلات العلمية تطلب استخدامه عند نشر البحوث والدراسات ويقسم التوثيق بنظام </w:t>
      </w:r>
      <w:r>
        <w:t>APA</w:t>
      </w:r>
      <w:r>
        <w:rPr>
          <w:rFonts w:cs="Arial"/>
          <w:rtl/>
        </w:rPr>
        <w:t xml:space="preserve"> الى نوعين رئيسيين هما:</w:t>
      </w:r>
    </w:p>
    <w:p w14:paraId="67C6E75A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أولا: التوثيق في متن البحث.</w:t>
      </w:r>
    </w:p>
    <w:p w14:paraId="54A65B9C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ثانياً: التوثيق في صفحة المصادر والمراجع.</w:t>
      </w:r>
    </w:p>
    <w:p w14:paraId="0D154970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والمراجع الموثقة في متن البحث يجب ان تتطابق مع قائمة المصادر والمراجع.</w:t>
      </w:r>
    </w:p>
    <w:p w14:paraId="04AF1865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اولاً: التوثيق في متن البحث (التوثيق الداخلي للمصادر)</w:t>
      </w:r>
    </w:p>
    <w:p w14:paraId="4C4791D7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ويكون على طريقتين هما:</w:t>
      </w:r>
    </w:p>
    <w:p w14:paraId="70B2B2F4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أ- الطريقة السردية</w:t>
      </w:r>
    </w:p>
    <w:p w14:paraId="12883048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 xml:space="preserve">ب- طريقة الاقواس وهي الاكثر شيوعاً واستخداماً، ويتم توثيق المصادر او المراجع نهاية الكلام المقتبس وسنوضح كلا الطريقتين </w:t>
      </w:r>
      <w:proofErr w:type="spellStart"/>
      <w:r>
        <w:rPr>
          <w:rFonts w:cs="Arial"/>
          <w:rtl/>
        </w:rPr>
        <w:t>بالامثلة</w:t>
      </w:r>
      <w:proofErr w:type="spellEnd"/>
      <w:r>
        <w:rPr>
          <w:rFonts w:cs="Arial"/>
          <w:rtl/>
        </w:rPr>
        <w:t>:</w:t>
      </w:r>
    </w:p>
    <w:p w14:paraId="0DB0F487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1.</w:t>
      </w:r>
      <w:r>
        <w:rPr>
          <w:rFonts w:cs="Arial"/>
          <w:rtl/>
        </w:rPr>
        <w:tab/>
        <w:t xml:space="preserve">توثيق مصدر او مرجع </w:t>
      </w:r>
      <w:proofErr w:type="spellStart"/>
      <w:r>
        <w:rPr>
          <w:rFonts w:cs="Arial"/>
          <w:rtl/>
        </w:rPr>
        <w:t>لاول</w:t>
      </w:r>
      <w:proofErr w:type="spellEnd"/>
      <w:r>
        <w:rPr>
          <w:rFonts w:cs="Arial"/>
          <w:rtl/>
        </w:rPr>
        <w:t xml:space="preserve"> مرة:</w:t>
      </w:r>
    </w:p>
    <w:p w14:paraId="58A1A5A0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أ- توثيقه بالطريقة السردية وتكون خلال الحديث ومثال على ذلك لمرجع عربي:</w:t>
      </w:r>
    </w:p>
    <w:p w14:paraId="4C5BC902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: اشار طه (2004) اعتماد نظام...</w:t>
      </w:r>
    </w:p>
    <w:p w14:paraId="783B426A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 xml:space="preserve">* مثال لمرجع </w:t>
      </w:r>
      <w:proofErr w:type="gramStart"/>
      <w:r>
        <w:rPr>
          <w:rFonts w:cs="Arial"/>
          <w:rtl/>
        </w:rPr>
        <w:t>اجنبي</w:t>
      </w:r>
      <w:proofErr w:type="gramEnd"/>
    </w:p>
    <w:p w14:paraId="146FE3E8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تقول "</w:t>
      </w:r>
      <w:proofErr w:type="spellStart"/>
      <w:r>
        <w:rPr>
          <w:rFonts w:cs="Arial"/>
          <w:rtl/>
        </w:rPr>
        <w:t>ريمز</w:t>
      </w:r>
      <w:proofErr w:type="spellEnd"/>
      <w:r>
        <w:rPr>
          <w:rFonts w:cs="Arial"/>
          <w:rtl/>
        </w:rPr>
        <w:t xml:space="preserve">" </w:t>
      </w:r>
      <w:r>
        <w:t>Raimes</w:t>
      </w:r>
      <w:r>
        <w:rPr>
          <w:rFonts w:cs="Arial"/>
          <w:rtl/>
        </w:rPr>
        <w:t xml:space="preserve"> (1999) لا تحاول ان تعتمد على الذاكرة...</w:t>
      </w:r>
    </w:p>
    <w:p w14:paraId="2386F773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ب- التوثيق بطريقة الاقواس</w:t>
      </w:r>
    </w:p>
    <w:p w14:paraId="0BCFCB26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مثال لمصدر او مرجع عربي:</w:t>
      </w:r>
    </w:p>
    <w:p w14:paraId="3DB13883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"كانت ولادته بعد المغرب ليلة الاحد مستهل رجب سنة 889 هــ. (السيوطي، 1967).</w:t>
      </w:r>
    </w:p>
    <w:p w14:paraId="52D1CCE9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 xml:space="preserve">بعض الدوريات تطالب ان يكون توثيق المصادر باللغة الانكليزية فيكون كالتالي: </w:t>
      </w:r>
    </w:p>
    <w:p w14:paraId="55AEDFE2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(</w:t>
      </w:r>
      <w:r>
        <w:t>AL-SuyuTi,</w:t>
      </w:r>
      <w:proofErr w:type="gramStart"/>
      <w:r>
        <w:t>1967</w:t>
      </w:r>
      <w:r>
        <w:rPr>
          <w:rFonts w:cs="Arial"/>
          <w:rtl/>
        </w:rPr>
        <w:t xml:space="preserve"> )</w:t>
      </w:r>
      <w:proofErr w:type="gramEnd"/>
      <w:r>
        <w:rPr>
          <w:rFonts w:cs="Arial"/>
          <w:rtl/>
        </w:rPr>
        <w:t xml:space="preserve">  وبعضها تطالب بذكر رقم الصفحة كما في المثال التالي:</w:t>
      </w:r>
    </w:p>
    <w:p w14:paraId="30CFC7C1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(السيوطي، 1967، ص251) وباللغة الانكليزية (</w:t>
      </w:r>
      <w:r>
        <w:t>AL-</w:t>
      </w:r>
      <w:proofErr w:type="spellStart"/>
      <w:r>
        <w:t>SuyuTi</w:t>
      </w:r>
      <w:proofErr w:type="spellEnd"/>
      <w:r>
        <w:rPr>
          <w:rFonts w:cs="Arial"/>
          <w:rtl/>
        </w:rPr>
        <w:t xml:space="preserve">، 1967، </w:t>
      </w:r>
      <w:r>
        <w:t>p.251</w:t>
      </w:r>
      <w:r>
        <w:rPr>
          <w:rFonts w:cs="Arial"/>
          <w:rtl/>
        </w:rPr>
        <w:t>)</w:t>
      </w:r>
    </w:p>
    <w:p w14:paraId="2E2F0B1C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2.</w:t>
      </w:r>
      <w:r>
        <w:rPr>
          <w:rFonts w:cs="Arial"/>
          <w:rtl/>
        </w:rPr>
        <w:tab/>
        <w:t>توثيق مرجع لمؤلفين اثنين:</w:t>
      </w:r>
    </w:p>
    <w:p w14:paraId="5DC9FC66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أ‌-</w:t>
      </w:r>
      <w:r>
        <w:rPr>
          <w:rFonts w:cs="Arial"/>
          <w:rtl/>
        </w:rPr>
        <w:tab/>
        <w:t>الطريقة السردية</w:t>
      </w:r>
    </w:p>
    <w:p w14:paraId="28E4BCFB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*مثال لمرجع باللغة العربية</w:t>
      </w:r>
    </w:p>
    <w:p w14:paraId="6A32C08C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قام المنعم والسند (2012) بدراسة حول...</w:t>
      </w:r>
    </w:p>
    <w:p w14:paraId="3811B31F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 xml:space="preserve">*مثال لمرجع </w:t>
      </w:r>
      <w:proofErr w:type="gramStart"/>
      <w:r>
        <w:rPr>
          <w:rFonts w:cs="Arial"/>
          <w:rtl/>
        </w:rPr>
        <w:t>اجنبي</w:t>
      </w:r>
      <w:proofErr w:type="gramEnd"/>
      <w:r>
        <w:rPr>
          <w:rFonts w:cs="Arial"/>
          <w:rtl/>
        </w:rPr>
        <w:t xml:space="preserve"> بالطريقة السردية</w:t>
      </w:r>
    </w:p>
    <w:p w14:paraId="1A117432" w14:textId="77777777" w:rsidR="00310F76" w:rsidRDefault="00310F76" w:rsidP="00310F76">
      <w:r>
        <w:t xml:space="preserve">Hall and </w:t>
      </w:r>
      <w:proofErr w:type="spellStart"/>
      <w:r>
        <w:t>Mccurdy</w:t>
      </w:r>
      <w:proofErr w:type="spellEnd"/>
      <w:r>
        <w:t xml:space="preserve"> (1990) showed that</w:t>
      </w:r>
      <w:r>
        <w:rPr>
          <w:rFonts w:cs="Arial"/>
          <w:rtl/>
        </w:rPr>
        <w:t>…</w:t>
      </w:r>
    </w:p>
    <w:p w14:paraId="2AA36407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ب- طريقة الاقواس</w:t>
      </w:r>
    </w:p>
    <w:p w14:paraId="59412D6B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*مثال لمرجع باللغة العربية:</w:t>
      </w:r>
    </w:p>
    <w:p w14:paraId="347849A6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(</w:t>
      </w:r>
      <w:proofErr w:type="spellStart"/>
      <w:r>
        <w:rPr>
          <w:rFonts w:cs="Arial"/>
          <w:rtl/>
        </w:rPr>
        <w:t>القدوفي</w:t>
      </w:r>
      <w:proofErr w:type="spellEnd"/>
      <w:r>
        <w:rPr>
          <w:rFonts w:cs="Arial"/>
          <w:rtl/>
        </w:rPr>
        <w:t xml:space="preserve"> وعبد الحق، 2001، ص120)</w:t>
      </w:r>
    </w:p>
    <w:p w14:paraId="05AE2EBD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*مثال لمرجع باللغة الانكليزية:</w:t>
      </w:r>
    </w:p>
    <w:p w14:paraId="0643BC71" w14:textId="77777777" w:rsidR="00310F76" w:rsidRDefault="00310F76" w:rsidP="00310F76">
      <w:r>
        <w:lastRenderedPageBreak/>
        <w:t>Wilmore &amp; CosTill</w:t>
      </w:r>
      <w:r>
        <w:rPr>
          <w:rFonts w:cs="Arial"/>
          <w:rtl/>
        </w:rPr>
        <w:t xml:space="preserve">، 1994، </w:t>
      </w:r>
      <w:r>
        <w:t>p.22</w:t>
      </w:r>
      <w:r>
        <w:rPr>
          <w:rFonts w:cs="Arial"/>
          <w:rtl/>
        </w:rPr>
        <w:t>).</w:t>
      </w:r>
    </w:p>
    <w:p w14:paraId="6FA0DBDE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3.</w:t>
      </w:r>
      <w:r>
        <w:rPr>
          <w:rFonts w:cs="Arial"/>
          <w:rtl/>
        </w:rPr>
        <w:tab/>
        <w:t xml:space="preserve">توثيق لثلاث مؤلفين او </w:t>
      </w:r>
      <w:proofErr w:type="gramStart"/>
      <w:r>
        <w:rPr>
          <w:rFonts w:cs="Arial"/>
          <w:rtl/>
        </w:rPr>
        <w:t>اكثر</w:t>
      </w:r>
      <w:proofErr w:type="gramEnd"/>
      <w:r>
        <w:rPr>
          <w:rFonts w:cs="Arial"/>
          <w:rtl/>
        </w:rPr>
        <w:t>:</w:t>
      </w:r>
    </w:p>
    <w:p w14:paraId="091FC2EC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أ- الطريقة السردية مثال لمرجع باللغة العربية</w:t>
      </w:r>
    </w:p>
    <w:p w14:paraId="2285812C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قام الخليلي ومحمود والصمدي (1985) بدراسة حول...</w:t>
      </w:r>
    </w:p>
    <w:p w14:paraId="76B9399E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مثال لمرجع باللغة الانكليزية</w:t>
      </w:r>
    </w:p>
    <w:p w14:paraId="3AE44AED" w14:textId="77777777" w:rsidR="00310F76" w:rsidRDefault="00310F76" w:rsidP="00310F76">
      <w:proofErr w:type="gramStart"/>
      <w:r>
        <w:rPr>
          <w:rFonts w:cs="Arial"/>
          <w:rtl/>
        </w:rPr>
        <w:t>…(</w:t>
      </w:r>
      <w:proofErr w:type="gramEnd"/>
      <w:r>
        <w:rPr>
          <w:rFonts w:cs="Arial"/>
          <w:rtl/>
        </w:rPr>
        <w:t xml:space="preserve">2012) - </w:t>
      </w:r>
      <w:proofErr w:type="spellStart"/>
      <w:r>
        <w:t>Kinash</w:t>
      </w:r>
      <w:proofErr w:type="spellEnd"/>
      <w:r>
        <w:t>, Brand, and Mathew</w:t>
      </w:r>
      <w:r>
        <w:rPr>
          <w:rFonts w:cs="Arial"/>
          <w:rtl/>
        </w:rPr>
        <w:t>,</w:t>
      </w:r>
    </w:p>
    <w:p w14:paraId="631B288F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ب- طريقة الاقواس:</w:t>
      </w:r>
    </w:p>
    <w:p w14:paraId="23EFD436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*مثال لمرجع باللغة العربية:</w:t>
      </w:r>
    </w:p>
    <w:p w14:paraId="42ACE26D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 xml:space="preserve">قام بدراسة حول... (الخليلي ومحمود </w:t>
      </w:r>
      <w:proofErr w:type="spellStart"/>
      <w:r>
        <w:rPr>
          <w:rFonts w:cs="Arial"/>
          <w:rtl/>
        </w:rPr>
        <w:t>والصميدي</w:t>
      </w:r>
      <w:proofErr w:type="spellEnd"/>
      <w:r>
        <w:rPr>
          <w:rFonts w:cs="Arial"/>
          <w:rtl/>
        </w:rPr>
        <w:t>، 1985)</w:t>
      </w:r>
    </w:p>
    <w:p w14:paraId="7D773C05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مثال لمرجع باللغة الانكليزية:</w:t>
      </w:r>
    </w:p>
    <w:p w14:paraId="62469682" w14:textId="77777777" w:rsidR="00310F76" w:rsidRDefault="00310F76" w:rsidP="00310F76">
      <w:r>
        <w:rPr>
          <w:rFonts w:cs="Arial"/>
          <w:rtl/>
        </w:rPr>
        <w:t>(</w:t>
      </w:r>
      <w:r>
        <w:t>AL-Bahrani</w:t>
      </w:r>
      <w:r>
        <w:rPr>
          <w:rFonts w:cs="Arial"/>
          <w:rtl/>
        </w:rPr>
        <w:t xml:space="preserve">، </w:t>
      </w:r>
      <w:r>
        <w:t>AL-Rawi</w:t>
      </w:r>
      <w:r>
        <w:rPr>
          <w:rFonts w:cs="Arial"/>
          <w:rtl/>
        </w:rPr>
        <w:t xml:space="preserve">، </w:t>
      </w:r>
      <w:r>
        <w:t>Abdullah</w:t>
      </w:r>
      <w:r>
        <w:rPr>
          <w:rFonts w:cs="Arial"/>
          <w:rtl/>
        </w:rPr>
        <w:t xml:space="preserve">، </w:t>
      </w:r>
      <w:r>
        <w:t>and AL-Jaff</w:t>
      </w:r>
      <w:r>
        <w:rPr>
          <w:rFonts w:cs="Arial"/>
          <w:rtl/>
        </w:rPr>
        <w:t>، 2000).</w:t>
      </w:r>
    </w:p>
    <w:p w14:paraId="4908DB75" w14:textId="77777777" w:rsidR="00310F76" w:rsidRDefault="00310F76" w:rsidP="00310F76">
      <w:pPr>
        <w:rPr>
          <w:rtl/>
        </w:rPr>
      </w:pPr>
      <w:proofErr w:type="gramStart"/>
      <w:r>
        <w:rPr>
          <w:rFonts w:cs="Arial"/>
          <w:rtl/>
        </w:rPr>
        <w:t>اذا</w:t>
      </w:r>
      <w:proofErr w:type="gramEnd"/>
      <w:r>
        <w:rPr>
          <w:rFonts w:cs="Arial"/>
          <w:rtl/>
        </w:rPr>
        <w:t xml:space="preserve"> كان الاقتباس </w:t>
      </w:r>
      <w:proofErr w:type="spellStart"/>
      <w:r>
        <w:rPr>
          <w:rFonts w:cs="Arial"/>
          <w:rtl/>
        </w:rPr>
        <w:t>لاول</w:t>
      </w:r>
      <w:proofErr w:type="spellEnd"/>
      <w:r>
        <w:rPr>
          <w:rFonts w:cs="Arial"/>
          <w:rtl/>
        </w:rPr>
        <w:t xml:space="preserve"> مرة تذكر جميع الاسماء اما اذا تم الاقتباس منه في صفحة لاحقة يكون التوثيق بذكر الاسم الاخير للمؤلف الاول وكلمة اخرون باللغة العربية او </w:t>
      </w:r>
      <w:proofErr w:type="spellStart"/>
      <w:r>
        <w:t>etal</w:t>
      </w:r>
      <w:proofErr w:type="spellEnd"/>
      <w:r>
        <w:rPr>
          <w:rFonts w:cs="Arial"/>
          <w:rtl/>
        </w:rPr>
        <w:t xml:space="preserve"> باللغة الانكليزية كما موضح في المثال ادناه:</w:t>
      </w:r>
    </w:p>
    <w:p w14:paraId="73D7F65C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>مثال عربي- (الخليلي واخرون، 1985)</w:t>
      </w:r>
    </w:p>
    <w:p w14:paraId="3F1325FA" w14:textId="77777777" w:rsidR="00310F76" w:rsidRDefault="00310F76" w:rsidP="00310F76">
      <w:pPr>
        <w:rPr>
          <w:rtl/>
        </w:rPr>
      </w:pPr>
      <w:r>
        <w:rPr>
          <w:rFonts w:cs="Arial"/>
          <w:rtl/>
        </w:rPr>
        <w:t xml:space="preserve">*مثال انكليزي                                            </w:t>
      </w:r>
      <w:proofErr w:type="gramStart"/>
      <w:r>
        <w:rPr>
          <w:rFonts w:cs="Arial"/>
          <w:rtl/>
        </w:rPr>
        <w:t xml:space="preserve">   (</w:t>
      </w:r>
      <w:proofErr w:type="gramEnd"/>
      <w:r>
        <w:t>Al-Barani etal,2000</w:t>
      </w:r>
      <w:r>
        <w:rPr>
          <w:rFonts w:cs="Arial"/>
          <w:rtl/>
        </w:rPr>
        <w:t>)</w:t>
      </w:r>
    </w:p>
    <w:p w14:paraId="5FDD5DD9" w14:textId="1C4FD116" w:rsidR="00E810A2" w:rsidRPr="00310F76" w:rsidRDefault="00E810A2" w:rsidP="00310F76"/>
    <w:sectPr w:rsidR="00E810A2" w:rsidRPr="00310F76" w:rsidSect="002A703A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FA"/>
    <w:rsid w:val="00014823"/>
    <w:rsid w:val="002A703A"/>
    <w:rsid w:val="00310F76"/>
    <w:rsid w:val="00654BFA"/>
    <w:rsid w:val="00B87712"/>
    <w:rsid w:val="00E8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1E372-99BB-4463-A351-B394456A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2023-10-10T13:06:00Z</dcterms:created>
  <dcterms:modified xsi:type="dcterms:W3CDTF">2023-10-10T13:12:00Z</dcterms:modified>
</cp:coreProperties>
</file>