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EF" w:rsidRPr="008816D1" w:rsidRDefault="00084FEF" w:rsidP="00084FEF">
      <w:pPr>
        <w:spacing w:line="276" w:lineRule="auto"/>
        <w:jc w:val="lowKashida"/>
        <w:rPr>
          <w:rFonts w:ascii="Cambria" w:hAnsi="Cambria" w:cs="Simplified Arabic"/>
          <w:b/>
          <w:bCs/>
          <w:sz w:val="32"/>
          <w:szCs w:val="32"/>
          <w:rtl/>
        </w:rPr>
      </w:pPr>
      <w:r w:rsidRPr="008816D1">
        <w:rPr>
          <w:rFonts w:ascii="Cambria" w:hAnsi="Cambria" w:cs="Simplified Arabic"/>
          <w:b/>
          <w:bCs/>
          <w:sz w:val="32"/>
          <w:szCs w:val="32"/>
          <w:rtl/>
        </w:rPr>
        <w:t>أولا: المنهج التاريخي</w:t>
      </w:r>
    </w:p>
    <w:p w:rsidR="00084FEF" w:rsidRPr="008816D1" w:rsidRDefault="00084FEF" w:rsidP="00084FEF">
      <w:pPr>
        <w:spacing w:line="276" w:lineRule="auto"/>
        <w:jc w:val="both"/>
        <w:rPr>
          <w:rFonts w:ascii="Cambria" w:hAnsi="Cambria" w:cs="Simplified Arabic"/>
          <w:sz w:val="32"/>
          <w:szCs w:val="32"/>
          <w:shd w:val="clear" w:color="auto" w:fill="F9FBFD"/>
          <w:rtl/>
        </w:rPr>
      </w:pPr>
      <w:r w:rsidRPr="008816D1">
        <w:rPr>
          <w:rFonts w:ascii="Cambria" w:hAnsi="Cambria" w:cs="Simplified Arabic"/>
          <w:b/>
          <w:bCs/>
          <w:sz w:val="32"/>
          <w:szCs w:val="32"/>
          <w:shd w:val="clear" w:color="auto" w:fill="F9FBFD"/>
          <w:rtl/>
        </w:rPr>
        <w:t xml:space="preserve">        </w:t>
      </w:r>
      <w:r w:rsidRPr="008816D1">
        <w:rPr>
          <w:rFonts w:ascii="Cambria" w:hAnsi="Cambria" w:cs="Simplified Arabic"/>
          <w:sz w:val="32"/>
          <w:szCs w:val="32"/>
          <w:shd w:val="clear" w:color="auto" w:fill="F9FBFD"/>
          <w:rtl/>
        </w:rPr>
        <w:t xml:space="preserve">هو الأسلوب او الطريق المؤدي لمعرفة الحقائق او الوسيلة المؤدية إلى اكتشاف الحقيقة </w:t>
      </w:r>
    </w:p>
    <w:p w:rsidR="00084FEF" w:rsidRPr="008816D1" w:rsidRDefault="00084FEF" w:rsidP="00084FEF">
      <w:pPr>
        <w:spacing w:line="276" w:lineRule="auto"/>
        <w:jc w:val="both"/>
        <w:rPr>
          <w:rFonts w:ascii="Cambria" w:hAnsi="Cambria" w:cs="Simplified Arabic"/>
          <w:sz w:val="32"/>
          <w:szCs w:val="32"/>
          <w:shd w:val="clear" w:color="auto" w:fill="F9FBFD"/>
          <w:rtl/>
        </w:rPr>
      </w:pPr>
      <w:r w:rsidRPr="008816D1">
        <w:rPr>
          <w:rFonts w:ascii="Cambria" w:hAnsi="Cambria" w:cs="Simplified Arabic"/>
          <w:sz w:val="32"/>
          <w:szCs w:val="32"/>
          <w:shd w:val="clear" w:color="auto" w:fill="F9FBFD"/>
          <w:rtl/>
        </w:rPr>
        <w:t>والمعرفة العلمية</w:t>
      </w:r>
      <w:r w:rsidRPr="008816D1">
        <w:rPr>
          <w:rFonts w:ascii="Cambria" w:hAnsi="Cambria" w:cs="Simplified Arabic"/>
          <w:sz w:val="32"/>
          <w:szCs w:val="32"/>
          <w:shd w:val="clear" w:color="auto" w:fill="F9FBFD"/>
        </w:rPr>
        <w:t>.</w:t>
      </w:r>
      <w:r w:rsidRPr="008816D1">
        <w:rPr>
          <w:rFonts w:ascii="Cambria" w:hAnsi="Cambria" w:cs="Simplified Arabic"/>
          <w:sz w:val="32"/>
          <w:szCs w:val="32"/>
          <w:rtl/>
          <w:lang w:bidi="ar-IQ"/>
        </w:rPr>
        <w:t xml:space="preserve"> </w:t>
      </w:r>
      <w:r w:rsidRPr="008816D1">
        <w:rPr>
          <w:rFonts w:ascii="Cambria" w:hAnsi="Cambria" w:cs="Simplified Arabic"/>
          <w:sz w:val="32"/>
          <w:szCs w:val="32"/>
          <w:shd w:val="clear" w:color="auto" w:fill="F9FBFD"/>
          <w:rtl/>
        </w:rPr>
        <w:t>فهو ذاكرة الشعوب ومرآة تعكس لنا حوادث الماضي و سمي كذلك بالمنهج الاستردادي لأنه عملية استرداد و عملية إسترجاع للماضي. فهو منهج علمي  حيث يساعد الباحث في العلوم الاجتماعية عند دراسته للتغيرات التي تطرأ على البنى الاجتماعية و تطور النظم الاجتماعية في التعرف على ماضي الظاهرة و تحليلها و تفسيرها علميا وفقا للزمان و المكان الذي حدثت فيه. ومدى ارتباطها بظواهر أخرى و تأثيرها في الظاهرة الحالية محل الدراسة و من ثم الوصول إلى تعميمات . وأن يكون الباحث التاريخي</w:t>
      </w:r>
      <w:r w:rsidRPr="008816D1">
        <w:rPr>
          <w:rFonts w:ascii="Cambria" w:hAnsi="Cambria" w:cs="Simplified Arabic"/>
          <w:sz w:val="32"/>
          <w:szCs w:val="32"/>
          <w:shd w:val="clear" w:color="auto" w:fill="F9FBFD"/>
        </w:rPr>
        <w:t xml:space="preserve"> </w:t>
      </w:r>
      <w:r w:rsidRPr="008816D1">
        <w:rPr>
          <w:rFonts w:ascii="Cambria" w:hAnsi="Cambria" w:cs="Simplified Arabic"/>
          <w:sz w:val="32"/>
          <w:szCs w:val="32"/>
          <w:shd w:val="clear" w:color="auto" w:fill="F9FBFD"/>
          <w:rtl/>
          <w:lang w:bidi="ar-IQ"/>
        </w:rPr>
        <w:t>ذات ث</w:t>
      </w:r>
      <w:r w:rsidRPr="008816D1">
        <w:rPr>
          <w:rFonts w:ascii="Cambria" w:hAnsi="Cambria" w:cs="Simplified Arabic"/>
          <w:sz w:val="32"/>
          <w:szCs w:val="32"/>
          <w:shd w:val="clear" w:color="auto" w:fill="F9FBFD"/>
          <w:rtl/>
        </w:rPr>
        <w:t>قافة واسعة في اللغات و لا سيما لغة البحث</w:t>
      </w:r>
      <w:r w:rsidRPr="008816D1">
        <w:rPr>
          <w:rFonts w:ascii="Cambria" w:hAnsi="Cambria" w:cs="Simplified Arabic"/>
          <w:sz w:val="32"/>
          <w:szCs w:val="32"/>
          <w:shd w:val="clear" w:color="auto" w:fill="F9FBFD"/>
        </w:rPr>
        <w:t xml:space="preserve"> </w:t>
      </w:r>
      <w:r w:rsidRPr="008816D1">
        <w:rPr>
          <w:rFonts w:ascii="Cambria" w:hAnsi="Cambria" w:cs="Simplified Arabic"/>
          <w:sz w:val="32"/>
          <w:szCs w:val="32"/>
          <w:shd w:val="clear" w:color="auto" w:fill="F9FBFD"/>
          <w:rtl/>
          <w:lang w:bidi="ar-IQ"/>
        </w:rPr>
        <w:t xml:space="preserve"> </w:t>
      </w:r>
      <w:r w:rsidRPr="008816D1">
        <w:rPr>
          <w:rFonts w:ascii="Cambria" w:hAnsi="Cambria" w:cs="Simplified Arabic"/>
          <w:sz w:val="32"/>
          <w:szCs w:val="32"/>
          <w:shd w:val="clear" w:color="auto" w:fill="F9FBFD"/>
          <w:rtl/>
        </w:rPr>
        <w:t>وأن يكون قادرا على فهم و تحليل القضايا</w:t>
      </w:r>
      <w:r w:rsidRPr="008816D1">
        <w:rPr>
          <w:rFonts w:ascii="Cambria" w:hAnsi="Cambria" w:cs="Simplified Arabic"/>
          <w:sz w:val="32"/>
          <w:szCs w:val="32"/>
          <w:shd w:val="clear" w:color="auto" w:fill="F9FBFD"/>
        </w:rPr>
        <w:t xml:space="preserve">  </w:t>
      </w:r>
      <w:r w:rsidRPr="008816D1">
        <w:rPr>
          <w:rFonts w:ascii="Cambria" w:hAnsi="Cambria" w:cs="Simplified Arabic"/>
          <w:sz w:val="32"/>
          <w:szCs w:val="32"/>
          <w:shd w:val="clear" w:color="auto" w:fill="F9FBFD"/>
          <w:rtl/>
        </w:rPr>
        <w:t xml:space="preserve">وفهم  المصطلحات </w:t>
      </w:r>
    </w:p>
    <w:p w:rsidR="00084FEF" w:rsidRPr="008816D1" w:rsidRDefault="00084FEF" w:rsidP="00084FEF">
      <w:pPr>
        <w:spacing w:line="276" w:lineRule="auto"/>
        <w:rPr>
          <w:rFonts w:ascii="Cambria" w:hAnsi="Cambria" w:cs="Simplified Arabic"/>
          <w:sz w:val="32"/>
          <w:szCs w:val="32"/>
          <w:rtl/>
        </w:rPr>
      </w:pPr>
      <w:r w:rsidRPr="008816D1">
        <w:rPr>
          <w:rFonts w:ascii="Cambria" w:hAnsi="Cambria" w:cs="Simplified Arabic"/>
          <w:sz w:val="32"/>
          <w:szCs w:val="32"/>
          <w:shd w:val="clear" w:color="auto" w:fill="F9FBFD"/>
          <w:rtl/>
        </w:rPr>
        <w:t>الخاصة بوثائق البحث</w:t>
      </w:r>
      <w:r w:rsidRPr="008816D1">
        <w:rPr>
          <w:rFonts w:ascii="Cambria" w:hAnsi="Cambria" w:cs="Simplified Arabic"/>
          <w:sz w:val="32"/>
          <w:szCs w:val="32"/>
          <w:shd w:val="clear" w:color="auto" w:fill="F9FBFD"/>
        </w:rPr>
        <w:t xml:space="preserve"> </w:t>
      </w:r>
      <w:r w:rsidRPr="008816D1">
        <w:rPr>
          <w:rFonts w:ascii="Cambria" w:hAnsi="Cambria" w:cs="Simplified Arabic"/>
          <w:sz w:val="32"/>
          <w:szCs w:val="32"/>
          <w:shd w:val="clear" w:color="auto" w:fill="F9FBFD"/>
          <w:rtl/>
          <w:lang w:bidi="ar-IQ"/>
        </w:rPr>
        <w:t xml:space="preserve">وان </w:t>
      </w:r>
      <w:r w:rsidRPr="008816D1">
        <w:rPr>
          <w:rFonts w:ascii="Cambria" w:hAnsi="Cambria" w:cs="Simplified Arabic"/>
          <w:sz w:val="32"/>
          <w:szCs w:val="32"/>
          <w:shd w:val="clear" w:color="auto" w:fill="F9FBFD"/>
          <w:rtl/>
        </w:rPr>
        <w:t>تكون له معرفة بالعلوم الأخرى كالأختام و النقود و الجغرافيا و ذلك لأنه لا يمكننا دراسة الحادثة التاريخية بمعزل عن العلوم الأخرى</w:t>
      </w:r>
      <w:r w:rsidRPr="008816D1">
        <w:rPr>
          <w:rFonts w:ascii="Cambria" w:hAnsi="Cambria" w:cs="Simplified Arabic"/>
          <w:sz w:val="32"/>
          <w:szCs w:val="32"/>
          <w:shd w:val="clear" w:color="auto" w:fill="F9FBFD"/>
        </w:rPr>
        <w:br/>
      </w:r>
      <w:r w:rsidRPr="008816D1">
        <w:rPr>
          <w:rFonts w:ascii="Cambria" w:hAnsi="Cambria" w:cs="Simplified Arabic"/>
          <w:sz w:val="32"/>
          <w:szCs w:val="32"/>
          <w:bdr w:val="none" w:sz="0" w:space="0" w:color="auto" w:frame="1"/>
          <w:rtl/>
        </w:rPr>
        <w:t xml:space="preserve">   يقصد</w:t>
      </w:r>
      <w:r w:rsidRPr="008816D1">
        <w:rPr>
          <w:rFonts w:ascii="Cambria" w:hAnsi="Cambria" w:cs="Simplified Arabic"/>
          <w:sz w:val="32"/>
          <w:szCs w:val="32"/>
        </w:rPr>
        <w:t> </w:t>
      </w:r>
      <w:r w:rsidRPr="008816D1">
        <w:rPr>
          <w:rFonts w:ascii="Cambria" w:hAnsi="Cambria" w:cs="Simplified Arabic"/>
          <w:sz w:val="32"/>
          <w:szCs w:val="32"/>
          <w:bdr w:val="none" w:sz="0" w:space="0" w:color="auto" w:frame="1"/>
          <w:rtl/>
        </w:rPr>
        <w:t>بالمنهج</w:t>
      </w:r>
      <w:r w:rsidRPr="008816D1">
        <w:rPr>
          <w:rFonts w:ascii="Cambria" w:hAnsi="Cambria" w:cs="Simplified Arabic"/>
          <w:sz w:val="32"/>
          <w:szCs w:val="32"/>
        </w:rPr>
        <w:t> </w:t>
      </w:r>
      <w:r w:rsidRPr="008816D1">
        <w:rPr>
          <w:rFonts w:ascii="Cambria" w:hAnsi="Cambria" w:cs="Simplified Arabic"/>
          <w:sz w:val="32"/>
          <w:szCs w:val="32"/>
          <w:bdr w:val="none" w:sz="0" w:space="0" w:color="auto" w:frame="1"/>
          <w:rtl/>
        </w:rPr>
        <w:t xml:space="preserve">التاريخي </w:t>
      </w:r>
      <w:r w:rsidRPr="008816D1">
        <w:rPr>
          <w:rFonts w:ascii="Cambria" w:hAnsi="Cambria" w:cs="Simplified Arabic"/>
          <w:sz w:val="32"/>
          <w:szCs w:val="32"/>
          <w:rtl/>
        </w:rPr>
        <w:t>هو إسترداد الماضي عن طريق جمع الأدلة وتقويمها ومن ثم تمحيصها  ليتم عرض الحقائق عرضاً صحيحاً في مدلولاتها حتى يتم الوصول إلى استنتاج مجموعة من النتائج ذات البراهين العلمية الواضحة. أي انه يصف ويسجل كيفيا ما مضى من وقائع وأحداث الماضي ويدرسها ويفسرها ويحللها على أسس علمية منهجية ودقيقة بقصد التوصل إلى حقائق وتعميمات تساعدنا في فهم الحاضر على ضوء الماضي والتنبؤ بالمستقبل</w:t>
      </w:r>
    </w:p>
    <w:p w:rsidR="00084FEF" w:rsidRPr="008816D1" w:rsidRDefault="00084FEF" w:rsidP="00084FEF">
      <w:pPr>
        <w:shd w:val="clear" w:color="auto" w:fill="FFFFFF"/>
        <w:spacing w:line="276" w:lineRule="auto"/>
        <w:textAlignment w:val="baseline"/>
        <w:rPr>
          <w:rFonts w:ascii="Cambria" w:hAnsi="Cambria" w:cs="Simplified Arabic"/>
          <w:sz w:val="32"/>
          <w:szCs w:val="32"/>
          <w:rtl/>
        </w:rPr>
      </w:pPr>
    </w:p>
    <w:p w:rsidR="00084FEF" w:rsidRPr="008816D1" w:rsidRDefault="00084FEF" w:rsidP="00084FEF">
      <w:pPr>
        <w:shd w:val="clear" w:color="auto" w:fill="FFFFFF"/>
        <w:spacing w:line="276" w:lineRule="auto"/>
        <w:textAlignment w:val="baseline"/>
        <w:rPr>
          <w:rFonts w:ascii="Cambria" w:hAnsi="Cambria" w:cs="Simplified Arabic"/>
          <w:sz w:val="32"/>
          <w:szCs w:val="32"/>
        </w:rPr>
      </w:pPr>
      <w:r w:rsidRPr="008816D1">
        <w:rPr>
          <w:rFonts w:ascii="Cambria" w:hAnsi="Cambria" w:cs="Simplified Arabic"/>
          <w:sz w:val="32"/>
          <w:szCs w:val="32"/>
          <w:rtl/>
        </w:rPr>
        <w:t xml:space="preserve">    كما يتم </w:t>
      </w:r>
      <w:r w:rsidRPr="008816D1">
        <w:rPr>
          <w:rFonts w:ascii="Cambria" w:hAnsi="Cambria" w:cs="Simplified Arabic"/>
          <w:sz w:val="32"/>
          <w:szCs w:val="32"/>
        </w:rPr>
        <w:t> </w:t>
      </w:r>
      <w:r w:rsidRPr="008816D1">
        <w:rPr>
          <w:rFonts w:ascii="Cambria" w:hAnsi="Cambria" w:cs="Simplified Arabic"/>
          <w:i/>
          <w:iCs/>
          <w:sz w:val="32"/>
          <w:szCs w:val="32"/>
          <w:bdr w:val="none" w:sz="0" w:space="0" w:color="auto" w:frame="1"/>
          <w:rtl/>
        </w:rPr>
        <w:t>جمع</w:t>
      </w:r>
      <w:r w:rsidRPr="008816D1">
        <w:rPr>
          <w:rFonts w:ascii="Cambria" w:hAnsi="Cambria" w:cs="Simplified Arabic"/>
          <w:sz w:val="32"/>
          <w:szCs w:val="32"/>
        </w:rPr>
        <w:t> </w:t>
      </w:r>
      <w:r w:rsidRPr="008816D1">
        <w:rPr>
          <w:rFonts w:ascii="Cambria" w:hAnsi="Cambria" w:cs="Simplified Arabic"/>
          <w:i/>
          <w:iCs/>
          <w:sz w:val="32"/>
          <w:szCs w:val="32"/>
          <w:bdr w:val="none" w:sz="0" w:space="0" w:color="auto" w:frame="1"/>
          <w:rtl/>
        </w:rPr>
        <w:t>المعلومات</w:t>
      </w:r>
      <w:r w:rsidRPr="008816D1">
        <w:rPr>
          <w:rFonts w:ascii="Cambria" w:hAnsi="Cambria" w:cs="Simplified Arabic"/>
          <w:sz w:val="32"/>
          <w:szCs w:val="32"/>
        </w:rPr>
        <w:t> </w:t>
      </w:r>
      <w:r w:rsidRPr="008816D1">
        <w:rPr>
          <w:rFonts w:ascii="Cambria" w:hAnsi="Cambria" w:cs="Simplified Arabic"/>
          <w:i/>
          <w:iCs/>
          <w:sz w:val="32"/>
          <w:szCs w:val="32"/>
          <w:bdr w:val="none" w:sz="0" w:space="0" w:color="auto" w:frame="1"/>
          <w:rtl/>
        </w:rPr>
        <w:t>في</w:t>
      </w:r>
      <w:r w:rsidRPr="008816D1">
        <w:rPr>
          <w:rFonts w:ascii="Cambria" w:hAnsi="Cambria" w:cs="Simplified Arabic"/>
          <w:sz w:val="32"/>
          <w:szCs w:val="32"/>
        </w:rPr>
        <w:t> </w:t>
      </w:r>
      <w:r w:rsidRPr="008816D1">
        <w:rPr>
          <w:rFonts w:ascii="Cambria" w:hAnsi="Cambria" w:cs="Simplified Arabic"/>
          <w:i/>
          <w:iCs/>
          <w:sz w:val="32"/>
          <w:szCs w:val="32"/>
          <w:bdr w:val="none" w:sz="0" w:space="0" w:color="auto" w:frame="1"/>
          <w:rtl/>
        </w:rPr>
        <w:t>المنهج</w:t>
      </w:r>
      <w:r w:rsidRPr="008816D1">
        <w:rPr>
          <w:rFonts w:ascii="Cambria" w:hAnsi="Cambria" w:cs="Simplified Arabic"/>
          <w:sz w:val="32"/>
          <w:szCs w:val="32"/>
        </w:rPr>
        <w:t> </w:t>
      </w:r>
      <w:r w:rsidRPr="008816D1">
        <w:rPr>
          <w:rFonts w:ascii="Cambria" w:hAnsi="Cambria" w:cs="Simplified Arabic"/>
          <w:i/>
          <w:iCs/>
          <w:sz w:val="32"/>
          <w:szCs w:val="32"/>
          <w:bdr w:val="none" w:sz="0" w:space="0" w:color="auto" w:frame="1"/>
          <w:rtl/>
        </w:rPr>
        <w:t>التاريخي</w:t>
      </w:r>
      <w:r w:rsidRPr="008816D1">
        <w:rPr>
          <w:rFonts w:ascii="Cambria" w:hAnsi="Cambria" w:cs="Simplified Arabic"/>
          <w:sz w:val="32"/>
          <w:szCs w:val="32"/>
          <w:rtl/>
        </w:rPr>
        <w:t xml:space="preserve"> من خلال </w:t>
      </w:r>
      <w:r w:rsidRPr="008816D1">
        <w:rPr>
          <w:rFonts w:ascii="Cambria" w:hAnsi="Cambria" w:cs="Simplified Arabic"/>
          <w:sz w:val="32"/>
          <w:szCs w:val="32"/>
          <w:rtl/>
          <w:lang w:bidi="ar-IQ"/>
        </w:rPr>
        <w:t xml:space="preserve"> </w:t>
      </w:r>
      <w:r w:rsidRPr="008816D1">
        <w:rPr>
          <w:rFonts w:ascii="Cambria" w:hAnsi="Cambria" w:cs="Simplified Arabic"/>
          <w:sz w:val="32"/>
          <w:szCs w:val="32"/>
          <w:rtl/>
        </w:rPr>
        <w:t>الملاحظة التحليلية الناقدة للمصادر التاريخية</w:t>
      </w:r>
      <w:r w:rsidRPr="008816D1">
        <w:rPr>
          <w:rFonts w:ascii="Cambria" w:hAnsi="Cambria" w:cs="Simplified Arabic"/>
          <w:sz w:val="32"/>
          <w:szCs w:val="32"/>
          <w:rtl/>
          <w:lang w:bidi="ar-IQ"/>
        </w:rPr>
        <w:t>. وتحليل</w:t>
      </w:r>
      <w:r w:rsidRPr="008816D1">
        <w:rPr>
          <w:rFonts w:ascii="Cambria" w:hAnsi="Cambria" w:cs="Simplified Arabic"/>
          <w:sz w:val="32"/>
          <w:szCs w:val="32"/>
          <w:rtl/>
        </w:rPr>
        <w:t xml:space="preserve"> للمادة التاريخية باستخدام الاجهزة و</w:t>
      </w:r>
      <w:r w:rsidRPr="008816D1">
        <w:rPr>
          <w:rFonts w:ascii="Cambria" w:hAnsi="Cambria" w:cs="Simplified Arabic"/>
          <w:sz w:val="32"/>
          <w:szCs w:val="32"/>
          <w:bdr w:val="none" w:sz="0" w:space="0" w:color="auto" w:frame="1"/>
          <w:rtl/>
        </w:rPr>
        <w:t>الوسائل</w:t>
      </w:r>
      <w:r w:rsidRPr="008816D1">
        <w:rPr>
          <w:rFonts w:ascii="Cambria" w:hAnsi="Cambria" w:cs="Simplified Arabic"/>
          <w:sz w:val="32"/>
          <w:szCs w:val="32"/>
        </w:rPr>
        <w:t> </w:t>
      </w:r>
      <w:r w:rsidRPr="008816D1">
        <w:rPr>
          <w:rFonts w:ascii="Cambria" w:hAnsi="Cambria" w:cs="Simplified Arabic"/>
          <w:sz w:val="32"/>
          <w:szCs w:val="32"/>
          <w:bdr w:val="none" w:sz="0" w:space="0" w:color="auto" w:frame="1"/>
          <w:rtl/>
        </w:rPr>
        <w:t>التكنولوجية</w:t>
      </w:r>
      <w:r w:rsidRPr="008816D1">
        <w:rPr>
          <w:rFonts w:ascii="Cambria" w:hAnsi="Cambria" w:cs="Simplified Arabic"/>
          <w:sz w:val="32"/>
          <w:szCs w:val="32"/>
        </w:rPr>
        <w:t> </w:t>
      </w:r>
      <w:r w:rsidRPr="008816D1">
        <w:rPr>
          <w:rFonts w:ascii="Cambria" w:hAnsi="Cambria" w:cs="Simplified Arabic"/>
          <w:sz w:val="32"/>
          <w:szCs w:val="32"/>
          <w:rtl/>
        </w:rPr>
        <w:t>للكشف عن صحة أو زيف المادة التاريخية وكذلك من خلال</w:t>
      </w:r>
      <w:r w:rsidRPr="008816D1">
        <w:rPr>
          <w:rFonts w:ascii="Cambria" w:hAnsi="Cambria" w:cs="Simplified Arabic"/>
          <w:sz w:val="32"/>
          <w:szCs w:val="32"/>
        </w:rPr>
        <w:t xml:space="preserve"> </w:t>
      </w:r>
      <w:r w:rsidRPr="008816D1">
        <w:rPr>
          <w:rFonts w:ascii="Cambria" w:hAnsi="Cambria" w:cs="Simplified Arabic"/>
          <w:sz w:val="32"/>
          <w:szCs w:val="32"/>
          <w:rtl/>
        </w:rPr>
        <w:lastRenderedPageBreak/>
        <w:t>المقابلات الشخصية لشهود العيان للحوادث والاخبار و إستطلاعات الرأي والاستبيانات</w:t>
      </w:r>
      <w:r w:rsidRPr="008816D1">
        <w:rPr>
          <w:rFonts w:ascii="Cambria" w:hAnsi="Cambria" w:cs="Simplified Arabic"/>
          <w:sz w:val="32"/>
          <w:szCs w:val="32"/>
        </w:rPr>
        <w:t>.</w:t>
      </w:r>
    </w:p>
    <w:p w:rsidR="006A1F13" w:rsidRPr="00084FEF" w:rsidRDefault="006A1F13">
      <w:bookmarkStart w:id="0" w:name="_GoBack"/>
      <w:bookmarkEnd w:id="0"/>
    </w:p>
    <w:sectPr w:rsidR="006A1F13" w:rsidRPr="00084FEF"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EF"/>
    <w:rsid w:val="00084FEF"/>
    <w:rsid w:val="002D59CE"/>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E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E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2023-05-07T22:05:00Z</dcterms:created>
  <dcterms:modified xsi:type="dcterms:W3CDTF">2023-05-07T22:05:00Z</dcterms:modified>
</cp:coreProperties>
</file>