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81" w:rsidRPr="00A93532" w:rsidRDefault="000E3A81" w:rsidP="000E3A81">
      <w:pPr>
        <w:spacing w:after="0" w:line="240" w:lineRule="auto"/>
        <w:jc w:val="center"/>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الفصل السادس</w:t>
      </w:r>
    </w:p>
    <w:p w:rsidR="000E3A81" w:rsidRPr="00A93532" w:rsidRDefault="000E3A81" w:rsidP="000E3A81">
      <w:pPr>
        <w:spacing w:after="0" w:line="240" w:lineRule="auto"/>
        <w:jc w:val="center"/>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الدول الاسلامية في مصر وبلاد الشام</w:t>
      </w:r>
    </w:p>
    <w:p w:rsidR="000E3A81" w:rsidRPr="00A93532" w:rsidRDefault="000E3A81" w:rsidP="000E3A81">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1- الحمدانية</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الحمدانيون في الموصل وحلب</w:t>
      </w:r>
      <w:r>
        <w:rPr>
          <w:rFonts w:ascii="Simplified Arabic" w:hAnsi="Simplified Arabic" w:cs="Simplified Arabic" w:hint="cs"/>
          <w:sz w:val="32"/>
          <w:szCs w:val="32"/>
          <w:rtl/>
          <w:lang w:bidi="ar-IQ"/>
        </w:rPr>
        <w:t xml:space="preserve"> </w:t>
      </w:r>
      <w:r w:rsidRPr="00A93532">
        <w:rPr>
          <w:rFonts w:ascii="Simplified Arabic" w:hAnsi="Simplified Arabic" w:cs="Simplified Arabic"/>
          <w:sz w:val="32"/>
          <w:szCs w:val="32"/>
          <w:rtl/>
          <w:lang w:bidi="ar-IQ"/>
        </w:rPr>
        <w:t>293هــ - 392هــ</w:t>
      </w:r>
    </w:p>
    <w:p w:rsidR="000E3A81" w:rsidRPr="0062019D" w:rsidRDefault="000E3A81" w:rsidP="000E3A81">
      <w:pPr>
        <w:spacing w:after="0" w:line="240" w:lineRule="auto"/>
        <w:jc w:val="both"/>
        <w:rPr>
          <w:rFonts w:ascii="Simplified Arabic" w:hAnsi="Simplified Arabic" w:cs="PT Bold Heading"/>
          <w:sz w:val="32"/>
          <w:szCs w:val="32"/>
          <w:rtl/>
          <w:lang w:bidi="ar-IQ"/>
        </w:rPr>
      </w:pPr>
      <w:r w:rsidRPr="0062019D">
        <w:rPr>
          <w:rFonts w:ascii="Simplified Arabic" w:hAnsi="Simplified Arabic" w:cs="PT Bold Heading"/>
          <w:sz w:val="32"/>
          <w:szCs w:val="32"/>
          <w:rtl/>
          <w:lang w:bidi="ar-IQ"/>
        </w:rPr>
        <w:t>اولا : الحمدانيون في الموصل</w:t>
      </w:r>
      <w:r w:rsidRPr="0062019D">
        <w:rPr>
          <w:rFonts w:ascii="Simplified Arabic" w:hAnsi="Simplified Arabic" w:cs="PT Bold Heading" w:hint="cs"/>
          <w:sz w:val="32"/>
          <w:szCs w:val="32"/>
          <w:rtl/>
          <w:lang w:bidi="ar-IQ"/>
        </w:rPr>
        <w:t xml:space="preserve"> </w:t>
      </w:r>
      <w:r w:rsidRPr="0062019D">
        <w:rPr>
          <w:rFonts w:ascii="Simplified Arabic" w:hAnsi="Simplified Arabic" w:cs="PT Bold Heading"/>
          <w:sz w:val="32"/>
          <w:szCs w:val="32"/>
          <w:rtl/>
          <w:lang w:bidi="ar-IQ"/>
        </w:rPr>
        <w:t>293هــ - 380 هــ</w:t>
      </w:r>
    </w:p>
    <w:p w:rsidR="000E3A81" w:rsidRPr="00A93532" w:rsidRDefault="000E3A81" w:rsidP="000E3A81">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اصل الحمدانيين وعلاقتهم بالخلافة العباسية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ينتسب الحمدانيون الى جدهم أبي العباس حمدان بن حمدون ،وكان بداية ظهور الحمدانيين في عهد الخليفة المعتضد بالله بصورة ثائرين على الدولة العباسية في اقليم الجزيرة ، وجرت بينهم وبين المعتضد حروب عديدة انتهت بأسر حمدان بن حمدون في المحرم من سنة 282هـ/895م ، وغير ان الخليفة ما لبث ان عفا عنه واطلق سراحه بعد ان انتصر ولده الحسين بن حمدان علي هارون الشاري زعيم الخوارج وحمله الى الخليفة المعتضد الذي أمر بإعدامه في سنة 283هـ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وفي سنة </w:t>
      </w:r>
      <w:r>
        <w:rPr>
          <w:rFonts w:ascii="Simplified Arabic" w:hAnsi="Simplified Arabic" w:cs="Simplified Arabic" w:hint="cs"/>
          <w:sz w:val="32"/>
          <w:szCs w:val="32"/>
          <w:rtl/>
          <w:lang w:bidi="ar-IQ"/>
        </w:rPr>
        <w:t>292</w:t>
      </w:r>
      <w:r w:rsidRPr="00A93532">
        <w:rPr>
          <w:rFonts w:ascii="Simplified Arabic" w:hAnsi="Simplified Arabic" w:cs="Simplified Arabic"/>
          <w:sz w:val="32"/>
          <w:szCs w:val="32"/>
          <w:rtl/>
          <w:lang w:bidi="ar-IQ"/>
        </w:rPr>
        <w:t xml:space="preserve"> هـ أنظم الحمدانيون الى قوات الخليفة المكتفي وشارك</w:t>
      </w:r>
      <w:r>
        <w:rPr>
          <w:rFonts w:ascii="Simplified Arabic" w:hAnsi="Simplified Arabic" w:cs="Simplified Arabic" w:hint="cs"/>
          <w:sz w:val="32"/>
          <w:szCs w:val="32"/>
          <w:rtl/>
          <w:lang w:bidi="ar-IQ"/>
        </w:rPr>
        <w:t>وا</w:t>
      </w:r>
      <w:r w:rsidRPr="00A93532">
        <w:rPr>
          <w:rFonts w:ascii="Simplified Arabic" w:hAnsi="Simplified Arabic" w:cs="Simplified Arabic"/>
          <w:sz w:val="32"/>
          <w:szCs w:val="32"/>
          <w:rtl/>
          <w:lang w:bidi="ar-IQ"/>
        </w:rPr>
        <w:t xml:space="preserve"> في الحرب التي دارت بين هذه القوات والطولونيين ، فأبلوا بلاء حسنا في القتال وانتصروا انتصار حاسما على </w:t>
      </w:r>
      <w:proofErr w:type="spellStart"/>
      <w:r w:rsidRPr="00A93532">
        <w:rPr>
          <w:rFonts w:ascii="Simplified Arabic" w:hAnsi="Simplified Arabic" w:cs="Simplified Arabic"/>
          <w:sz w:val="32"/>
          <w:szCs w:val="32"/>
          <w:rtl/>
          <w:lang w:bidi="ar-IQ"/>
        </w:rPr>
        <w:t>الطولويين</w:t>
      </w:r>
      <w:proofErr w:type="spellEnd"/>
      <w:r w:rsidRPr="00A93532">
        <w:rPr>
          <w:rFonts w:ascii="Simplified Arabic" w:hAnsi="Simplified Arabic" w:cs="Simplified Arabic"/>
          <w:sz w:val="32"/>
          <w:szCs w:val="32"/>
          <w:rtl/>
          <w:lang w:bidi="ar-IQ"/>
        </w:rPr>
        <w:t>.</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واستمر الحسين يواصل جهوده لخدمة الخلافة وقمع حركات الخارجين في اطراف الدولة العباسية خلال عهدي المعتضد والمكتفي (283-294هـ) ، وقد كافأه الخليفة المكتفي فعين اخاه ابا الهيجاء عبد الله بن حمدان على الموصل  وأعمالها في أواخر سنة 292هـ / 905م ، وولي ابراهيم ديار ربيعة سنة 307هـ ، كما قلد سعيدا حكم نهاوند في سنة 312هـ ، واسند بعض المناصب الى غيرهم من بني حمدان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ورحل أبو الهيجاء الى الموصل فوصلها في المحرم من سنة 293هـ ، فكان ذلك بداية حكم الحمدانيين هناك </w:t>
      </w:r>
      <w:r>
        <w:rPr>
          <w:rFonts w:ascii="Simplified Arabic" w:hAnsi="Simplified Arabic" w:cs="Simplified Arabic" w:hint="cs"/>
          <w:sz w:val="32"/>
          <w:szCs w:val="32"/>
          <w:rtl/>
          <w:lang w:bidi="ar-IQ"/>
        </w:rPr>
        <w:t xml:space="preserve">ثم اوكل اليه </w:t>
      </w:r>
      <w:r w:rsidRPr="00A93532">
        <w:rPr>
          <w:rFonts w:ascii="Simplified Arabic" w:hAnsi="Simplified Arabic" w:cs="Simplified Arabic"/>
          <w:sz w:val="32"/>
          <w:szCs w:val="32"/>
          <w:rtl/>
          <w:lang w:bidi="ar-IQ"/>
        </w:rPr>
        <w:t xml:space="preserve">حكم ديار ربيعة ، ونصيبين ، وسنجار والخابور ورأس العين ، </w:t>
      </w:r>
      <w:proofErr w:type="spellStart"/>
      <w:r w:rsidRPr="00A93532">
        <w:rPr>
          <w:rFonts w:ascii="Simplified Arabic" w:hAnsi="Simplified Arabic" w:cs="Simplified Arabic"/>
          <w:sz w:val="32"/>
          <w:szCs w:val="32"/>
          <w:rtl/>
          <w:lang w:bidi="ar-IQ"/>
        </w:rPr>
        <w:t>وميافارقين</w:t>
      </w:r>
      <w:proofErr w:type="spellEnd"/>
      <w:r w:rsidRPr="00A93532">
        <w:rPr>
          <w:rFonts w:ascii="Simplified Arabic" w:hAnsi="Simplified Arabic" w:cs="Simplified Arabic"/>
          <w:sz w:val="32"/>
          <w:szCs w:val="32"/>
          <w:rtl/>
          <w:lang w:bidi="ar-IQ"/>
        </w:rPr>
        <w:t xml:space="preserve"> وأرزن ، على ان يحمل</w:t>
      </w:r>
      <w:r>
        <w:rPr>
          <w:rFonts w:ascii="Simplified Arabic" w:hAnsi="Simplified Arabic" w:cs="Simplified Arabic" w:hint="cs"/>
          <w:sz w:val="32"/>
          <w:szCs w:val="32"/>
          <w:rtl/>
          <w:lang w:bidi="ar-IQ"/>
        </w:rPr>
        <w:t>وا</w:t>
      </w:r>
      <w:r w:rsidRPr="00A93532">
        <w:rPr>
          <w:rFonts w:ascii="Simplified Arabic" w:hAnsi="Simplified Arabic" w:cs="Simplified Arabic"/>
          <w:sz w:val="32"/>
          <w:szCs w:val="32"/>
          <w:rtl/>
          <w:lang w:bidi="ar-IQ"/>
        </w:rPr>
        <w:t xml:space="preserve"> الى الخلافة مال معلوم في كل عام على سبيل الضمان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وبذل الحمدانيون في اقليم الجزيرة جهودا كبيرا في القضاء على حركات الخوارج</w:t>
      </w:r>
      <w:r>
        <w:rPr>
          <w:rFonts w:ascii="Simplified Arabic" w:hAnsi="Simplified Arabic" w:cs="Simplified Arabic" w:hint="cs"/>
          <w:sz w:val="32"/>
          <w:szCs w:val="32"/>
          <w:rtl/>
          <w:lang w:bidi="ar-IQ"/>
        </w:rPr>
        <w:t xml:space="preserve"> ضد الخلافة العباسية </w:t>
      </w:r>
      <w:r w:rsidRPr="00A93532">
        <w:rPr>
          <w:rFonts w:ascii="Simplified Arabic" w:hAnsi="Simplified Arabic" w:cs="Simplified Arabic"/>
          <w:sz w:val="32"/>
          <w:szCs w:val="32"/>
          <w:rtl/>
          <w:lang w:bidi="ar-IQ"/>
        </w:rPr>
        <w:t xml:space="preserve">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ولم يقتصر دور الحمدانيين في هذه المرحلة من تاريخهم بالقضاء على الخوارج والحركات المناوئة للخلافة ، بل لعبوا دورا بارزا في </w:t>
      </w:r>
      <w:proofErr w:type="spellStart"/>
      <w:r w:rsidRPr="00A93532">
        <w:rPr>
          <w:rFonts w:ascii="Simplified Arabic" w:hAnsi="Simplified Arabic" w:cs="Simplified Arabic"/>
          <w:sz w:val="32"/>
          <w:szCs w:val="32"/>
          <w:rtl/>
          <w:lang w:bidi="ar-IQ"/>
        </w:rPr>
        <w:t>التصدري</w:t>
      </w:r>
      <w:proofErr w:type="spellEnd"/>
      <w:r w:rsidRPr="00A93532">
        <w:rPr>
          <w:rFonts w:ascii="Simplified Arabic" w:hAnsi="Simplified Arabic" w:cs="Simplified Arabic"/>
          <w:sz w:val="32"/>
          <w:szCs w:val="32"/>
          <w:rtl/>
          <w:lang w:bidi="ar-IQ"/>
        </w:rPr>
        <w:t xml:space="preserve"> لخطر الروم المتزايد على حدود الدولة الاسلامية ومحاولاتهم المستمرة للاستيلاء على بلاد الشام .</w:t>
      </w:r>
    </w:p>
    <w:p w:rsidR="000E3A81"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وفي سنة 334هـ دخل البويهيون بغداد ، فنشبت بينهم وبين الحمدانيين عدة معارك ، وادرك ناصر الدولة انه لا يقوى على الوقوف في وجه البويهيين ، فراسلهم في الصلح في المحرم من سنة 335هـ مقابل مبالغ يدفعها ضمانا عن البلدان التي تخضع لسيطرته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 تستقر العلاقات بين </w:t>
      </w:r>
      <w:proofErr w:type="spellStart"/>
      <w:r>
        <w:rPr>
          <w:rFonts w:ascii="Simplified Arabic" w:hAnsi="Simplified Arabic" w:cs="Simplified Arabic" w:hint="cs"/>
          <w:sz w:val="32"/>
          <w:szCs w:val="32"/>
          <w:rtl/>
          <w:lang w:bidi="ar-IQ"/>
        </w:rPr>
        <w:t>الحمدانين</w:t>
      </w:r>
      <w:proofErr w:type="spellEnd"/>
      <w:r>
        <w:rPr>
          <w:rFonts w:ascii="Simplified Arabic" w:hAnsi="Simplified Arabic" w:cs="Simplified Arabic" w:hint="cs"/>
          <w:sz w:val="32"/>
          <w:szCs w:val="32"/>
          <w:rtl/>
          <w:lang w:bidi="ar-IQ"/>
        </w:rPr>
        <w:t xml:space="preserve"> والبويهيين ، حيث عقد الصلح بينهما على شروط </w:t>
      </w:r>
      <w:proofErr w:type="spellStart"/>
      <w:r>
        <w:rPr>
          <w:rFonts w:ascii="Simplified Arabic" w:hAnsi="Simplified Arabic" w:cs="Simplified Arabic" w:hint="cs"/>
          <w:sz w:val="32"/>
          <w:szCs w:val="32"/>
          <w:rtl/>
          <w:lang w:bidi="ar-IQ"/>
        </w:rPr>
        <w:t>لاكثر</w:t>
      </w:r>
      <w:proofErr w:type="spellEnd"/>
      <w:r>
        <w:rPr>
          <w:rFonts w:ascii="Simplified Arabic" w:hAnsi="Simplified Arabic" w:cs="Simplified Arabic" w:hint="cs"/>
          <w:sz w:val="32"/>
          <w:szCs w:val="32"/>
          <w:rtl/>
          <w:lang w:bidi="ar-IQ"/>
        </w:rPr>
        <w:t xml:space="preserve"> من لكنه لم يستمر وبقى هذا الحال الى وفاة ابي تغلب بن ناصر الدولة سنة 369ه.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وتعتبر </w:t>
      </w:r>
      <w:r>
        <w:rPr>
          <w:rFonts w:ascii="Simplified Arabic" w:hAnsi="Simplified Arabic" w:cs="Simplified Arabic" w:hint="cs"/>
          <w:sz w:val="32"/>
          <w:szCs w:val="32"/>
          <w:rtl/>
          <w:lang w:bidi="ar-IQ"/>
        </w:rPr>
        <w:t>وفاته</w:t>
      </w:r>
      <w:r w:rsidRPr="00A93532">
        <w:rPr>
          <w:rFonts w:ascii="Simplified Arabic" w:hAnsi="Simplified Arabic" w:cs="Simplified Arabic"/>
          <w:sz w:val="32"/>
          <w:szCs w:val="32"/>
          <w:rtl/>
          <w:lang w:bidi="ar-IQ"/>
        </w:rPr>
        <w:t xml:space="preserve"> نهاية لحكم الحمدانيين في </w:t>
      </w:r>
      <w:proofErr w:type="spellStart"/>
      <w:r w:rsidRPr="00A93532">
        <w:rPr>
          <w:rFonts w:ascii="Simplified Arabic" w:hAnsi="Simplified Arabic" w:cs="Simplified Arabic"/>
          <w:sz w:val="32"/>
          <w:szCs w:val="32"/>
          <w:rtl/>
          <w:lang w:bidi="ar-IQ"/>
        </w:rPr>
        <w:t>أقليم</w:t>
      </w:r>
      <w:proofErr w:type="spellEnd"/>
      <w:r w:rsidRPr="00A93532">
        <w:rPr>
          <w:rFonts w:ascii="Simplified Arabic" w:hAnsi="Simplified Arabic" w:cs="Simplified Arabic"/>
          <w:sz w:val="32"/>
          <w:szCs w:val="32"/>
          <w:rtl/>
          <w:lang w:bidi="ar-IQ"/>
        </w:rPr>
        <w:t xml:space="preserve"> الجزيرة والموصل فقد تفرق افراد هذه الاسرة ودخل بعضهم في طاعة بني بويه فيما دخل البعض الآخر في طاعة العزيز الفاطمي ، واستولى عضد الدولة البويهي على الموصل وأعمالها الا ان الحمدانيين ما لبثوا ان استعادوا نفوذهم في الموصل </w:t>
      </w:r>
      <w:r>
        <w:rPr>
          <w:rFonts w:ascii="Simplified Arabic" w:hAnsi="Simplified Arabic" w:cs="Simplified Arabic" w:hint="cs"/>
          <w:sz w:val="32"/>
          <w:szCs w:val="32"/>
          <w:rtl/>
          <w:lang w:bidi="ar-IQ"/>
        </w:rPr>
        <w:t xml:space="preserve">واستمروا بالسيطرة عليها الى سنة 379 ه ، حيث تمكن </w:t>
      </w:r>
      <w:proofErr w:type="spellStart"/>
      <w:r>
        <w:rPr>
          <w:rFonts w:ascii="Simplified Arabic" w:hAnsi="Simplified Arabic" w:cs="Simplified Arabic" w:hint="cs"/>
          <w:sz w:val="32"/>
          <w:szCs w:val="32"/>
          <w:rtl/>
          <w:lang w:bidi="ar-IQ"/>
        </w:rPr>
        <w:t>العقيليون</w:t>
      </w:r>
      <w:proofErr w:type="spellEnd"/>
      <w:r>
        <w:rPr>
          <w:rFonts w:ascii="Simplified Arabic" w:hAnsi="Simplified Arabic" w:cs="Simplified Arabic" w:hint="cs"/>
          <w:sz w:val="32"/>
          <w:szCs w:val="32"/>
          <w:rtl/>
          <w:lang w:bidi="ar-IQ"/>
        </w:rPr>
        <w:t xml:space="preserve"> من فرض نفوذهم على الموصل.</w:t>
      </w:r>
    </w:p>
    <w:p w:rsidR="000E3A81" w:rsidRPr="00A93532" w:rsidRDefault="000E3A81" w:rsidP="000E3A81">
      <w:pPr>
        <w:spacing w:after="0" w:line="240" w:lineRule="auto"/>
        <w:jc w:val="both"/>
        <w:rPr>
          <w:rFonts w:ascii="Simplified Arabic" w:hAnsi="Simplified Arabic" w:cs="Simplified Arabic"/>
          <w:sz w:val="32"/>
          <w:szCs w:val="32"/>
          <w:rtl/>
          <w:lang w:bidi="ar-IQ"/>
        </w:rPr>
      </w:pPr>
    </w:p>
    <w:p w:rsidR="000E3A81" w:rsidRPr="00A93532" w:rsidRDefault="000E3A81" w:rsidP="000E3A81">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 xml:space="preserve">الحمدانيون في حلب </w:t>
      </w:r>
    </w:p>
    <w:p w:rsidR="000E3A81" w:rsidRPr="00A93532" w:rsidRDefault="000E3A81" w:rsidP="000E3A81">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قيام الامارة الحمدانية في حلب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يرجع الفضل في تأسيس الامارة الحمدانية في حلب الى سيف الدولة ابي الحسن علي بن ابي الهيجاء عبد الله بن حمدان.</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والواقع ان الظروف السياسية في بلاد الشام في تلك المرحلة هيأت لسيف الدولة فرضة تحقيق اهدافه وطموحاته ، بسبب ضعف سلطة الوالي</w:t>
      </w:r>
      <w:r>
        <w:rPr>
          <w:rFonts w:ascii="Simplified Arabic" w:hAnsi="Simplified Arabic" w:cs="Simplified Arabic" w:hint="cs"/>
          <w:sz w:val="32"/>
          <w:szCs w:val="32"/>
          <w:rtl/>
          <w:lang w:bidi="ar-IQ"/>
        </w:rPr>
        <w:t xml:space="preserve"> الاخشيدي</w:t>
      </w:r>
      <w:r w:rsidRPr="00A93532">
        <w:rPr>
          <w:rFonts w:ascii="Simplified Arabic" w:hAnsi="Simplified Arabic" w:cs="Simplified Arabic"/>
          <w:sz w:val="32"/>
          <w:szCs w:val="32"/>
          <w:rtl/>
          <w:lang w:bidi="ar-IQ"/>
        </w:rPr>
        <w:t>.</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w:t>
      </w:r>
      <w:r w:rsidRPr="00A93532">
        <w:rPr>
          <w:rFonts w:ascii="Simplified Arabic" w:hAnsi="Simplified Arabic" w:cs="Simplified Arabic"/>
          <w:sz w:val="32"/>
          <w:szCs w:val="32"/>
          <w:rtl/>
          <w:lang w:bidi="ar-IQ"/>
        </w:rPr>
        <w:t xml:space="preserve">دخل </w:t>
      </w:r>
      <w:r>
        <w:rPr>
          <w:rFonts w:ascii="Simplified Arabic" w:hAnsi="Simplified Arabic" w:cs="Simplified Arabic" w:hint="cs"/>
          <w:sz w:val="32"/>
          <w:szCs w:val="32"/>
          <w:rtl/>
          <w:lang w:bidi="ar-IQ"/>
        </w:rPr>
        <w:t xml:space="preserve">سيف الدولة حلب في </w:t>
      </w:r>
      <w:r w:rsidRPr="00A93532">
        <w:rPr>
          <w:rFonts w:ascii="Simplified Arabic" w:hAnsi="Simplified Arabic" w:cs="Simplified Arabic"/>
          <w:sz w:val="32"/>
          <w:szCs w:val="32"/>
          <w:rtl/>
          <w:lang w:bidi="ar-IQ"/>
        </w:rPr>
        <w:t>ربيع الاول سنة 333هـ . وخطب للخليفة المستكفي بالله ولأخيه ناصر لدولة ولنفس</w:t>
      </w:r>
      <w:r>
        <w:rPr>
          <w:rFonts w:ascii="Simplified Arabic" w:hAnsi="Simplified Arabic" w:cs="Simplified Arabic" w:hint="cs"/>
          <w:sz w:val="32"/>
          <w:szCs w:val="32"/>
          <w:rtl/>
          <w:lang w:bidi="ar-IQ"/>
        </w:rPr>
        <w:t>ه</w:t>
      </w:r>
      <w:r w:rsidRPr="00A93532">
        <w:rPr>
          <w:rFonts w:ascii="Simplified Arabic" w:hAnsi="Simplified Arabic" w:cs="Simplified Arabic"/>
          <w:sz w:val="32"/>
          <w:szCs w:val="32"/>
          <w:rtl/>
          <w:lang w:bidi="ar-IQ"/>
        </w:rPr>
        <w:t xml:space="preserve">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w:t>
      </w:r>
      <w:r w:rsidRPr="00A93532">
        <w:rPr>
          <w:rFonts w:ascii="Simplified Arabic" w:hAnsi="Simplified Arabic" w:cs="Simplified Arabic"/>
          <w:sz w:val="32"/>
          <w:szCs w:val="32"/>
          <w:rtl/>
          <w:lang w:bidi="ar-IQ"/>
        </w:rPr>
        <w:t xml:space="preserve">بعد ذلك الى حمص ، والتقى بجيش الاخشيديين بقيادة كافور في موضع </w:t>
      </w:r>
      <w:proofErr w:type="spellStart"/>
      <w:r w:rsidRPr="00A93532">
        <w:rPr>
          <w:rFonts w:ascii="Simplified Arabic" w:hAnsi="Simplified Arabic" w:cs="Simplified Arabic"/>
          <w:sz w:val="32"/>
          <w:szCs w:val="32"/>
          <w:rtl/>
          <w:lang w:bidi="ar-IQ"/>
        </w:rPr>
        <w:t>الرستن</w:t>
      </w:r>
      <w:proofErr w:type="spellEnd"/>
      <w:r w:rsidRPr="00A93532">
        <w:rPr>
          <w:rFonts w:ascii="Simplified Arabic" w:hAnsi="Simplified Arabic" w:cs="Simplified Arabic"/>
          <w:sz w:val="32"/>
          <w:szCs w:val="32"/>
          <w:rtl/>
          <w:lang w:bidi="ar-IQ"/>
        </w:rPr>
        <w:t xml:space="preserve"> بالقرب من حمص في اواخر سنة 333ه ، فنجح في احراز النصر على الاخشيديين.</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ثم واصل </w:t>
      </w:r>
      <w:r w:rsidRPr="00A93532">
        <w:rPr>
          <w:rFonts w:ascii="Simplified Arabic" w:hAnsi="Simplified Arabic" w:cs="Simplified Arabic"/>
          <w:sz w:val="32"/>
          <w:szCs w:val="32"/>
          <w:rtl/>
          <w:lang w:bidi="ar-IQ"/>
        </w:rPr>
        <w:t xml:space="preserve"> زحفه نحو دمشق فدخلها في السنة نفسها ، الا ان الاخشيد ما لبث أن أرغمه على الرحيل عنها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دارت الحرب بينه وبين سيف الدولة في شوال من السنة المذكورة فانهزم الاخير وتراجع الى الرقة ، ، ويبدو ان الاخشيد كان يميل الى وضع حد للنزاع بينه وبين سيف الدولة فراسله في الصلح وعقد معه اتفاقا في ربيع الاول من سنة 334هـ ، غير ان الاخشيد لم يلبث ان ادركته </w:t>
      </w:r>
      <w:r>
        <w:rPr>
          <w:rFonts w:ascii="Simplified Arabic" w:hAnsi="Simplified Arabic" w:cs="Simplified Arabic" w:hint="cs"/>
          <w:sz w:val="32"/>
          <w:szCs w:val="32"/>
          <w:rtl/>
          <w:lang w:bidi="ar-IQ"/>
        </w:rPr>
        <w:t>ا</w:t>
      </w:r>
      <w:r w:rsidRPr="00A93532">
        <w:rPr>
          <w:rFonts w:ascii="Simplified Arabic" w:hAnsi="Simplified Arabic" w:cs="Simplified Arabic"/>
          <w:sz w:val="32"/>
          <w:szCs w:val="32"/>
          <w:rtl/>
          <w:lang w:bidi="ar-IQ"/>
        </w:rPr>
        <w:t>لوفاة بدمشق في ذي الحجه من سنة 334هـ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انتهز سيف الدولة وفاة الاخشيد فدخل دمشق ثم واصل زحفه نحو مصر نفسها ، فخرج كافور</w:t>
      </w:r>
      <w:r>
        <w:rPr>
          <w:rFonts w:ascii="Simplified Arabic" w:hAnsi="Simplified Arabic" w:cs="Simplified Arabic" w:hint="cs"/>
          <w:sz w:val="32"/>
          <w:szCs w:val="32"/>
          <w:rtl/>
          <w:lang w:bidi="ar-IQ"/>
        </w:rPr>
        <w:t xml:space="preserve"> الذي كان يتولى تدبير الامور لولي عهد الاخشيد</w:t>
      </w:r>
      <w:r w:rsidRPr="00A93532">
        <w:rPr>
          <w:rFonts w:ascii="Simplified Arabic" w:hAnsi="Simplified Arabic" w:cs="Simplified Arabic"/>
          <w:sz w:val="32"/>
          <w:szCs w:val="32"/>
          <w:rtl/>
          <w:lang w:bidi="ar-IQ"/>
        </w:rPr>
        <w:t xml:space="preserve"> لقتاله والتقى به بالرملة فانهزم سيف الدولة وتراجع الى الشام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استقر</w:t>
      </w:r>
      <w:r w:rsidRPr="00A93532">
        <w:rPr>
          <w:rFonts w:ascii="Simplified Arabic" w:hAnsi="Simplified Arabic" w:cs="Simplified Arabic"/>
          <w:sz w:val="32"/>
          <w:szCs w:val="32"/>
          <w:rtl/>
          <w:lang w:bidi="ar-IQ"/>
        </w:rPr>
        <w:t xml:space="preserve"> سيف الدولة الحمداني بحلب ، وارسل الاخشيديين وعقد معهم صلحا جديد ـ كما حصل على اعتراف الخلافة العباسية بحكمه على حلب وما جاورها من مدن الشام الشمالية  .</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انصرف سيف الدولة الحمداني بعد ابرامه للصلح مع الاخشيديين سنة 336هــ الى توطيد نفوذه وفرض سيادته على شمالي الشام ، فاهتم بتعزيز وسائل الدفاع ، كما مد سيطرته على السواحل ذات الاهمية الاقتصادية والعسكرية ، واخضع بعض القبائل العربية التي اعلنت الثورة ضده ، وقضى على حركات القرامطة ، فاكتسب بذلك رضا الخلافة العباسية التي اعترفت بحكمه اعترافا رسميا ومنحته تأييدها تقدير للدور الذي يلعبه في الدفاع عن حدود الدولة الع</w:t>
      </w:r>
      <w:r>
        <w:rPr>
          <w:rFonts w:ascii="Simplified Arabic" w:hAnsi="Simplified Arabic" w:cs="Simplified Arabic" w:hint="cs"/>
          <w:sz w:val="32"/>
          <w:szCs w:val="32"/>
          <w:rtl/>
          <w:lang w:bidi="ar-IQ"/>
        </w:rPr>
        <w:t>ر</w:t>
      </w:r>
      <w:r w:rsidRPr="00A93532">
        <w:rPr>
          <w:rFonts w:ascii="Simplified Arabic" w:hAnsi="Simplified Arabic" w:cs="Simplified Arabic"/>
          <w:sz w:val="32"/>
          <w:szCs w:val="32"/>
          <w:rtl/>
          <w:lang w:bidi="ar-IQ"/>
        </w:rPr>
        <w:t>بية الاسلامية ضد هجمات الروم ومحاربة الحركات المناهضة للعباسيين في الداخل .</w:t>
      </w:r>
    </w:p>
    <w:p w:rsidR="000E3A81" w:rsidRDefault="000E3A81" w:rsidP="000E3A81">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غير ان المرض لم يلبث ان داهم سيف الدولة الحمداني ، وعلى الرغم من ذلك فقد ظل يواصل حروبه ضد الروم حتى 352هـ حيث أقعده المرض ، وتوفي عام 356ه</w:t>
      </w:r>
      <w:r>
        <w:rPr>
          <w:rFonts w:ascii="Simplified Arabic" w:hAnsi="Simplified Arabic" w:cs="Simplified Arabic" w:hint="cs"/>
          <w:sz w:val="32"/>
          <w:szCs w:val="32"/>
          <w:rtl/>
          <w:lang w:bidi="ar-IQ"/>
        </w:rPr>
        <w:t>.</w:t>
      </w:r>
    </w:p>
    <w:p w:rsidR="000E3A81" w:rsidRPr="00A93532" w:rsidRDefault="000E3A81" w:rsidP="000E3A81">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دخلت الدولة الحمدانية في حلب بمرحلة الصراع والمنافسة من الامراء أنفسهم للاستحواذ على السلطة هذا من جهة وكان هناك تطلع الخلافة الفاطمية للسيطرة على حلب من جهة أخرى واستمر هذا الحال الى ان</w:t>
      </w:r>
      <w:r w:rsidRPr="00A93532">
        <w:rPr>
          <w:rFonts w:ascii="Simplified Arabic" w:hAnsi="Simplified Arabic" w:cs="Simplified Arabic"/>
          <w:sz w:val="32"/>
          <w:szCs w:val="32"/>
          <w:rtl/>
          <w:lang w:bidi="ar-IQ"/>
        </w:rPr>
        <w:t xml:space="preserve"> بدأ الضعف يظهر واضحا في كيان الامارة الحمدانية خلال عهد سعيد الدولة ،</w:t>
      </w:r>
      <w:r>
        <w:rPr>
          <w:rFonts w:ascii="Simplified Arabic" w:hAnsi="Simplified Arabic" w:cs="Simplified Arabic" w:hint="cs"/>
          <w:sz w:val="32"/>
          <w:szCs w:val="32"/>
          <w:rtl/>
          <w:lang w:bidi="ar-IQ"/>
        </w:rPr>
        <w:t>الذي تولى شؤون الدولة سنة 381 ه بعد وفاة والده سعد الدولة</w:t>
      </w:r>
      <w:r w:rsidRPr="00A93532">
        <w:rPr>
          <w:rFonts w:ascii="Simplified Arabic" w:hAnsi="Simplified Arabic" w:cs="Simplified Arabic"/>
          <w:sz w:val="32"/>
          <w:szCs w:val="32"/>
          <w:rtl/>
          <w:lang w:bidi="ar-IQ"/>
        </w:rPr>
        <w:t xml:space="preserve"> حيث واجه عدة أخطار خارجية وداخلية أدت الى اضمحلال هذه الامارة ومن ثم زوال نفوذها من بلاد الشام ، وفي مقدمة تلك الاخطار تهديد </w:t>
      </w:r>
      <w:r>
        <w:rPr>
          <w:rFonts w:ascii="Simplified Arabic" w:hAnsi="Simplified Arabic" w:cs="Simplified Arabic" w:hint="cs"/>
          <w:sz w:val="32"/>
          <w:szCs w:val="32"/>
          <w:rtl/>
          <w:lang w:bidi="ar-IQ"/>
        </w:rPr>
        <w:t>الخلافة الفاطمية</w:t>
      </w:r>
      <w:r w:rsidRPr="00A93532">
        <w:rPr>
          <w:rFonts w:ascii="Simplified Arabic" w:hAnsi="Simplified Arabic" w:cs="Simplified Arabic"/>
          <w:sz w:val="32"/>
          <w:szCs w:val="32"/>
          <w:rtl/>
          <w:lang w:bidi="ar-IQ"/>
        </w:rPr>
        <w:t xml:space="preserve"> المستمر </w:t>
      </w:r>
      <w:r w:rsidRPr="00A93532">
        <w:rPr>
          <w:rFonts w:ascii="Simplified Arabic" w:hAnsi="Simplified Arabic" w:cs="Simplified Arabic"/>
          <w:sz w:val="32"/>
          <w:szCs w:val="32"/>
          <w:rtl/>
          <w:lang w:bidi="ar-IQ"/>
        </w:rPr>
        <w:lastRenderedPageBreak/>
        <w:t>وحملاتهم</w:t>
      </w:r>
      <w:r>
        <w:rPr>
          <w:rFonts w:ascii="Simplified Arabic" w:hAnsi="Simplified Arabic" w:cs="Simplified Arabic" w:hint="cs"/>
          <w:sz w:val="32"/>
          <w:szCs w:val="32"/>
          <w:rtl/>
          <w:lang w:bidi="ar-IQ"/>
        </w:rPr>
        <w:t>ا</w:t>
      </w:r>
      <w:r w:rsidRPr="00A93532">
        <w:rPr>
          <w:rFonts w:ascii="Simplified Arabic" w:hAnsi="Simplified Arabic" w:cs="Simplified Arabic"/>
          <w:sz w:val="32"/>
          <w:szCs w:val="32"/>
          <w:rtl/>
          <w:lang w:bidi="ar-IQ"/>
        </w:rPr>
        <w:t xml:space="preserve"> المتكررة على الشام من جهة وضغط الروم البيزنطيين من جهة أخرى ، </w:t>
      </w:r>
      <w:proofErr w:type="spellStart"/>
      <w:r w:rsidRPr="00A93532">
        <w:rPr>
          <w:rFonts w:ascii="Simplified Arabic" w:hAnsi="Simplified Arabic" w:cs="Simplified Arabic"/>
          <w:sz w:val="32"/>
          <w:szCs w:val="32"/>
          <w:rtl/>
          <w:lang w:bidi="ar-IQ"/>
        </w:rPr>
        <w:t>بالاضافة</w:t>
      </w:r>
      <w:proofErr w:type="spellEnd"/>
      <w:r w:rsidRPr="00A93532">
        <w:rPr>
          <w:rFonts w:ascii="Simplified Arabic" w:hAnsi="Simplified Arabic" w:cs="Simplified Arabic"/>
          <w:sz w:val="32"/>
          <w:szCs w:val="32"/>
          <w:rtl/>
          <w:lang w:bidi="ar-IQ"/>
        </w:rPr>
        <w:t xml:space="preserve"> الى ما كان يعانيه الحمدانيين من استبداد</w:t>
      </w:r>
      <w:r>
        <w:rPr>
          <w:rFonts w:ascii="Simplified Arabic" w:hAnsi="Simplified Arabic" w:cs="Simplified Arabic" w:hint="cs"/>
          <w:sz w:val="32"/>
          <w:szCs w:val="32"/>
          <w:rtl/>
          <w:lang w:bidi="ar-IQ"/>
        </w:rPr>
        <w:t xml:space="preserve"> المتسلطين </w:t>
      </w:r>
      <w:r w:rsidRPr="00A93532">
        <w:rPr>
          <w:rFonts w:ascii="Simplified Arabic" w:hAnsi="Simplified Arabic" w:cs="Simplified Arabic"/>
          <w:sz w:val="32"/>
          <w:szCs w:val="32"/>
          <w:rtl/>
          <w:lang w:bidi="ar-IQ"/>
        </w:rPr>
        <w:t xml:space="preserve">واستئثارهم بالسلطة . </w:t>
      </w:r>
      <w:r>
        <w:rPr>
          <w:rFonts w:ascii="Simplified Arabic" w:hAnsi="Simplified Arabic" w:cs="Simplified Arabic" w:hint="cs"/>
          <w:sz w:val="32"/>
          <w:szCs w:val="32"/>
          <w:rtl/>
          <w:lang w:bidi="ar-IQ"/>
        </w:rPr>
        <w:t>الى أن تمكنت الخلافة الفاطمية من السيطرة على حلب ، وحكمها صالح بن مرداس بالنيابة عنهم عام 414 ه ،  وبذلك يكون قد انتهى حكم الحمدانيون في حلب.</w:t>
      </w: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0E3A81" w:rsidRDefault="000E3A81" w:rsidP="000E3A81">
      <w:pPr>
        <w:spacing w:after="0" w:line="240" w:lineRule="auto"/>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65"/>
    <w:rsid w:val="000125CF"/>
    <w:rsid w:val="000E3A81"/>
    <w:rsid w:val="00697265"/>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A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A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4357</Characters>
  <Application>Microsoft Office Word</Application>
  <DocSecurity>0</DocSecurity>
  <Lines>36</Lines>
  <Paragraphs>10</Paragraphs>
  <ScaleCrop>false</ScaleCrop>
  <Company>SACC</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2020-03-01T19:26:00Z</dcterms:created>
  <dcterms:modified xsi:type="dcterms:W3CDTF">2020-03-01T19:26:00Z</dcterms:modified>
</cp:coreProperties>
</file>