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1E" w:rsidRPr="001B5C9F" w:rsidRDefault="00865AAA" w:rsidP="00865AAA">
      <w:pPr>
        <w:spacing w:line="360" w:lineRule="auto"/>
        <w:jc w:val="right"/>
        <w:rPr>
          <w:rFonts w:asciiTheme="majorBidi" w:hAnsiTheme="majorBidi" w:cstheme="majorBidi" w:hint="cs"/>
          <w:color w:val="333333"/>
          <w:sz w:val="32"/>
          <w:szCs w:val="32"/>
          <w:shd w:val="clear" w:color="auto" w:fill="FFFFFF"/>
          <w:rtl/>
        </w:rPr>
      </w:pPr>
      <w:r w:rsidRPr="001B5C9F">
        <w:rPr>
          <w:rFonts w:asciiTheme="majorBidi" w:hAnsiTheme="majorBidi" w:cstheme="majorBidi"/>
          <w:color w:val="333333"/>
          <w:sz w:val="32"/>
          <w:szCs w:val="32"/>
          <w:shd w:val="clear" w:color="auto" w:fill="FFFFFF"/>
          <w:rtl/>
        </w:rPr>
        <w:t>علم البديع</w:t>
      </w:r>
      <w:r w:rsidR="00F3091E" w:rsidRPr="001B5C9F">
        <w:rPr>
          <w:rFonts w:asciiTheme="majorBidi" w:hAnsiTheme="majorBidi" w:cstheme="majorBidi" w:hint="cs"/>
          <w:color w:val="333333"/>
          <w:sz w:val="32"/>
          <w:szCs w:val="32"/>
          <w:shd w:val="clear" w:color="auto" w:fill="FFFFFF"/>
          <w:rtl/>
        </w:rPr>
        <w:t xml:space="preserve"> :لغة واصطلاحا </w:t>
      </w:r>
    </w:p>
    <w:p w:rsidR="00865AAA" w:rsidRPr="001B5C9F" w:rsidRDefault="00865AAA" w:rsidP="00865AAA">
      <w:pPr>
        <w:spacing w:line="360" w:lineRule="auto"/>
        <w:jc w:val="right"/>
        <w:rPr>
          <w:rFonts w:asciiTheme="majorBidi" w:hAnsiTheme="majorBidi" w:cstheme="majorBidi"/>
          <w:color w:val="333333"/>
          <w:sz w:val="32"/>
          <w:szCs w:val="32"/>
          <w:shd w:val="clear" w:color="auto" w:fill="FFFFFF"/>
          <w:rtl/>
        </w:rPr>
      </w:pPr>
      <w:r w:rsidRPr="001B5C9F">
        <w:rPr>
          <w:rFonts w:asciiTheme="majorBidi" w:hAnsiTheme="majorBidi" w:cstheme="majorBidi"/>
          <w:color w:val="333333"/>
          <w:sz w:val="32"/>
          <w:szCs w:val="32"/>
          <w:shd w:val="clear" w:color="auto" w:fill="FFFFFF"/>
          <w:rtl/>
        </w:rPr>
        <w:t xml:space="preserve"> البديع في اللغة </w:t>
      </w:r>
      <w:r w:rsidR="00F3091E" w:rsidRPr="001B5C9F">
        <w:rPr>
          <w:rFonts w:asciiTheme="majorBidi" w:hAnsiTheme="majorBidi" w:cstheme="majorBidi" w:hint="cs"/>
          <w:color w:val="333333"/>
          <w:sz w:val="32"/>
          <w:szCs w:val="32"/>
          <w:shd w:val="clear" w:color="auto" w:fill="FFFFFF"/>
          <w:rtl/>
        </w:rPr>
        <w:t xml:space="preserve"> من فعيل من الفعل (بدع )من بدع الشيء يبدعه انشاه وابتكره </w:t>
      </w:r>
      <w:r w:rsidRPr="001B5C9F">
        <w:rPr>
          <w:rFonts w:asciiTheme="majorBidi" w:hAnsiTheme="majorBidi" w:cstheme="majorBidi"/>
          <w:color w:val="333333"/>
          <w:sz w:val="32"/>
          <w:szCs w:val="32"/>
          <w:shd w:val="clear" w:color="auto" w:fill="FFFFFF"/>
          <w:rtl/>
        </w:rPr>
        <w:t xml:space="preserve">هو الشيء الجديد والحديث والغريب، وإيجاد الشيء واختراعه على غير مثال، </w:t>
      </w:r>
      <w:r w:rsidRPr="001B5C9F">
        <w:rPr>
          <w:rFonts w:asciiTheme="majorBidi" w:hAnsiTheme="majorBidi" w:cstheme="majorBidi" w:hint="cs"/>
          <w:color w:val="333333"/>
          <w:sz w:val="32"/>
          <w:szCs w:val="32"/>
          <w:shd w:val="clear" w:color="auto" w:fill="FFFFFF"/>
          <w:rtl/>
        </w:rPr>
        <w:t xml:space="preserve">اذ </w:t>
      </w:r>
      <w:r w:rsidRPr="001B5C9F">
        <w:rPr>
          <w:rFonts w:asciiTheme="majorBidi" w:hAnsiTheme="majorBidi" w:cstheme="majorBidi"/>
          <w:color w:val="333333"/>
          <w:sz w:val="32"/>
          <w:szCs w:val="32"/>
          <w:shd w:val="clear" w:color="auto" w:fill="FFFFFF"/>
          <w:rtl/>
        </w:rPr>
        <w:t>يقول الله تعالى في محكم تنزيله: (بَدِيعُ السَّمَاوَاتِ وَالْأَرْضِ ۖ وَإِذَا قَضَىٰ أَمْرًا فَإِنَّمَا يَقُولُ لَهُ كُن فَيَكُونُ)</w:t>
      </w:r>
    </w:p>
    <w:p w:rsidR="00F3091E" w:rsidRPr="001B5C9F" w:rsidRDefault="00F3091E" w:rsidP="00F3091E">
      <w:pPr>
        <w:spacing w:line="360" w:lineRule="auto"/>
        <w:jc w:val="right"/>
        <w:rPr>
          <w:rFonts w:asciiTheme="majorBidi" w:hAnsiTheme="majorBidi" w:cstheme="majorBidi"/>
          <w:color w:val="000000"/>
          <w:sz w:val="32"/>
          <w:szCs w:val="32"/>
          <w:shd w:val="clear" w:color="auto" w:fill="FFFFFF"/>
          <w:rtl/>
        </w:rPr>
      </w:pPr>
      <w:r w:rsidRPr="001B5C9F">
        <w:rPr>
          <w:rFonts w:asciiTheme="majorBidi" w:hAnsiTheme="majorBidi" w:cstheme="majorBidi"/>
          <w:color w:val="333333"/>
          <w:sz w:val="32"/>
          <w:szCs w:val="32"/>
          <w:shd w:val="clear" w:color="auto" w:fill="FFFFFF"/>
          <w:rtl/>
        </w:rPr>
        <w:t xml:space="preserve"> و</w:t>
      </w:r>
      <w:r w:rsidRPr="001B5C9F">
        <w:rPr>
          <w:rFonts w:asciiTheme="majorBidi" w:hAnsiTheme="majorBidi" w:cstheme="majorBidi" w:hint="cs"/>
          <w:color w:val="333333"/>
          <w:sz w:val="32"/>
          <w:szCs w:val="32"/>
          <w:shd w:val="clear" w:color="auto" w:fill="FFFFFF"/>
          <w:rtl/>
        </w:rPr>
        <w:t>علم</w:t>
      </w:r>
      <w:r w:rsidR="00865AAA" w:rsidRPr="001B5C9F">
        <w:rPr>
          <w:rFonts w:asciiTheme="majorBidi" w:hAnsiTheme="majorBidi" w:cstheme="majorBidi"/>
          <w:color w:val="333333"/>
          <w:sz w:val="32"/>
          <w:szCs w:val="32"/>
          <w:shd w:val="clear" w:color="auto" w:fill="FFFFFF"/>
          <w:rtl/>
        </w:rPr>
        <w:t xml:space="preserve"> البديع في الاصطلاح </w:t>
      </w:r>
      <w:r w:rsidRPr="001B5C9F">
        <w:rPr>
          <w:rFonts w:asciiTheme="majorBidi" w:hAnsiTheme="majorBidi" w:cstheme="majorBidi" w:hint="cs"/>
          <w:color w:val="333333"/>
          <w:sz w:val="32"/>
          <w:szCs w:val="32"/>
          <w:shd w:val="clear" w:color="auto" w:fill="FFFFFF"/>
          <w:rtl/>
        </w:rPr>
        <w:t xml:space="preserve">هو </w:t>
      </w:r>
      <w:r w:rsidR="00865AAA" w:rsidRPr="001B5C9F">
        <w:rPr>
          <w:rFonts w:asciiTheme="majorBidi" w:hAnsiTheme="majorBidi" w:cstheme="majorBidi"/>
          <w:color w:val="333333"/>
          <w:sz w:val="32"/>
          <w:szCs w:val="32"/>
          <w:shd w:val="clear" w:color="auto" w:fill="FFFFFF"/>
          <w:rtl/>
        </w:rPr>
        <w:t>فن من فنون القول ال</w:t>
      </w:r>
      <w:r w:rsidR="00865AAA" w:rsidRPr="001B5C9F">
        <w:rPr>
          <w:rFonts w:asciiTheme="majorBidi" w:hAnsiTheme="majorBidi" w:cstheme="majorBidi" w:hint="cs"/>
          <w:color w:val="333333"/>
          <w:sz w:val="32"/>
          <w:szCs w:val="32"/>
          <w:shd w:val="clear" w:color="auto" w:fill="FFFFFF"/>
          <w:rtl/>
        </w:rPr>
        <w:t xml:space="preserve">كلام  </w:t>
      </w:r>
      <w:r w:rsidR="00865AAA" w:rsidRPr="001B5C9F">
        <w:rPr>
          <w:rFonts w:asciiTheme="majorBidi" w:hAnsiTheme="majorBidi" w:cstheme="majorBidi"/>
          <w:color w:val="333333"/>
          <w:sz w:val="32"/>
          <w:szCs w:val="32"/>
          <w:shd w:val="clear" w:color="auto" w:fill="FFFFFF"/>
          <w:rtl/>
        </w:rPr>
        <w:t>وعلم البديع هو العلم الذي يُعرف به وجوه حسن الكلام؛ وذلك بعد رعاية المطابقة ووضوح الدلالة، كما يُعرف بأنَّه النظر في تزيين الكلام وتحسينه بنوع من التنميق من خلال تفصيله بالسجع، أو استخدام الجناس، أو الترصيع، أو تورية المعنى، أو الاستعانة بالطباق، وما إلى ذلك</w:t>
      </w:r>
      <w:r w:rsidRPr="001B5C9F">
        <w:rPr>
          <w:rFonts w:asciiTheme="majorBidi" w:hAnsiTheme="majorBidi" w:cstheme="majorBidi"/>
          <w:color w:val="333333"/>
          <w:sz w:val="32"/>
          <w:szCs w:val="32"/>
          <w:shd w:val="clear" w:color="auto" w:fill="FFFFFF"/>
          <w:rtl/>
        </w:rPr>
        <w:t>،</w:t>
      </w:r>
      <w:r w:rsidR="00865AAA" w:rsidRPr="001B5C9F">
        <w:rPr>
          <w:rFonts w:asciiTheme="majorBidi" w:hAnsiTheme="majorBidi" w:cstheme="majorBidi"/>
          <w:color w:val="333333"/>
          <w:sz w:val="32"/>
          <w:szCs w:val="32"/>
          <w:shd w:val="clear" w:color="auto" w:fill="FFFFFF"/>
          <w:rtl/>
        </w:rPr>
        <w:t xml:space="preserve"> </w:t>
      </w:r>
      <w:r w:rsidRPr="001B5C9F">
        <w:rPr>
          <w:rFonts w:asciiTheme="majorBidi" w:hAnsiTheme="majorBidi" w:cstheme="majorBidi"/>
          <w:color w:val="000000"/>
          <w:sz w:val="32"/>
          <w:szCs w:val="32"/>
          <w:shd w:val="clear" w:color="auto" w:fill="FFFFFF"/>
          <w:rtl/>
        </w:rPr>
        <w:t xml:space="preserve">ويشير الجاحظ(255هـ) أن الرواة اول من اطلقه على المستطرف الجديد من الفنون الشعرية ،ويؤكد ابو الفرج الاصفهاني أن الشاعر مسلم بن الوليد أول من اطلق هذا المصطلح ، وهذا يعني ان المصطلح ظهر في بداية القرن الثالث الهجري </w:t>
      </w:r>
    </w:p>
    <w:p w:rsidR="00F3091E" w:rsidRPr="001B5C9F" w:rsidRDefault="00F3091E" w:rsidP="00F3091E">
      <w:pPr>
        <w:spacing w:line="360" w:lineRule="auto"/>
        <w:jc w:val="right"/>
        <w:rPr>
          <w:rFonts w:asciiTheme="majorBidi" w:hAnsiTheme="majorBidi" w:cstheme="majorBidi"/>
          <w:color w:val="000000"/>
          <w:sz w:val="32"/>
          <w:szCs w:val="32"/>
          <w:shd w:val="clear" w:color="auto" w:fill="FFFFFF"/>
          <w:rtl/>
        </w:rPr>
      </w:pPr>
      <w:r w:rsidRPr="001B5C9F">
        <w:rPr>
          <w:rFonts w:asciiTheme="majorBidi" w:hAnsiTheme="majorBidi" w:cstheme="majorBidi"/>
          <w:color w:val="000000"/>
          <w:sz w:val="32"/>
          <w:szCs w:val="32"/>
          <w:shd w:val="clear" w:color="auto" w:fill="FFFFFF"/>
          <w:rtl/>
        </w:rPr>
        <w:t>فنون البديع :</w:t>
      </w:r>
    </w:p>
    <w:p w:rsidR="009440F6" w:rsidRPr="001B5C9F" w:rsidRDefault="00F3091E" w:rsidP="009440F6">
      <w:pPr>
        <w:spacing w:line="360" w:lineRule="auto"/>
        <w:jc w:val="right"/>
        <w:rPr>
          <w:rFonts w:asciiTheme="majorBidi" w:hAnsiTheme="majorBidi" w:cstheme="majorBidi"/>
          <w:color w:val="000000"/>
          <w:sz w:val="32"/>
          <w:szCs w:val="32"/>
          <w:shd w:val="clear" w:color="auto" w:fill="FFFFFF"/>
          <w:rtl/>
        </w:rPr>
      </w:pPr>
      <w:r w:rsidRPr="001B5C9F">
        <w:rPr>
          <w:rFonts w:asciiTheme="majorBidi" w:hAnsiTheme="majorBidi" w:cstheme="majorBidi"/>
          <w:color w:val="000000"/>
          <w:sz w:val="32"/>
          <w:szCs w:val="32"/>
          <w:shd w:val="clear" w:color="auto" w:fill="FFFFFF"/>
          <w:rtl/>
        </w:rPr>
        <w:t xml:space="preserve">يعد ابن المغتز </w:t>
      </w:r>
      <w:r w:rsidR="00865AAA" w:rsidRPr="001B5C9F">
        <w:rPr>
          <w:rFonts w:asciiTheme="majorBidi" w:hAnsiTheme="majorBidi" w:cstheme="majorBidi"/>
          <w:color w:val="000000"/>
          <w:sz w:val="32"/>
          <w:szCs w:val="32"/>
          <w:shd w:val="clear" w:color="auto" w:fill="FFFFFF"/>
          <w:rtl/>
        </w:rPr>
        <w:t xml:space="preserve">أول من وضع قواعد هذا العلم وجمع فنونه وذلك في كتابه </w:t>
      </w:r>
      <w:r w:rsidRPr="001B5C9F">
        <w:rPr>
          <w:rFonts w:asciiTheme="majorBidi" w:hAnsiTheme="majorBidi" w:cstheme="majorBidi"/>
          <w:color w:val="000000"/>
          <w:sz w:val="32"/>
          <w:szCs w:val="32"/>
          <w:shd w:val="clear" w:color="auto" w:fill="FFFFFF"/>
          <w:rtl/>
        </w:rPr>
        <w:t xml:space="preserve">(البديع ) الا انه لم يعرف البديع واكتفى </w:t>
      </w:r>
      <w:r w:rsidR="0025028B" w:rsidRPr="001B5C9F">
        <w:rPr>
          <w:rFonts w:asciiTheme="majorBidi" w:hAnsiTheme="majorBidi" w:cstheme="majorBidi"/>
          <w:color w:val="000000"/>
          <w:sz w:val="32"/>
          <w:szCs w:val="32"/>
          <w:shd w:val="clear" w:color="auto" w:fill="FFFFFF"/>
          <w:rtl/>
        </w:rPr>
        <w:t xml:space="preserve">بجعله علما قائما ذاكرا له خمسة ابواب وهي (الاستعارة،والتجنيس ،والمطابقة ،ورد أعجاز الكلام على ما تقدمها والمذهب الكلامي )ومن خلال الاطلاع على الكتاب نجد ان ابن المعتز يدخل في البديع كل من الاستعارة والتشبيه والكناية ، وبذلك يمثل اتجاها كان يرى في مصطلح البديع بمفهوم البلاغة بشكل عام ، وتبعه قدامة بن جعفر في كتابه (نقد الشعر )اذ تحدث فيه عن المحسنات البديعية </w:t>
      </w:r>
      <w:r w:rsidR="009440F6" w:rsidRPr="001B5C9F">
        <w:rPr>
          <w:rFonts w:asciiTheme="majorBidi" w:hAnsiTheme="majorBidi" w:cstheme="majorBidi"/>
          <w:color w:val="000000"/>
          <w:sz w:val="32"/>
          <w:szCs w:val="32"/>
          <w:shd w:val="clear" w:color="auto" w:fill="FFFFFF"/>
          <w:rtl/>
        </w:rPr>
        <w:t xml:space="preserve">، ثم اضاف الذي ن جاؤوا بعد ابن المعتز فنونا جديدة مثل ابي هلال العسكري الذي عد خمسا وثلاثين فنا ومثله فعل ابن رشيق القيرواني ، واتخذه بعض الكتاب عنوانا لكتبهم مثل أسامة بن منقذ(584هـ) </w:t>
      </w:r>
      <w:r w:rsidR="009440F6" w:rsidRPr="001B5C9F">
        <w:rPr>
          <w:rFonts w:asciiTheme="majorBidi" w:hAnsiTheme="majorBidi" w:cstheme="majorBidi"/>
          <w:color w:val="000000"/>
          <w:sz w:val="32"/>
          <w:szCs w:val="32"/>
          <w:shd w:val="clear" w:color="auto" w:fill="FFFFFF"/>
          <w:rtl/>
        </w:rPr>
        <w:t>صاحب كتاب (البديع في نقد الشعر )</w:t>
      </w:r>
      <w:r w:rsidR="009440F6" w:rsidRPr="001B5C9F">
        <w:rPr>
          <w:rFonts w:asciiTheme="majorBidi" w:hAnsiTheme="majorBidi" w:cstheme="majorBidi"/>
          <w:color w:val="000000"/>
          <w:sz w:val="32"/>
          <w:szCs w:val="32"/>
          <w:shd w:val="clear" w:color="auto" w:fill="FFFFFF"/>
          <w:rtl/>
        </w:rPr>
        <w:t xml:space="preserve"> جمع فيه خمسة وتسعين فنا بلاغيا ،ومثله فعل ابن ابي الاصبع (654هـ) في كتابه (بديع القرآن) الذي نوه بجهود العلماء الذين سبقوه في هذا الباب .</w:t>
      </w:r>
    </w:p>
    <w:p w:rsidR="009440F6" w:rsidRPr="001B5C9F" w:rsidRDefault="009440F6" w:rsidP="009440F6">
      <w:pPr>
        <w:spacing w:line="360" w:lineRule="auto"/>
        <w:jc w:val="right"/>
        <w:rPr>
          <w:rFonts w:asciiTheme="majorBidi" w:hAnsiTheme="majorBidi" w:cstheme="majorBidi"/>
          <w:color w:val="000000"/>
          <w:sz w:val="32"/>
          <w:szCs w:val="32"/>
          <w:shd w:val="clear" w:color="auto" w:fill="FFFFFF"/>
          <w:rtl/>
        </w:rPr>
      </w:pPr>
      <w:r w:rsidRPr="001B5C9F">
        <w:rPr>
          <w:rFonts w:asciiTheme="majorBidi" w:hAnsiTheme="majorBidi" w:cstheme="majorBidi"/>
          <w:color w:val="000000"/>
          <w:sz w:val="32"/>
          <w:szCs w:val="32"/>
          <w:shd w:val="clear" w:color="auto" w:fill="FFFFFF"/>
          <w:rtl/>
        </w:rPr>
        <w:lastRenderedPageBreak/>
        <w:t>البديعيات :</w:t>
      </w:r>
    </w:p>
    <w:p w:rsidR="00865AAA" w:rsidRDefault="009440F6" w:rsidP="00972B31">
      <w:pPr>
        <w:spacing w:line="360" w:lineRule="auto"/>
        <w:jc w:val="right"/>
        <w:rPr>
          <w:rFonts w:asciiTheme="majorBidi" w:hAnsiTheme="majorBidi" w:cstheme="majorBidi" w:hint="cs"/>
          <w:color w:val="000000"/>
          <w:sz w:val="32"/>
          <w:szCs w:val="32"/>
          <w:shd w:val="clear" w:color="auto" w:fill="FFFFFF"/>
          <w:rtl/>
        </w:rPr>
      </w:pPr>
      <w:r w:rsidRPr="001B5C9F">
        <w:rPr>
          <w:rFonts w:asciiTheme="majorBidi" w:hAnsiTheme="majorBidi" w:cstheme="majorBidi"/>
          <w:color w:val="000000"/>
          <w:sz w:val="32"/>
          <w:szCs w:val="32"/>
          <w:shd w:val="clear" w:color="auto" w:fill="FFFFFF"/>
          <w:rtl/>
        </w:rPr>
        <w:t xml:space="preserve">لم يبتعد الشعراء عن البديع اذ وظفوه في قصائدهم وبالغوا في التوظيف حتى خصصوا له قائد كاملة </w:t>
      </w:r>
      <w:r w:rsidR="001B5C9F" w:rsidRPr="001B5C9F">
        <w:rPr>
          <w:rFonts w:asciiTheme="majorBidi" w:hAnsiTheme="majorBidi" w:cstheme="majorBidi"/>
          <w:color w:val="000000"/>
          <w:sz w:val="32"/>
          <w:szCs w:val="32"/>
          <w:shd w:val="clear" w:color="auto" w:fill="FFFFFF"/>
          <w:rtl/>
        </w:rPr>
        <w:t>مثل علي بن عثمان الاربلي (670هـ) الذي ضمن كل بيت من مدائحه محسنا بديعيا ونظم صفي الدين الحلي (750هـ) قصيدة في مدح الرسول (صلى الله عليه وآله وسلم) على غرار البردة للبويصيري وصلت الى 145 بيتا ضمت 150 محسنا وسماها (الكافية البديعية في المدائح النبوية ) وتبارى بعد ذلك الشعراء في نظم القصائد البيعيات في مدح الرسول</w:t>
      </w:r>
      <w:r w:rsidR="001B5C9F">
        <w:rPr>
          <w:rFonts w:asciiTheme="majorBidi" w:hAnsiTheme="majorBidi" w:cstheme="majorBidi" w:hint="cs"/>
          <w:color w:val="000000"/>
          <w:sz w:val="32"/>
          <w:szCs w:val="32"/>
          <w:shd w:val="clear" w:color="auto" w:fill="FFFFFF"/>
          <w:rtl/>
        </w:rPr>
        <w:t xml:space="preserve"> مثل بديعية ابن جابر الاندلسي(780هـ) المسماة (الحلة السيرا في مدح خير الورى )  وبديعية </w:t>
      </w:r>
      <w:r w:rsidR="00972B31">
        <w:rPr>
          <w:rFonts w:asciiTheme="majorBidi" w:hAnsiTheme="majorBidi" w:cstheme="majorBidi" w:hint="cs"/>
          <w:color w:val="000000"/>
          <w:sz w:val="32"/>
          <w:szCs w:val="32"/>
          <w:shd w:val="clear" w:color="auto" w:fill="FFFFFF"/>
          <w:rtl/>
        </w:rPr>
        <w:t xml:space="preserve">عز الدين الموصلي (789هـ)وبديعية ابن حجة الحموي (837هـ)وغيرها </w:t>
      </w:r>
      <w:r w:rsidR="001B5C9F" w:rsidRPr="001B5C9F">
        <w:rPr>
          <w:rFonts w:asciiTheme="majorBidi" w:hAnsiTheme="majorBidi" w:cstheme="majorBidi"/>
          <w:color w:val="000000"/>
          <w:sz w:val="32"/>
          <w:szCs w:val="32"/>
          <w:shd w:val="clear" w:color="auto" w:fill="FFFFFF"/>
          <w:rtl/>
        </w:rPr>
        <w:t xml:space="preserve"> </w:t>
      </w:r>
      <w:r w:rsidRPr="001B5C9F">
        <w:rPr>
          <w:rFonts w:asciiTheme="majorBidi" w:hAnsiTheme="majorBidi" w:cstheme="majorBidi"/>
          <w:color w:val="000000"/>
          <w:sz w:val="32"/>
          <w:szCs w:val="32"/>
          <w:shd w:val="clear" w:color="auto" w:fill="FFFFFF"/>
          <w:rtl/>
        </w:rPr>
        <w:t xml:space="preserve"> </w:t>
      </w:r>
      <w:r w:rsidR="00972B31">
        <w:rPr>
          <w:rFonts w:asciiTheme="majorBidi" w:hAnsiTheme="majorBidi" w:cstheme="majorBidi" w:hint="cs"/>
          <w:color w:val="000000"/>
          <w:sz w:val="32"/>
          <w:szCs w:val="32"/>
          <w:shd w:val="clear" w:color="auto" w:fill="FFFFFF"/>
          <w:rtl/>
        </w:rPr>
        <w:t>وقد</w:t>
      </w:r>
      <w:r w:rsidR="00972B31">
        <w:rPr>
          <w:rFonts w:asciiTheme="majorBidi" w:hAnsiTheme="majorBidi" w:cstheme="majorBidi"/>
          <w:color w:val="000000"/>
          <w:sz w:val="32"/>
          <w:szCs w:val="32"/>
          <w:shd w:val="clear" w:color="auto" w:fill="FFFFFF"/>
          <w:rtl/>
        </w:rPr>
        <w:t xml:space="preserve"> بلغ عدد</w:t>
      </w:r>
      <w:r w:rsidR="00972B31">
        <w:rPr>
          <w:rFonts w:asciiTheme="majorBidi" w:hAnsiTheme="majorBidi" w:cstheme="majorBidi" w:hint="cs"/>
          <w:color w:val="000000"/>
          <w:sz w:val="32"/>
          <w:szCs w:val="32"/>
          <w:shd w:val="clear" w:color="auto" w:fill="FFFFFF"/>
          <w:rtl/>
        </w:rPr>
        <w:t xml:space="preserve"> المحسنات البديعية</w:t>
      </w:r>
      <w:r w:rsidR="00865AAA" w:rsidRPr="001B5C9F">
        <w:rPr>
          <w:rFonts w:asciiTheme="majorBidi" w:hAnsiTheme="majorBidi" w:cstheme="majorBidi"/>
          <w:color w:val="000000"/>
          <w:sz w:val="32"/>
          <w:szCs w:val="32"/>
          <w:shd w:val="clear" w:color="auto" w:fill="FFFFFF"/>
          <w:rtl/>
        </w:rPr>
        <w:t xml:space="preserve"> عند المتأخرين مائة وستين نوعًا</w:t>
      </w:r>
      <w:r w:rsidR="00972B31">
        <w:rPr>
          <w:rFonts w:asciiTheme="majorBidi" w:hAnsiTheme="majorBidi" w:cstheme="majorBidi" w:hint="cs"/>
          <w:color w:val="000000"/>
          <w:sz w:val="32"/>
          <w:szCs w:val="32"/>
          <w:shd w:val="clear" w:color="auto" w:fill="FFFFFF"/>
          <w:rtl/>
        </w:rPr>
        <w:t>.</w:t>
      </w:r>
    </w:p>
    <w:p w:rsidR="00972B31" w:rsidRDefault="00972B31" w:rsidP="00972B31">
      <w:pPr>
        <w:spacing w:line="360" w:lineRule="auto"/>
        <w:jc w:val="right"/>
        <w:rPr>
          <w:rFonts w:asciiTheme="majorBidi" w:hAnsiTheme="majorBidi" w:cstheme="majorBidi" w:hint="cs"/>
          <w:color w:val="000000"/>
          <w:sz w:val="32"/>
          <w:szCs w:val="32"/>
          <w:shd w:val="clear" w:color="auto" w:fill="FFFFFF"/>
          <w:rtl/>
        </w:rPr>
      </w:pPr>
      <w:r>
        <w:rPr>
          <w:rFonts w:asciiTheme="majorBidi" w:hAnsiTheme="majorBidi" w:cstheme="majorBidi" w:hint="cs"/>
          <w:color w:val="000000"/>
          <w:sz w:val="32"/>
          <w:szCs w:val="32"/>
          <w:shd w:val="clear" w:color="auto" w:fill="FFFFFF"/>
          <w:rtl/>
        </w:rPr>
        <w:t>اهمية البديع :</w:t>
      </w:r>
    </w:p>
    <w:p w:rsidR="00972B31" w:rsidRDefault="00972B31" w:rsidP="00972B31">
      <w:pPr>
        <w:spacing w:line="360" w:lineRule="auto"/>
        <w:jc w:val="right"/>
        <w:rPr>
          <w:rFonts w:asciiTheme="majorBidi" w:hAnsiTheme="majorBidi" w:cstheme="majorBidi" w:hint="cs"/>
          <w:color w:val="000000"/>
          <w:sz w:val="32"/>
          <w:szCs w:val="32"/>
          <w:shd w:val="clear" w:color="auto" w:fill="FFFFFF"/>
          <w:rtl/>
        </w:rPr>
      </w:pPr>
      <w:r>
        <w:rPr>
          <w:rFonts w:asciiTheme="majorBidi" w:hAnsiTheme="majorBidi" w:cstheme="majorBidi" w:hint="cs"/>
          <w:color w:val="000000"/>
          <w:sz w:val="32"/>
          <w:szCs w:val="32"/>
          <w:shd w:val="clear" w:color="auto" w:fill="FFFFFF"/>
          <w:rtl/>
        </w:rPr>
        <w:t>لايمكن اغفال اهمية البديع في البلاغة العربية ودوره في بناء الاساليب الفنية في الادب العربي في فنونه المختلفة ،ففنون البديع من الفنون الاصيلة في الادب العربي وفي لغة العرب اذ لا تخلو قصيدة او خطبة أو وصية منذ الجاهلية مرورا بالعصر الاسلامي و الاموي والعباسي والاندلسي والعصور المتأخرة من المحسنات البديعية ،وهذا ما انتبه اليه ابن المعتز الذي جعله منهجا في دراسة الشعر ونقده ،فضلا عن ان القرآن لم يخل من هذه المحسنات .</w:t>
      </w:r>
    </w:p>
    <w:p w:rsidR="00972B31" w:rsidRPr="001B5C9F" w:rsidRDefault="00972B31" w:rsidP="00972B31">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000000"/>
          <w:sz w:val="32"/>
          <w:szCs w:val="32"/>
          <w:shd w:val="clear" w:color="auto" w:fill="FFFFFF"/>
          <w:rtl/>
        </w:rPr>
        <w:t xml:space="preserve">فنون البديع </w:t>
      </w:r>
    </w:p>
    <w:p w:rsidR="00972B31" w:rsidRDefault="00972B31" w:rsidP="00972B31">
      <w:pPr>
        <w:spacing w:line="360" w:lineRule="auto"/>
        <w:jc w:val="right"/>
        <w:rPr>
          <w:rFonts w:asciiTheme="majorBidi" w:hAnsiTheme="majorBidi" w:cstheme="majorBidi" w:hint="cs"/>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في نظرة </w:t>
      </w:r>
      <w:r>
        <w:rPr>
          <w:rFonts w:asciiTheme="majorBidi" w:hAnsiTheme="majorBidi" w:cstheme="majorBidi"/>
          <w:color w:val="333333"/>
          <w:sz w:val="32"/>
          <w:szCs w:val="32"/>
          <w:shd w:val="clear" w:color="auto" w:fill="FFFFFF"/>
          <w:rtl/>
        </w:rPr>
        <w:t xml:space="preserve"> تاريخية </w:t>
      </w:r>
      <w:r>
        <w:rPr>
          <w:rFonts w:asciiTheme="majorBidi" w:hAnsiTheme="majorBidi" w:cstheme="majorBidi" w:hint="cs"/>
          <w:color w:val="333333"/>
          <w:sz w:val="32"/>
          <w:szCs w:val="32"/>
          <w:shd w:val="clear" w:color="auto" w:fill="FFFFFF"/>
          <w:rtl/>
        </w:rPr>
        <w:t>ل</w:t>
      </w:r>
      <w:r w:rsidR="00865AAA" w:rsidRPr="001B5C9F">
        <w:rPr>
          <w:rFonts w:asciiTheme="majorBidi" w:hAnsiTheme="majorBidi" w:cstheme="majorBidi"/>
          <w:color w:val="333333"/>
          <w:sz w:val="32"/>
          <w:szCs w:val="32"/>
          <w:shd w:val="clear" w:color="auto" w:fill="FFFFFF"/>
          <w:rtl/>
        </w:rPr>
        <w:t>علم البديع</w:t>
      </w:r>
      <w:r>
        <w:rPr>
          <w:rFonts w:asciiTheme="majorBidi" w:hAnsiTheme="majorBidi" w:cstheme="majorBidi" w:hint="cs"/>
          <w:color w:val="333333"/>
          <w:sz w:val="32"/>
          <w:szCs w:val="32"/>
          <w:shd w:val="clear" w:color="auto" w:fill="FFFFFF"/>
          <w:rtl/>
        </w:rPr>
        <w:t xml:space="preserve"> نجد ان </w:t>
      </w:r>
      <w:r w:rsidR="00865AAA" w:rsidRPr="001B5C9F">
        <w:rPr>
          <w:rFonts w:asciiTheme="majorBidi" w:hAnsiTheme="majorBidi" w:cstheme="majorBidi"/>
          <w:color w:val="333333"/>
          <w:sz w:val="32"/>
          <w:szCs w:val="32"/>
          <w:shd w:val="clear" w:color="auto" w:fill="FFFFFF"/>
          <w:rtl/>
        </w:rPr>
        <w:t xml:space="preserve"> عبد القاهر الجرجاني </w:t>
      </w:r>
      <w:r>
        <w:rPr>
          <w:rFonts w:asciiTheme="majorBidi" w:hAnsiTheme="majorBidi" w:cstheme="majorBidi" w:hint="cs"/>
          <w:color w:val="333333"/>
          <w:sz w:val="32"/>
          <w:szCs w:val="32"/>
          <w:shd w:val="clear" w:color="auto" w:fill="FFFFFF"/>
          <w:rtl/>
        </w:rPr>
        <w:t xml:space="preserve">كان قد </w:t>
      </w:r>
      <w:r w:rsidR="00865AAA" w:rsidRPr="001B5C9F">
        <w:rPr>
          <w:rFonts w:asciiTheme="majorBidi" w:hAnsiTheme="majorBidi" w:cstheme="majorBidi"/>
          <w:color w:val="333333"/>
          <w:sz w:val="32"/>
          <w:szCs w:val="32"/>
          <w:shd w:val="clear" w:color="auto" w:fill="FFFFFF"/>
          <w:rtl/>
        </w:rPr>
        <w:t>وضع معايير لبيان دور فن البديع في اللغة، وهي على النحو الآتي</w:t>
      </w:r>
      <w:r w:rsidR="001B5C9F" w:rsidRPr="001B5C9F">
        <w:rPr>
          <w:rFonts w:asciiTheme="majorBidi" w:hAnsiTheme="majorBidi" w:cstheme="majorBidi" w:hint="cs"/>
          <w:color w:val="333333"/>
          <w:sz w:val="32"/>
          <w:szCs w:val="32"/>
          <w:shd w:val="clear" w:color="auto" w:fill="FFFFFF"/>
          <w:rtl/>
        </w:rPr>
        <w:t xml:space="preserve"> </w:t>
      </w:r>
      <w:r>
        <w:rPr>
          <w:rFonts w:asciiTheme="majorBidi" w:hAnsiTheme="majorBidi" w:cstheme="majorBidi" w:hint="cs"/>
          <w:color w:val="333333"/>
          <w:sz w:val="32"/>
          <w:szCs w:val="32"/>
          <w:shd w:val="clear" w:color="auto" w:fill="FFFFFF"/>
          <w:rtl/>
        </w:rPr>
        <w:t>:</w:t>
      </w:r>
    </w:p>
    <w:p w:rsidR="00972B31" w:rsidRDefault="00972B31" w:rsidP="00972B31">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1-</w:t>
      </w:r>
      <w:r w:rsidR="00865AAA" w:rsidRPr="001B5C9F">
        <w:rPr>
          <w:rFonts w:asciiTheme="majorBidi" w:hAnsiTheme="majorBidi" w:cstheme="majorBidi"/>
          <w:color w:val="333333"/>
          <w:sz w:val="32"/>
          <w:szCs w:val="32"/>
          <w:shd w:val="clear" w:color="auto" w:fill="FFFFFF"/>
          <w:rtl/>
        </w:rPr>
        <w:t xml:space="preserve"> توافق فنّ البديع مع المعنى وانسجامه معه. </w:t>
      </w:r>
    </w:p>
    <w:p w:rsidR="007D21AB" w:rsidRDefault="00972B31" w:rsidP="00972B31">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2ـ </w:t>
      </w:r>
      <w:r w:rsidR="00865AAA" w:rsidRPr="001B5C9F">
        <w:rPr>
          <w:rFonts w:asciiTheme="majorBidi" w:hAnsiTheme="majorBidi" w:cstheme="majorBidi"/>
          <w:color w:val="333333"/>
          <w:sz w:val="32"/>
          <w:szCs w:val="32"/>
          <w:shd w:val="clear" w:color="auto" w:fill="FFFFFF"/>
          <w:rtl/>
        </w:rPr>
        <w:t xml:space="preserve">صدور هذا الفن عن الطبع، وخروجه عن السليقة، والإمساك به عن التكلّف والتصنّع. </w:t>
      </w:r>
    </w:p>
    <w:p w:rsidR="007D21AB" w:rsidRDefault="007D21AB" w:rsidP="00972B31">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3ـ </w:t>
      </w:r>
      <w:r w:rsidR="00865AAA" w:rsidRPr="001B5C9F">
        <w:rPr>
          <w:rFonts w:asciiTheme="majorBidi" w:hAnsiTheme="majorBidi" w:cstheme="majorBidi"/>
          <w:color w:val="333333"/>
          <w:sz w:val="32"/>
          <w:szCs w:val="32"/>
          <w:shd w:val="clear" w:color="auto" w:fill="FFFFFF"/>
          <w:rtl/>
        </w:rPr>
        <w:t xml:space="preserve">استخدامه لأغراص الفهم والتوضيح. </w:t>
      </w:r>
    </w:p>
    <w:p w:rsidR="007D21AB" w:rsidRDefault="007D21AB" w:rsidP="007D21AB">
      <w:pPr>
        <w:spacing w:line="360" w:lineRule="auto"/>
        <w:jc w:val="right"/>
        <w:rPr>
          <w:rFonts w:asciiTheme="majorBidi" w:hAnsiTheme="majorBidi" w:cstheme="majorBidi" w:hint="cs"/>
          <w:color w:val="333333"/>
          <w:sz w:val="32"/>
          <w:szCs w:val="32"/>
          <w:shd w:val="clear" w:color="auto" w:fill="FFFFFF"/>
          <w:rtl/>
        </w:rPr>
      </w:pPr>
      <w:r>
        <w:rPr>
          <w:rFonts w:asciiTheme="majorBidi" w:hAnsiTheme="majorBidi" w:cstheme="majorBidi" w:hint="cs"/>
          <w:color w:val="333333"/>
          <w:sz w:val="32"/>
          <w:szCs w:val="32"/>
          <w:shd w:val="clear" w:color="auto" w:fill="FFFFFF"/>
          <w:rtl/>
        </w:rPr>
        <w:lastRenderedPageBreak/>
        <w:t xml:space="preserve">4ـ </w:t>
      </w:r>
      <w:r w:rsidR="00865AAA" w:rsidRPr="001B5C9F">
        <w:rPr>
          <w:rFonts w:asciiTheme="majorBidi" w:hAnsiTheme="majorBidi" w:cstheme="majorBidi"/>
          <w:color w:val="333333"/>
          <w:sz w:val="32"/>
          <w:szCs w:val="32"/>
          <w:shd w:val="clear" w:color="auto" w:fill="FFFFFF"/>
          <w:rtl/>
        </w:rPr>
        <w:t>تجنّب الإكثار من فنّ البديع دون هدف أو فائدة</w:t>
      </w:r>
      <w:r>
        <w:rPr>
          <w:rFonts w:asciiTheme="majorBidi" w:hAnsiTheme="majorBidi" w:cstheme="majorBidi" w:hint="cs"/>
          <w:color w:val="333333"/>
          <w:sz w:val="32"/>
          <w:szCs w:val="32"/>
          <w:shd w:val="clear" w:color="auto" w:fill="FFFFFF"/>
          <w:rtl/>
        </w:rPr>
        <w:t>.</w:t>
      </w:r>
    </w:p>
    <w:p w:rsidR="007D21AB" w:rsidRDefault="007D21AB" w:rsidP="007D21AB">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علم البديع</w:t>
      </w:r>
    </w:p>
    <w:p w:rsidR="007D21AB" w:rsidRDefault="007D21AB" w:rsidP="007D21AB">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يرىبعض الباحثين </w:t>
      </w:r>
      <w:r w:rsidR="00865AAA" w:rsidRPr="001B5C9F">
        <w:rPr>
          <w:rFonts w:asciiTheme="majorBidi" w:hAnsiTheme="majorBidi" w:cstheme="majorBidi"/>
          <w:color w:val="333333"/>
          <w:sz w:val="32"/>
          <w:szCs w:val="32"/>
          <w:shd w:val="clear" w:color="auto" w:fill="FFFFFF"/>
          <w:rtl/>
        </w:rPr>
        <w:t>أنَّ بدرالدين بن مالك الأندلسيّ الدمشقيّ</w:t>
      </w:r>
      <w:r>
        <w:rPr>
          <w:rFonts w:asciiTheme="majorBidi" w:hAnsiTheme="majorBidi" w:cstheme="majorBidi" w:hint="cs"/>
          <w:color w:val="333333"/>
          <w:sz w:val="32"/>
          <w:szCs w:val="32"/>
          <w:shd w:val="clear" w:color="auto" w:fill="FFFFFF"/>
          <w:rtl/>
        </w:rPr>
        <w:t>(686هـ)</w:t>
      </w:r>
      <w:r w:rsidR="00865AAA" w:rsidRPr="001B5C9F">
        <w:rPr>
          <w:rFonts w:asciiTheme="majorBidi" w:hAnsiTheme="majorBidi" w:cstheme="majorBidi"/>
          <w:color w:val="333333"/>
          <w:sz w:val="32"/>
          <w:szCs w:val="32"/>
          <w:shd w:val="clear" w:color="auto" w:fill="FFFFFF"/>
          <w:rtl/>
        </w:rPr>
        <w:t xml:space="preserve"> هو أول من جعل البديع علماً مستقلاً؛ إذ أفرد هذا العلم في كتابه المعروف باسم (المصباح في علـوم المعاني والبيان والبديع)، ويُذكر أنَّه لخّص القسم الثالث من كتاب مفتاح العلوم للسكاكي، والتزم بتقسيم فنون علم البديع إلى محسنات معنوية، وأخرى لفظية</w:t>
      </w:r>
      <w:r>
        <w:rPr>
          <w:rFonts w:asciiTheme="majorBidi" w:hAnsiTheme="majorBidi" w:cstheme="majorBidi" w:hint="cs"/>
          <w:color w:val="333333"/>
          <w:sz w:val="32"/>
          <w:szCs w:val="32"/>
          <w:shd w:val="clear" w:color="auto" w:fill="FFFFFF"/>
          <w:rtl/>
        </w:rPr>
        <w:t>.</w:t>
      </w:r>
    </w:p>
    <w:p w:rsidR="007D21AB" w:rsidRDefault="00865AAA" w:rsidP="007D21AB">
      <w:pPr>
        <w:spacing w:line="360" w:lineRule="auto"/>
        <w:jc w:val="right"/>
        <w:rPr>
          <w:rFonts w:asciiTheme="majorBidi" w:hAnsiTheme="majorBidi" w:cstheme="majorBidi" w:hint="cs"/>
          <w:color w:val="333333"/>
          <w:sz w:val="32"/>
          <w:szCs w:val="32"/>
          <w:shd w:val="clear" w:color="auto" w:fill="FFFFFF"/>
          <w:rtl/>
        </w:rPr>
      </w:pPr>
      <w:r w:rsidRPr="001B5C9F">
        <w:rPr>
          <w:rFonts w:asciiTheme="majorBidi" w:hAnsiTheme="majorBidi" w:cstheme="majorBidi"/>
          <w:color w:val="333333"/>
          <w:sz w:val="32"/>
          <w:szCs w:val="32"/>
          <w:shd w:val="clear" w:color="auto" w:fill="FFFFFF"/>
          <w:rtl/>
        </w:rPr>
        <w:t xml:space="preserve"> الخطيب القزويني وعلم البديع</w:t>
      </w:r>
      <w:r w:rsidR="007D21AB">
        <w:rPr>
          <w:rFonts w:asciiTheme="majorBidi" w:hAnsiTheme="majorBidi" w:cstheme="majorBidi" w:hint="cs"/>
          <w:color w:val="333333"/>
          <w:sz w:val="32"/>
          <w:szCs w:val="32"/>
          <w:shd w:val="clear" w:color="auto" w:fill="FFFFFF"/>
          <w:rtl/>
        </w:rPr>
        <w:t>:</w:t>
      </w:r>
    </w:p>
    <w:p w:rsidR="007D21AB" w:rsidRDefault="00865AAA" w:rsidP="007D21AB">
      <w:pPr>
        <w:spacing w:line="360" w:lineRule="auto"/>
        <w:jc w:val="right"/>
        <w:rPr>
          <w:rFonts w:asciiTheme="majorBidi" w:hAnsiTheme="majorBidi" w:cstheme="majorBidi"/>
          <w:color w:val="333333"/>
          <w:sz w:val="32"/>
          <w:szCs w:val="32"/>
          <w:shd w:val="clear" w:color="auto" w:fill="FFFFFF"/>
          <w:rtl/>
        </w:rPr>
      </w:pPr>
      <w:r w:rsidRPr="001B5C9F">
        <w:rPr>
          <w:rFonts w:asciiTheme="majorBidi" w:hAnsiTheme="majorBidi" w:cstheme="majorBidi"/>
          <w:color w:val="333333"/>
          <w:sz w:val="32"/>
          <w:szCs w:val="32"/>
          <w:shd w:val="clear" w:color="auto" w:fill="FFFFFF"/>
          <w:rtl/>
        </w:rPr>
        <w:t xml:space="preserve"> أفرد الخطيب القزوينيّ علم البديع في كتاب الإيضاح، وفصل هذا العلم عن علوم البلاغة الأخرى فصلاً تاماً، وبهذا انقسمت البلاغة إلى ثلاثة علوم، وهي: البيان، والمعاني، والبديع، وأصبح علم البيان يُعرف ببلاغة التعبير، بينما عُرف علم المعاني ببلاغة الإقناع والتأثير، أمّا علم البديع فأصبح معروفاً ببلاغة التحسين</w:t>
      </w:r>
      <w:r w:rsidR="007D21AB">
        <w:rPr>
          <w:rFonts w:asciiTheme="majorBidi" w:hAnsiTheme="majorBidi" w:cstheme="majorBidi" w:hint="cs"/>
          <w:color w:val="333333"/>
          <w:sz w:val="32"/>
          <w:szCs w:val="32"/>
          <w:shd w:val="clear" w:color="auto" w:fill="FFFFFF"/>
          <w:rtl/>
        </w:rPr>
        <w:t xml:space="preserve"> </w:t>
      </w:r>
      <w:r w:rsidRPr="001B5C9F">
        <w:rPr>
          <w:rFonts w:asciiTheme="majorBidi" w:hAnsiTheme="majorBidi" w:cstheme="majorBidi"/>
          <w:color w:val="333333"/>
          <w:sz w:val="32"/>
          <w:szCs w:val="32"/>
          <w:shd w:val="clear" w:color="auto" w:fill="FFFFFF"/>
          <w:rtl/>
        </w:rPr>
        <w:t xml:space="preserve"> فنون علم البديع </w:t>
      </w:r>
      <w:r w:rsidR="007D21AB">
        <w:rPr>
          <w:rFonts w:asciiTheme="majorBidi" w:hAnsiTheme="majorBidi" w:cstheme="majorBidi" w:hint="cs"/>
          <w:color w:val="333333"/>
          <w:sz w:val="32"/>
          <w:szCs w:val="32"/>
          <w:shd w:val="clear" w:color="auto" w:fill="FFFFFF"/>
          <w:rtl/>
        </w:rPr>
        <w:t>.</w:t>
      </w:r>
    </w:p>
    <w:p w:rsidR="007D21AB" w:rsidRDefault="00865AAA" w:rsidP="007D21AB">
      <w:pPr>
        <w:spacing w:line="360" w:lineRule="auto"/>
        <w:jc w:val="right"/>
        <w:rPr>
          <w:rFonts w:asciiTheme="majorBidi" w:hAnsiTheme="majorBidi" w:cstheme="majorBidi"/>
          <w:color w:val="333333"/>
          <w:sz w:val="32"/>
          <w:szCs w:val="32"/>
          <w:shd w:val="clear" w:color="auto" w:fill="FFFFFF"/>
          <w:rtl/>
        </w:rPr>
      </w:pPr>
      <w:r w:rsidRPr="001B5C9F">
        <w:rPr>
          <w:rFonts w:asciiTheme="majorBidi" w:hAnsiTheme="majorBidi" w:cstheme="majorBidi"/>
          <w:color w:val="333333"/>
          <w:sz w:val="32"/>
          <w:szCs w:val="32"/>
          <w:shd w:val="clear" w:color="auto" w:fill="FFFFFF"/>
          <w:rtl/>
        </w:rPr>
        <w:t>المحسنات البديعية نوعان، وهما:</w:t>
      </w:r>
    </w:p>
    <w:p w:rsidR="00800984" w:rsidRDefault="00800984" w:rsidP="007D21AB">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1</w:t>
      </w:r>
      <w:r>
        <w:rPr>
          <w:rFonts w:asciiTheme="majorBidi" w:hAnsiTheme="majorBidi" w:cstheme="majorBidi" w:hint="cs"/>
          <w:color w:val="333333"/>
          <w:sz w:val="32"/>
          <w:szCs w:val="32"/>
          <w:shd w:val="clear" w:color="auto" w:fill="FFFFFF"/>
          <w:rtl/>
        </w:rPr>
        <w:t xml:space="preserve">ـ </w:t>
      </w:r>
      <w:r w:rsidRPr="001B5C9F">
        <w:rPr>
          <w:rFonts w:asciiTheme="majorBidi" w:hAnsiTheme="majorBidi" w:cstheme="majorBidi"/>
          <w:color w:val="333333"/>
          <w:sz w:val="32"/>
          <w:szCs w:val="32"/>
          <w:shd w:val="clear" w:color="auto" w:fill="FFFFFF"/>
          <w:rtl/>
        </w:rPr>
        <w:t>المحسنات البديعية المعنوية: يهدف هذا النوع إلى تحسين المعنى، كما يُفيد في تحسين اللفظ</w:t>
      </w:r>
      <w:r>
        <w:rPr>
          <w:rFonts w:asciiTheme="majorBidi" w:hAnsiTheme="majorBidi" w:cstheme="majorBidi" w:hint="cs"/>
          <w:color w:val="333333"/>
          <w:sz w:val="32"/>
          <w:szCs w:val="32"/>
          <w:shd w:val="clear" w:color="auto" w:fill="FFFFFF"/>
          <w:rtl/>
        </w:rPr>
        <w:t>، مثل الثورية وحسن التعليل والطباق والمقابلة والمشاكلة وتأكيد المدح بما يشبه الذم ، وتأكيد الذم بما يشبه المدح ،وغيرها من المحسنات المعنوية  .</w:t>
      </w:r>
    </w:p>
    <w:p w:rsidR="007D21AB" w:rsidRDefault="00800984" w:rsidP="00800984">
      <w:pPr>
        <w:spacing w:line="360" w:lineRule="auto"/>
        <w:jc w:val="right"/>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2</w:t>
      </w:r>
      <w:r w:rsidR="007D21AB">
        <w:rPr>
          <w:rFonts w:asciiTheme="majorBidi" w:hAnsiTheme="majorBidi" w:cstheme="majorBidi" w:hint="cs"/>
          <w:color w:val="333333"/>
          <w:sz w:val="32"/>
          <w:szCs w:val="32"/>
          <w:shd w:val="clear" w:color="auto" w:fill="FFFFFF"/>
          <w:rtl/>
        </w:rPr>
        <w:t xml:space="preserve">ـ </w:t>
      </w:r>
      <w:r w:rsidR="00865AAA" w:rsidRPr="001B5C9F">
        <w:rPr>
          <w:rFonts w:asciiTheme="majorBidi" w:hAnsiTheme="majorBidi" w:cstheme="majorBidi"/>
          <w:color w:val="333333"/>
          <w:sz w:val="32"/>
          <w:szCs w:val="32"/>
          <w:shd w:val="clear" w:color="auto" w:fill="FFFFFF"/>
          <w:rtl/>
        </w:rPr>
        <w:t>المحسنات البديعية اللفظية: والتي تهدف إلى تحسين لفظ الكلام، تُفيد في تحسين المعنى؛ وذلك لأنَّ حسن المعنى مرتبط بحسن اللفظ</w:t>
      </w:r>
      <w:r>
        <w:rPr>
          <w:rFonts w:asciiTheme="majorBidi" w:hAnsiTheme="majorBidi" w:cstheme="majorBidi" w:hint="cs"/>
          <w:color w:val="333333"/>
          <w:sz w:val="32"/>
          <w:szCs w:val="32"/>
          <w:shd w:val="clear" w:color="auto" w:fill="FFFFFF"/>
          <w:rtl/>
        </w:rPr>
        <w:t>، مثل الجناس</w:t>
      </w:r>
      <w:r w:rsidR="007D21AB">
        <w:rPr>
          <w:rFonts w:asciiTheme="majorBidi" w:hAnsiTheme="majorBidi" w:cstheme="majorBidi" w:hint="cs"/>
          <w:color w:val="333333"/>
          <w:sz w:val="32"/>
          <w:szCs w:val="32"/>
          <w:shd w:val="clear" w:color="auto" w:fill="FFFFFF"/>
          <w:rtl/>
        </w:rPr>
        <w:t xml:space="preserve"> </w:t>
      </w:r>
      <w:r>
        <w:rPr>
          <w:rFonts w:asciiTheme="majorBidi" w:hAnsiTheme="majorBidi" w:cstheme="majorBidi" w:hint="cs"/>
          <w:color w:val="333333"/>
          <w:sz w:val="32"/>
          <w:szCs w:val="32"/>
          <w:shd w:val="clear" w:color="auto" w:fill="FFFFFF"/>
          <w:rtl/>
        </w:rPr>
        <w:t xml:space="preserve">والسجع والاقتباس والتضمين وحسن الابتداء وحسن التخلص وحسن الانتهاء وغيرها من المحسنات اللفظية </w:t>
      </w:r>
    </w:p>
    <w:p w:rsidR="00865AAA" w:rsidRPr="001B5C9F" w:rsidRDefault="00865AAA" w:rsidP="007D21AB">
      <w:pPr>
        <w:spacing w:line="360" w:lineRule="auto"/>
        <w:jc w:val="right"/>
        <w:rPr>
          <w:rFonts w:asciiTheme="majorBidi" w:hAnsiTheme="majorBidi" w:cstheme="majorBidi"/>
          <w:sz w:val="32"/>
          <w:szCs w:val="32"/>
        </w:rPr>
      </w:pPr>
      <w:r w:rsidRPr="001B5C9F">
        <w:rPr>
          <w:rFonts w:asciiTheme="majorBidi" w:hAnsiTheme="majorBidi" w:cstheme="majorBidi"/>
          <w:color w:val="333333"/>
          <w:sz w:val="32"/>
          <w:szCs w:val="32"/>
        </w:rPr>
        <w:br/>
      </w:r>
      <w:r w:rsidRPr="001B5C9F">
        <w:rPr>
          <w:rFonts w:asciiTheme="majorBidi" w:hAnsiTheme="majorBidi" w:cstheme="majorBidi"/>
          <w:color w:val="333333"/>
          <w:sz w:val="32"/>
          <w:szCs w:val="32"/>
        </w:rPr>
        <w:br/>
      </w:r>
    </w:p>
    <w:sectPr w:rsidR="00865AAA" w:rsidRPr="001B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AA"/>
    <w:rsid w:val="001B5C9F"/>
    <w:rsid w:val="0025028B"/>
    <w:rsid w:val="007D21AB"/>
    <w:rsid w:val="00800984"/>
    <w:rsid w:val="00865AAA"/>
    <w:rsid w:val="009440F6"/>
    <w:rsid w:val="00972B31"/>
    <w:rsid w:val="00F30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B65B"/>
  <w15:chartTrackingRefBased/>
  <w15:docId w15:val="{9E5854A6-49E3-4938-8153-50AC98A0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AAA"/>
    <w:rPr>
      <w:color w:val="0000FF"/>
      <w:u w:val="single"/>
    </w:rPr>
  </w:style>
  <w:style w:type="paragraph" w:styleId="ListParagraph">
    <w:name w:val="List Paragraph"/>
    <w:basedOn w:val="Normal"/>
    <w:uiPriority w:val="34"/>
    <w:qFormat/>
    <w:rsid w:val="0097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2020-05-04T13:57:00Z</dcterms:created>
  <dcterms:modified xsi:type="dcterms:W3CDTF">2020-05-05T01:26:00Z</dcterms:modified>
</cp:coreProperties>
</file>