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960" w:rsidRDefault="003C7960" w:rsidP="003C7960">
      <w:pPr>
        <w:spacing w:line="360" w:lineRule="auto"/>
        <w:jc w:val="center"/>
        <w:rPr>
          <w:rFonts w:cs="Arabic Transparent" w:hint="cs"/>
          <w:b/>
          <w:bCs/>
          <w:sz w:val="28"/>
          <w:szCs w:val="28"/>
          <w:rtl/>
          <w:lang w:eastAsia="ar-SA"/>
        </w:rPr>
      </w:pPr>
      <w:r>
        <w:rPr>
          <w:rFonts w:cs="Arabic Transparent" w:hint="cs"/>
          <w:b/>
          <w:bCs/>
          <w:sz w:val="28"/>
          <w:szCs w:val="28"/>
          <w:rtl/>
          <w:lang w:eastAsia="ar-SA"/>
        </w:rPr>
        <w:t xml:space="preserve">اسلوب التمني </w:t>
      </w:r>
    </w:p>
    <w:p w:rsidR="003C7960" w:rsidRDefault="003C7960" w:rsidP="003C7960">
      <w:pPr>
        <w:spacing w:line="360" w:lineRule="auto"/>
        <w:jc w:val="right"/>
        <w:rPr>
          <w:rFonts w:cs="Arabic Transparent"/>
          <w:b/>
          <w:bCs/>
          <w:sz w:val="28"/>
          <w:szCs w:val="28"/>
          <w:rtl/>
          <w:lang w:eastAsia="ar-SA"/>
        </w:rPr>
      </w:pPr>
      <w:r>
        <w:rPr>
          <w:rFonts w:cs="Arabic Transparent" w:hint="cs"/>
          <w:b/>
          <w:bCs/>
          <w:sz w:val="28"/>
          <w:szCs w:val="28"/>
          <w:rtl/>
          <w:lang w:eastAsia="ar-SA"/>
        </w:rPr>
        <w:t xml:space="preserve">أ.د.سعد التميمي                                           </w:t>
      </w:r>
    </w:p>
    <w:p w:rsidR="003C7960" w:rsidRDefault="003C7960" w:rsidP="003C7960">
      <w:pPr>
        <w:spacing w:line="360" w:lineRule="auto"/>
        <w:jc w:val="lowKashida"/>
        <w:rPr>
          <w:rFonts w:cs="Arabic Transparent"/>
          <w:b/>
          <w:bCs/>
          <w:sz w:val="28"/>
          <w:szCs w:val="28"/>
          <w:rtl/>
          <w:lang w:eastAsia="ar-SA"/>
        </w:rPr>
      </w:pPr>
    </w:p>
    <w:p w:rsidR="003C7960" w:rsidRPr="00FC7B25" w:rsidRDefault="003C7960" w:rsidP="003C7960">
      <w:pPr>
        <w:spacing w:line="360" w:lineRule="auto"/>
        <w:jc w:val="lowKashida"/>
        <w:rPr>
          <w:rFonts w:cs="Arabic Transparent"/>
          <w:b/>
          <w:bCs/>
          <w:sz w:val="28"/>
          <w:szCs w:val="28"/>
          <w:rtl/>
          <w:lang w:eastAsia="ar-SA"/>
        </w:rPr>
      </w:pPr>
      <w:r>
        <w:rPr>
          <w:rFonts w:cs="Arabic Transparent" w:hint="cs"/>
          <w:b/>
          <w:bCs/>
          <w:sz w:val="28"/>
          <w:szCs w:val="28"/>
          <w:rtl/>
          <w:lang w:eastAsia="ar-SA"/>
        </w:rPr>
        <w:t>ا</w:t>
      </w:r>
      <w:r>
        <w:rPr>
          <w:rFonts w:cs="Arabic Transparent" w:hint="cs"/>
          <w:b/>
          <w:bCs/>
          <w:sz w:val="28"/>
          <w:szCs w:val="28"/>
          <w:rtl/>
          <w:lang w:eastAsia="ar-SA"/>
        </w:rPr>
        <w:t>لتمني :</w:t>
      </w:r>
    </w:p>
    <w:p w:rsidR="003C7960" w:rsidRPr="00FC7B25" w:rsidRDefault="003C7960" w:rsidP="003C7960">
      <w:pPr>
        <w:spacing w:line="360" w:lineRule="auto"/>
        <w:jc w:val="lowKashida"/>
        <w:rPr>
          <w:rFonts w:cs="Arabic Transparent"/>
          <w:b/>
          <w:bCs/>
          <w:sz w:val="28"/>
          <w:szCs w:val="28"/>
          <w:rtl/>
          <w:lang w:eastAsia="ar-SA"/>
        </w:rPr>
      </w:pPr>
      <w:r>
        <w:rPr>
          <w:rStyle w:val="arcontent"/>
          <w:rFonts w:asciiTheme="majorBidi" w:hAnsiTheme="majorBidi" w:cstheme="majorBidi" w:hint="cs"/>
          <w:b/>
          <w:bCs/>
          <w:color w:val="000000"/>
          <w:sz w:val="32"/>
          <w:szCs w:val="32"/>
          <w:shd w:val="clear" w:color="auto" w:fill="FFFFFF" w:themeFill="background1"/>
          <w:rtl/>
        </w:rPr>
        <w:t xml:space="preserve">التمني في اللغة من </w:t>
      </w:r>
      <w:r w:rsidRPr="00AD6769">
        <w:rPr>
          <w:rStyle w:val="arcontent"/>
          <w:rFonts w:asciiTheme="majorBidi" w:hAnsiTheme="majorBidi" w:cstheme="majorBidi"/>
          <w:b/>
          <w:bCs/>
          <w:color w:val="000000"/>
          <w:sz w:val="32"/>
          <w:szCs w:val="32"/>
          <w:shd w:val="clear" w:color="auto" w:fill="FFFFFF" w:themeFill="background1"/>
          <w:rtl/>
        </w:rPr>
        <w:t>تَمَنَّى الشيءَ: أَراده، ومَنَّاه إِياه وبه، وهي المِنْيةُ والمُنْيةُ والأُمْنِيَّةُ</w:t>
      </w:r>
      <w:r>
        <w:rPr>
          <w:rStyle w:val="arcontent"/>
          <w:rFonts w:asciiTheme="majorBidi" w:hAnsiTheme="majorBidi" w:cstheme="majorBidi" w:hint="cs"/>
          <w:b/>
          <w:bCs/>
          <w:color w:val="000000"/>
          <w:sz w:val="32"/>
          <w:szCs w:val="32"/>
          <w:shd w:val="clear" w:color="auto" w:fill="FFFFFF" w:themeFill="background1"/>
          <w:rtl/>
        </w:rPr>
        <w:t>،</w:t>
      </w:r>
      <w:r>
        <w:rPr>
          <w:rStyle w:val="FootnoteReference"/>
          <w:rFonts w:asciiTheme="majorBidi" w:hAnsiTheme="majorBidi" w:cstheme="majorBidi"/>
          <w:b/>
          <w:bCs/>
          <w:color w:val="000000"/>
          <w:sz w:val="32"/>
          <w:szCs w:val="32"/>
          <w:shd w:val="clear" w:color="auto" w:fill="FFFFFF" w:themeFill="background1"/>
          <w:rtl/>
        </w:rPr>
        <w:footnoteReference w:id="1"/>
      </w:r>
      <w:r w:rsidRPr="00FC7B25">
        <w:rPr>
          <w:rFonts w:cs="Arabic Transparent"/>
          <w:b/>
          <w:bCs/>
          <w:sz w:val="28"/>
          <w:szCs w:val="28"/>
          <w:rtl/>
          <w:lang w:eastAsia="ar-SA"/>
        </w:rPr>
        <w:t>والت</w:t>
      </w:r>
      <w:r>
        <w:rPr>
          <w:rFonts w:cs="Arabic Transparent"/>
          <w:b/>
          <w:bCs/>
          <w:sz w:val="28"/>
          <w:szCs w:val="28"/>
          <w:rtl/>
          <w:lang w:eastAsia="ar-SA"/>
        </w:rPr>
        <w:t>مني تشهى حصول الأمر المرغوب فيه</w:t>
      </w:r>
      <w:r>
        <w:rPr>
          <w:rFonts w:cs="Arabic Transparent" w:hint="cs"/>
          <w:b/>
          <w:bCs/>
          <w:sz w:val="28"/>
          <w:szCs w:val="28"/>
          <w:rtl/>
          <w:lang w:eastAsia="ar-SA"/>
        </w:rPr>
        <w:t>،</w:t>
      </w:r>
      <w:r>
        <w:rPr>
          <w:rFonts w:cs="Arabic Transparent" w:hint="cs"/>
          <w:b/>
          <w:bCs/>
          <w:sz w:val="28"/>
          <w:szCs w:val="28"/>
          <w:rtl/>
          <w:lang w:eastAsia="ar-SA"/>
        </w:rPr>
        <w:t xml:space="preserve"> </w:t>
      </w:r>
      <w:r w:rsidRPr="00FC7B25">
        <w:rPr>
          <w:rFonts w:cs="Arabic Transparent"/>
          <w:b/>
          <w:bCs/>
          <w:sz w:val="28"/>
          <w:szCs w:val="28"/>
          <w:rtl/>
          <w:lang w:eastAsia="ar-SA"/>
        </w:rPr>
        <w:t xml:space="preserve">والتمني </w:t>
      </w:r>
      <w:r>
        <w:rPr>
          <w:rFonts w:cs="Arabic Transparent" w:hint="cs"/>
          <w:b/>
          <w:bCs/>
          <w:sz w:val="28"/>
          <w:szCs w:val="28"/>
          <w:rtl/>
          <w:lang w:eastAsia="ar-SA"/>
        </w:rPr>
        <w:t>في الاصطلاح :</w:t>
      </w:r>
      <w:bookmarkStart w:id="0" w:name="_GoBack"/>
      <w:bookmarkEnd w:id="0"/>
      <w:r w:rsidRPr="00FC7B25">
        <w:rPr>
          <w:rFonts w:cs="Arabic Transparent"/>
          <w:b/>
          <w:bCs/>
          <w:sz w:val="28"/>
          <w:szCs w:val="28"/>
          <w:rtl/>
          <w:lang w:eastAsia="ar-SA"/>
        </w:rPr>
        <w:t>ه</w:t>
      </w:r>
      <w:r>
        <w:rPr>
          <w:rFonts w:cs="Arabic Transparent" w:hint="cs"/>
          <w:b/>
          <w:bCs/>
          <w:sz w:val="28"/>
          <w:szCs w:val="28"/>
          <w:rtl/>
          <w:lang w:eastAsia="ar-SA"/>
        </w:rPr>
        <w:t>ـ</w:t>
      </w:r>
      <w:r w:rsidRPr="00FC7B25">
        <w:rPr>
          <w:rFonts w:cs="Arabic Transparent"/>
          <w:b/>
          <w:bCs/>
          <w:sz w:val="28"/>
          <w:szCs w:val="28"/>
          <w:rtl/>
          <w:lang w:eastAsia="ar-SA"/>
        </w:rPr>
        <w:t>و طلب الشيء المحبوب الذي لا يرجى ول</w:t>
      </w:r>
      <w:r>
        <w:rPr>
          <w:rFonts w:cs="Arabic Transparent"/>
          <w:b/>
          <w:bCs/>
          <w:sz w:val="28"/>
          <w:szCs w:val="28"/>
          <w:rtl/>
          <w:lang w:eastAsia="ar-SA"/>
        </w:rPr>
        <w:t>ا يتوقع حصوله وأداته الرئيسية (ليت</w:t>
      </w:r>
      <w:r w:rsidRPr="00FC7B25">
        <w:rPr>
          <w:rFonts w:cs="Arabic Transparent"/>
          <w:b/>
          <w:bCs/>
          <w:sz w:val="28"/>
          <w:szCs w:val="28"/>
          <w:rtl/>
          <w:lang w:eastAsia="ar-SA"/>
        </w:rPr>
        <w:t>)</w:t>
      </w:r>
      <w:r w:rsidRPr="007F77C8">
        <w:rPr>
          <w:rStyle w:val="FootnoteReference"/>
          <w:rFonts w:cs="Arabic Transparent"/>
          <w:b/>
          <w:bCs/>
          <w:sz w:val="28"/>
          <w:szCs w:val="28"/>
          <w:rtl/>
          <w:lang w:eastAsia="ar-SA"/>
        </w:rPr>
        <w:t xml:space="preserve"> </w:t>
      </w:r>
      <w:r>
        <w:rPr>
          <w:rStyle w:val="FootnoteReference"/>
          <w:rFonts w:cs="Arabic Transparent"/>
          <w:b/>
          <w:bCs/>
          <w:sz w:val="28"/>
          <w:szCs w:val="28"/>
          <w:rtl/>
          <w:lang w:eastAsia="ar-SA"/>
        </w:rPr>
        <w:footnoteReference w:id="2"/>
      </w:r>
      <w:r w:rsidRPr="00FC7B25">
        <w:rPr>
          <w:rFonts w:cs="Arabic Transparent"/>
          <w:b/>
          <w:bCs/>
          <w:sz w:val="28"/>
          <w:szCs w:val="28"/>
          <w:rtl/>
          <w:lang w:eastAsia="ar-SA"/>
        </w:rPr>
        <w:t xml:space="preserve">  وهونوعان :</w:t>
      </w:r>
    </w:p>
    <w:p w:rsidR="003C7960" w:rsidRDefault="003C7960" w:rsidP="003C7960">
      <w:pPr>
        <w:spacing w:line="360" w:lineRule="auto"/>
        <w:jc w:val="lowKashida"/>
        <w:rPr>
          <w:rFonts w:cs="Arabic Transparent"/>
          <w:b/>
          <w:bCs/>
          <w:sz w:val="28"/>
          <w:szCs w:val="28"/>
          <w:rtl/>
          <w:lang w:eastAsia="ar-SA"/>
        </w:rPr>
      </w:pPr>
      <w:r>
        <w:rPr>
          <w:rFonts w:cs="Arabic Transparent"/>
          <w:b/>
          <w:bCs/>
          <w:sz w:val="28"/>
          <w:szCs w:val="28"/>
          <w:rtl/>
          <w:lang w:eastAsia="ar-SA"/>
        </w:rPr>
        <w:t>أ</w:t>
      </w:r>
      <w:r>
        <w:rPr>
          <w:rFonts w:cs="Arabic Transparent" w:hint="cs"/>
          <w:b/>
          <w:bCs/>
          <w:sz w:val="28"/>
          <w:szCs w:val="28"/>
          <w:rtl/>
          <w:lang w:eastAsia="ar-SA"/>
        </w:rPr>
        <w:t>-</w:t>
      </w:r>
      <w:r w:rsidRPr="00FC7B25">
        <w:rPr>
          <w:rFonts w:cs="Arabic Transparent"/>
          <w:b/>
          <w:bCs/>
          <w:sz w:val="28"/>
          <w:szCs w:val="28"/>
          <w:rtl/>
          <w:lang w:eastAsia="ar-SA"/>
        </w:rPr>
        <w:t xml:space="preserve"> تمني أمر لا يرجى حصوله </w:t>
      </w:r>
      <w:r>
        <w:rPr>
          <w:rFonts w:cs="Arabic Transparent"/>
          <w:b/>
          <w:bCs/>
          <w:sz w:val="28"/>
          <w:szCs w:val="28"/>
          <w:rtl/>
          <w:lang w:eastAsia="ar-SA"/>
        </w:rPr>
        <w:t>لكونه مستحيلاً مثل قوله تعالى:</w:t>
      </w:r>
      <w:r w:rsidRPr="00FC7B25">
        <w:rPr>
          <w:rFonts w:cs="Arabic Transparent"/>
          <w:b/>
          <w:bCs/>
          <w:sz w:val="28"/>
          <w:szCs w:val="28"/>
          <w:rtl/>
          <w:lang w:eastAsia="ar-SA"/>
        </w:rPr>
        <w:t xml:space="preserve">( </w:t>
      </w:r>
      <w:r w:rsidRPr="00ED3280">
        <w:rPr>
          <w:rFonts w:asciiTheme="majorBidi" w:hAnsiTheme="majorBidi" w:cstheme="majorBidi"/>
          <w:b/>
          <w:bCs/>
          <w:color w:val="000000"/>
          <w:sz w:val="28"/>
          <w:szCs w:val="28"/>
          <w:bdr w:val="none" w:sz="0" w:space="0" w:color="auto" w:frame="1"/>
          <w:shd w:val="clear" w:color="auto" w:fill="FFFFFF"/>
          <w:rtl/>
        </w:rPr>
        <w:t>يَا لَيْتَنِي كُنْتُ مَعَهُمْ فَأَفُوزَ</w:t>
      </w:r>
      <w:r w:rsidRPr="00ED3280">
        <w:rPr>
          <w:rFonts w:asciiTheme="majorBidi" w:hAnsiTheme="majorBidi" w:cstheme="majorBidi"/>
          <w:b/>
          <w:bCs/>
          <w:color w:val="000000"/>
          <w:sz w:val="28"/>
          <w:szCs w:val="28"/>
          <w:shd w:val="clear" w:color="auto" w:fill="FFFFFF"/>
          <w:rtl/>
        </w:rPr>
        <w:t> فَوْزًا </w:t>
      </w:r>
      <w:r w:rsidRPr="00ED3280">
        <w:rPr>
          <w:rFonts w:asciiTheme="majorBidi" w:hAnsiTheme="majorBidi" w:cstheme="majorBidi"/>
          <w:b/>
          <w:bCs/>
          <w:color w:val="000000"/>
          <w:sz w:val="28"/>
          <w:szCs w:val="28"/>
          <w:bdr w:val="none" w:sz="0" w:space="0" w:color="auto" w:frame="1"/>
          <w:shd w:val="clear" w:color="auto" w:fill="FFFFFF"/>
          <w:rtl/>
        </w:rPr>
        <w:t>عَظِيمًا</w:t>
      </w:r>
      <w:r w:rsidRPr="00FC7B25">
        <w:rPr>
          <w:rFonts w:cs="Arabic Transparent"/>
          <w:b/>
          <w:bCs/>
          <w:sz w:val="28"/>
          <w:szCs w:val="28"/>
          <w:rtl/>
          <w:lang w:eastAsia="ar-SA"/>
        </w:rPr>
        <w:t xml:space="preserve">) </w:t>
      </w:r>
      <w:r>
        <w:rPr>
          <w:rStyle w:val="FootnoteReference"/>
          <w:rFonts w:cs="Arabic Transparent"/>
          <w:b/>
          <w:bCs/>
          <w:sz w:val="28"/>
          <w:szCs w:val="28"/>
          <w:rtl/>
          <w:lang w:eastAsia="ar-SA"/>
        </w:rPr>
        <w:footnoteReference w:id="3"/>
      </w:r>
      <w:r>
        <w:rPr>
          <w:rFonts w:cs="Arabic Transparent" w:hint="cs"/>
          <w:b/>
          <w:bCs/>
          <w:sz w:val="28"/>
          <w:szCs w:val="28"/>
          <w:rtl/>
          <w:lang w:eastAsia="ar-SA"/>
        </w:rPr>
        <w:t xml:space="preserve"> </w:t>
      </w:r>
      <w:r w:rsidRPr="00FC7B25">
        <w:rPr>
          <w:rFonts w:cs="Arabic Transparent"/>
          <w:b/>
          <w:bCs/>
          <w:sz w:val="28"/>
          <w:szCs w:val="28"/>
          <w:rtl/>
          <w:lang w:eastAsia="ar-SA"/>
        </w:rPr>
        <w:t xml:space="preserve">وقول </w:t>
      </w:r>
      <w:r>
        <w:rPr>
          <w:rFonts w:cs="Arabic Transparent" w:hint="cs"/>
          <w:b/>
          <w:bCs/>
          <w:sz w:val="28"/>
          <w:szCs w:val="28"/>
          <w:rtl/>
          <w:lang w:eastAsia="ar-SA"/>
        </w:rPr>
        <w:t>ابي العتاهية</w:t>
      </w:r>
      <w:r>
        <w:rPr>
          <w:rStyle w:val="FootnoteReference"/>
          <w:rFonts w:cs="Arabic Transparent"/>
          <w:b/>
          <w:bCs/>
          <w:sz w:val="28"/>
          <w:szCs w:val="28"/>
          <w:rtl/>
          <w:lang w:eastAsia="ar-SA"/>
        </w:rPr>
        <w:footnoteReference w:id="4"/>
      </w:r>
      <w:r w:rsidRPr="00FC7B25">
        <w:rPr>
          <w:rFonts w:cs="Arabic Transparent"/>
          <w:b/>
          <w:bCs/>
          <w:sz w:val="28"/>
          <w:szCs w:val="28"/>
          <w:rtl/>
          <w:lang w:eastAsia="ar-SA"/>
        </w:rPr>
        <w:t xml:space="preserve"> :</w:t>
      </w:r>
      <w:r w:rsidRPr="00417BD3">
        <w:rPr>
          <w:rFonts w:cs="Arabic Transparent"/>
          <w:b/>
          <w:bCs/>
          <w:sz w:val="28"/>
          <w:szCs w:val="28"/>
          <w:rtl/>
          <w:lang w:eastAsia="ar-SA"/>
        </w:rPr>
        <w:t xml:space="preserve"> </w:t>
      </w:r>
    </w:p>
    <w:p w:rsidR="003C7960" w:rsidRPr="003C7960" w:rsidRDefault="003C7960" w:rsidP="003C7960">
      <w:pPr>
        <w:spacing w:line="360" w:lineRule="auto"/>
        <w:jc w:val="center"/>
        <w:rPr>
          <w:rFonts w:asciiTheme="majorBidi" w:hAnsiTheme="majorBidi" w:cstheme="majorBidi"/>
          <w:b/>
          <w:bCs/>
          <w:sz w:val="28"/>
          <w:szCs w:val="28"/>
          <w:rtl/>
          <w:lang w:eastAsia="ar-SA"/>
        </w:rPr>
      </w:pPr>
      <w:r w:rsidRPr="00404443">
        <w:rPr>
          <w:rFonts w:asciiTheme="majorBidi" w:hAnsiTheme="majorBidi" w:cstheme="majorBidi"/>
          <w:b/>
          <w:bCs/>
          <w:color w:val="373737"/>
          <w:sz w:val="28"/>
          <w:szCs w:val="28"/>
          <w:rtl/>
        </w:rPr>
        <w:t>فيَا لَيتَ الشّبابَ يَعُودُ يَوْماً             فأُخبرَهُ بمَا فَعَلَ المَشيبُ</w:t>
      </w:r>
    </w:p>
    <w:p w:rsidR="003C7960" w:rsidRDefault="003C7960" w:rsidP="003C7960">
      <w:pPr>
        <w:spacing w:line="360" w:lineRule="auto"/>
        <w:jc w:val="lowKashida"/>
        <w:rPr>
          <w:rFonts w:cs="Arabic Transparent"/>
          <w:b/>
          <w:bCs/>
          <w:sz w:val="28"/>
          <w:szCs w:val="28"/>
          <w:rtl/>
          <w:lang w:eastAsia="ar-SA"/>
        </w:rPr>
      </w:pPr>
      <w:r w:rsidRPr="00FC7B25">
        <w:rPr>
          <w:rFonts w:cs="Arabic Transparent"/>
          <w:b/>
          <w:bCs/>
          <w:sz w:val="28"/>
          <w:szCs w:val="28"/>
          <w:rtl/>
          <w:lang w:eastAsia="ar-SA"/>
        </w:rPr>
        <w:t>وقول ابن الرومي</w:t>
      </w:r>
      <w:r>
        <w:rPr>
          <w:rStyle w:val="FootnoteReference"/>
          <w:rFonts w:cs="Arabic Transparent"/>
          <w:b/>
          <w:bCs/>
          <w:sz w:val="28"/>
          <w:szCs w:val="28"/>
          <w:rtl/>
          <w:lang w:eastAsia="ar-SA"/>
        </w:rPr>
        <w:footnoteReference w:id="5"/>
      </w:r>
      <w:r w:rsidRPr="00FC7B25">
        <w:rPr>
          <w:rFonts w:cs="Arabic Transparent"/>
          <w:b/>
          <w:bCs/>
          <w:sz w:val="28"/>
          <w:szCs w:val="28"/>
          <w:rtl/>
          <w:lang w:eastAsia="ar-SA"/>
        </w:rPr>
        <w:t xml:space="preserve"> :</w:t>
      </w:r>
    </w:p>
    <w:p w:rsidR="003C7960" w:rsidRPr="00ED3280" w:rsidRDefault="003C7960" w:rsidP="003C7960">
      <w:pPr>
        <w:spacing w:line="360" w:lineRule="auto"/>
        <w:jc w:val="center"/>
        <w:rPr>
          <w:rStyle w:val="Emphasis"/>
          <w:rFonts w:asciiTheme="majorBidi" w:hAnsiTheme="majorBidi" w:cstheme="majorBidi"/>
          <w:b/>
          <w:bCs/>
          <w:i w:val="0"/>
          <w:iCs w:val="0"/>
          <w:color w:val="6A6A6A"/>
          <w:sz w:val="28"/>
          <w:szCs w:val="28"/>
          <w:shd w:val="clear" w:color="auto" w:fill="FFFFFF"/>
          <w:rtl/>
        </w:rPr>
      </w:pPr>
      <w:r w:rsidRPr="00ED3280">
        <w:rPr>
          <w:rStyle w:val="Emphasis"/>
          <w:rFonts w:asciiTheme="majorBidi" w:hAnsiTheme="majorBidi" w:cstheme="majorBidi"/>
          <w:b/>
          <w:bCs/>
          <w:sz w:val="28"/>
          <w:szCs w:val="28"/>
          <w:shd w:val="clear" w:color="auto" w:fill="FFFFFF"/>
          <w:rtl/>
        </w:rPr>
        <w:t>فليت الليلَ فيه كان شهراً</w:t>
      </w:r>
      <w:r w:rsidRPr="00ED3280">
        <w:rPr>
          <w:rFonts w:asciiTheme="majorBidi" w:hAnsiTheme="majorBidi" w:cstheme="majorBidi"/>
          <w:b/>
          <w:bCs/>
          <w:sz w:val="28"/>
          <w:szCs w:val="28"/>
          <w:shd w:val="clear" w:color="auto" w:fill="FFFFFF"/>
          <w:rtl/>
        </w:rPr>
        <w:t xml:space="preserve">  </w:t>
      </w:r>
      <w:r>
        <w:rPr>
          <w:rFonts w:asciiTheme="majorBidi" w:hAnsiTheme="majorBidi" w:cstheme="majorBidi" w:hint="cs"/>
          <w:b/>
          <w:bCs/>
          <w:sz w:val="28"/>
          <w:szCs w:val="28"/>
          <w:shd w:val="clear" w:color="auto" w:fill="FFFFFF"/>
          <w:rtl/>
        </w:rPr>
        <w:t xml:space="preserve">            </w:t>
      </w:r>
      <w:r w:rsidRPr="00ED3280">
        <w:rPr>
          <w:rFonts w:asciiTheme="majorBidi" w:hAnsiTheme="majorBidi" w:cstheme="majorBidi"/>
          <w:b/>
          <w:bCs/>
          <w:sz w:val="28"/>
          <w:szCs w:val="28"/>
          <w:shd w:val="clear" w:color="auto" w:fill="FFFFFF"/>
          <w:rtl/>
        </w:rPr>
        <w:t xml:space="preserve"> </w:t>
      </w:r>
      <w:r w:rsidRPr="00ED3280">
        <w:rPr>
          <w:rFonts w:asciiTheme="majorBidi" w:hAnsiTheme="majorBidi" w:cstheme="majorBidi"/>
          <w:b/>
          <w:bCs/>
          <w:sz w:val="28"/>
          <w:szCs w:val="28"/>
          <w:shd w:val="clear" w:color="auto" w:fill="FFFFFF"/>
        </w:rPr>
        <w:t> </w:t>
      </w:r>
      <w:r w:rsidRPr="00ED3280">
        <w:rPr>
          <w:rStyle w:val="Emphasis"/>
          <w:rFonts w:asciiTheme="majorBidi" w:hAnsiTheme="majorBidi" w:cstheme="majorBidi"/>
          <w:b/>
          <w:bCs/>
          <w:sz w:val="28"/>
          <w:szCs w:val="28"/>
          <w:shd w:val="clear" w:color="auto" w:fill="FFFFFF"/>
          <w:rtl/>
        </w:rPr>
        <w:t>ومرَّ نهارُهُ مرَّ السحاب</w:t>
      </w:r>
    </w:p>
    <w:p w:rsidR="003C7960" w:rsidRDefault="003C7960" w:rsidP="003C7960">
      <w:pPr>
        <w:spacing w:line="360" w:lineRule="auto"/>
        <w:jc w:val="lowKashida"/>
        <w:rPr>
          <w:rFonts w:cs="Arabic Transparent"/>
          <w:b/>
          <w:bCs/>
          <w:sz w:val="28"/>
          <w:szCs w:val="28"/>
          <w:rtl/>
          <w:lang w:eastAsia="ar-SA"/>
        </w:rPr>
      </w:pPr>
      <w:r w:rsidRPr="00FC7B25">
        <w:rPr>
          <w:rFonts w:cs="Arabic Transparent"/>
          <w:b/>
          <w:bCs/>
          <w:sz w:val="28"/>
          <w:szCs w:val="28"/>
          <w:rtl/>
          <w:lang w:eastAsia="ar-SA"/>
        </w:rPr>
        <w:t xml:space="preserve">وقول </w:t>
      </w:r>
      <w:r w:rsidRPr="003E73B7">
        <w:rPr>
          <w:rFonts w:ascii="Traditional Arabic" w:hAnsi="Traditional Arabic"/>
          <w:b/>
          <w:bCs/>
          <w:color w:val="000000"/>
          <w:sz w:val="32"/>
          <w:szCs w:val="32"/>
          <w:shd w:val="clear" w:color="auto" w:fill="FFFFFF" w:themeFill="background1"/>
          <w:rtl/>
        </w:rPr>
        <w:t>عُمارة اليمني</w:t>
      </w:r>
      <w:r>
        <w:rPr>
          <w:rStyle w:val="FootnoteReference"/>
          <w:rFonts w:ascii="Traditional Arabic" w:hAnsi="Traditional Arabic"/>
          <w:b/>
          <w:bCs/>
          <w:color w:val="000000"/>
          <w:sz w:val="32"/>
          <w:szCs w:val="32"/>
          <w:shd w:val="clear" w:color="auto" w:fill="FFFFFF" w:themeFill="background1"/>
          <w:rtl/>
        </w:rPr>
        <w:footnoteReference w:id="6"/>
      </w:r>
      <w:r w:rsidRPr="003E73B7">
        <w:rPr>
          <w:rFonts w:cs="Arabic Transparent"/>
          <w:b/>
          <w:bCs/>
          <w:sz w:val="28"/>
          <w:szCs w:val="28"/>
          <w:shd w:val="clear" w:color="auto" w:fill="FFFFFF" w:themeFill="background1"/>
          <w:rtl/>
          <w:lang w:eastAsia="ar-SA"/>
        </w:rPr>
        <w:t>:</w:t>
      </w:r>
      <w:r w:rsidRPr="00FC7B25">
        <w:rPr>
          <w:rFonts w:cs="Arabic Transparent"/>
          <w:b/>
          <w:bCs/>
          <w:sz w:val="28"/>
          <w:szCs w:val="28"/>
          <w:rtl/>
          <w:lang w:eastAsia="ar-SA"/>
        </w:rPr>
        <w:t xml:space="preserve"> </w:t>
      </w:r>
    </w:p>
    <w:p w:rsidR="003C7960" w:rsidRPr="00FC7B25" w:rsidRDefault="003C7960" w:rsidP="003C7960">
      <w:pPr>
        <w:spacing w:line="360" w:lineRule="auto"/>
        <w:rPr>
          <w:rFonts w:cs="Arabic Transparent"/>
          <w:b/>
          <w:bCs/>
          <w:sz w:val="28"/>
          <w:szCs w:val="28"/>
          <w:rtl/>
          <w:lang w:eastAsia="ar-SA"/>
        </w:rPr>
      </w:pPr>
      <w:r>
        <w:rPr>
          <w:rFonts w:asciiTheme="majorBidi" w:hAnsiTheme="majorBidi" w:cstheme="majorBidi" w:hint="cs"/>
          <w:b/>
          <w:bCs/>
          <w:color w:val="000000"/>
          <w:sz w:val="28"/>
          <w:szCs w:val="28"/>
          <w:shd w:val="clear" w:color="auto" w:fill="FFFFFF"/>
          <w:rtl/>
        </w:rPr>
        <w:t xml:space="preserve">                         </w:t>
      </w:r>
      <w:r w:rsidRPr="003E73B7">
        <w:rPr>
          <w:rFonts w:asciiTheme="majorBidi" w:hAnsiTheme="majorBidi" w:cstheme="majorBidi"/>
          <w:b/>
          <w:bCs/>
          <w:color w:val="000000"/>
          <w:sz w:val="28"/>
          <w:szCs w:val="28"/>
          <w:shd w:val="clear" w:color="auto" w:fill="FFFFFF"/>
          <w:rtl/>
        </w:rPr>
        <w:t>لَيْتَ الكَوَاكِبَ تَدْنُو  لِي  فَأَ</w:t>
      </w:r>
      <w:r>
        <w:rPr>
          <w:rFonts w:asciiTheme="majorBidi" w:hAnsiTheme="majorBidi" w:cstheme="majorBidi"/>
          <w:b/>
          <w:bCs/>
          <w:color w:val="000000"/>
          <w:sz w:val="28"/>
          <w:szCs w:val="28"/>
          <w:shd w:val="clear" w:color="auto" w:fill="FFFFFF"/>
          <w:rtl/>
        </w:rPr>
        <w:t>نْظِمَهَا        عُقُودَ مَدْحٍ</w:t>
      </w:r>
      <w:r w:rsidRPr="003E73B7">
        <w:rPr>
          <w:rFonts w:asciiTheme="majorBidi" w:hAnsiTheme="majorBidi" w:cstheme="majorBidi"/>
          <w:b/>
          <w:bCs/>
          <w:color w:val="000000"/>
          <w:sz w:val="28"/>
          <w:szCs w:val="28"/>
          <w:shd w:val="clear" w:color="auto" w:fill="FFFFFF"/>
          <w:rtl/>
        </w:rPr>
        <w:t> فَمَا أَرْضَى لَكُمْ كَلِمِي</w:t>
      </w:r>
      <w:r>
        <w:rPr>
          <w:rFonts w:ascii="Tahoma" w:hAnsi="Tahoma" w:cs="Tahoma"/>
          <w:color w:val="000000"/>
          <w:sz w:val="21"/>
          <w:szCs w:val="21"/>
        </w:rPr>
        <w:br/>
      </w:r>
      <w:r w:rsidRPr="00FC7B25">
        <w:rPr>
          <w:rFonts w:cs="Arabic Transparent"/>
          <w:b/>
          <w:bCs/>
          <w:sz w:val="28"/>
          <w:szCs w:val="28"/>
          <w:rtl/>
          <w:lang w:eastAsia="ar-SA"/>
        </w:rPr>
        <w:t>فالأمر المتمنى في هذه الشواهد من قبيل المستحيل الذي لايمكن تحقيقه والسياق يكشف ذلك، ففي الآية يتمنى الإنسان أمراً مستحيلاً ، وفي البيت الأول ما يتمناه الشاعر مستحيلاً لأن الشباب لا يعود وفي بيت ابن  الرومي التمني أيضاً يكون لأمر مستحيل لأن الليل لا يكون شهراً ، وفي البيت الثالث يستحيل دنو الكواكب ونظمها فكأن التمني للمستحيل .</w:t>
      </w:r>
    </w:p>
    <w:p w:rsidR="003C7960" w:rsidRDefault="003C7960" w:rsidP="003C7960">
      <w:pPr>
        <w:spacing w:line="360" w:lineRule="auto"/>
        <w:jc w:val="lowKashida"/>
        <w:rPr>
          <w:rFonts w:cs="Arabic Transparent"/>
          <w:b/>
          <w:bCs/>
          <w:sz w:val="28"/>
          <w:szCs w:val="28"/>
          <w:rtl/>
          <w:lang w:eastAsia="ar-SA"/>
        </w:rPr>
      </w:pPr>
      <w:r w:rsidRPr="00FC7B25">
        <w:rPr>
          <w:rFonts w:cs="Arabic Transparent"/>
          <w:b/>
          <w:bCs/>
          <w:sz w:val="28"/>
          <w:szCs w:val="28"/>
          <w:rtl/>
          <w:lang w:eastAsia="ar-SA"/>
        </w:rPr>
        <w:t xml:space="preserve">ب- تمنى أمر لا يرجى حصوله لكونه ممكناً غير مطموع في نيله : مثل قوله تعالى : ( </w:t>
      </w:r>
      <w:r w:rsidRPr="00404443">
        <w:rPr>
          <w:rFonts w:asciiTheme="majorBidi" w:hAnsiTheme="majorBidi" w:cstheme="majorBidi"/>
          <w:b/>
          <w:bCs/>
          <w:color w:val="000000"/>
          <w:sz w:val="28"/>
          <w:szCs w:val="28"/>
          <w:shd w:val="clear" w:color="auto" w:fill="FFFFFF"/>
          <w:rtl/>
        </w:rPr>
        <w:t>قَالَ الَّذِينَ يُرِيدُونَ الْحَيَاةَ الدُّنْيَا </w:t>
      </w:r>
      <w:r w:rsidRPr="00404443">
        <w:rPr>
          <w:rFonts w:asciiTheme="majorBidi" w:hAnsiTheme="majorBidi" w:cstheme="majorBidi"/>
          <w:b/>
          <w:bCs/>
          <w:color w:val="000000"/>
          <w:sz w:val="28"/>
          <w:szCs w:val="28"/>
          <w:bdr w:val="none" w:sz="0" w:space="0" w:color="auto" w:frame="1"/>
          <w:shd w:val="clear" w:color="auto" w:fill="FFFFFF"/>
          <w:rtl/>
        </w:rPr>
        <w:t>يَا لَيْتَ لَنَا مِثْلَ مَا أُوتِيَ قَارُونُ</w:t>
      </w:r>
      <w:r w:rsidRPr="00404443">
        <w:rPr>
          <w:rFonts w:asciiTheme="majorBidi" w:hAnsiTheme="majorBidi" w:cstheme="majorBidi"/>
          <w:b/>
          <w:bCs/>
          <w:color w:val="000000"/>
          <w:sz w:val="28"/>
          <w:szCs w:val="28"/>
          <w:shd w:val="clear" w:color="auto" w:fill="FFFFFF"/>
          <w:rtl/>
        </w:rPr>
        <w:t> إِنَّهُ لَذُو حَظٍّ عَظِيمٍ </w:t>
      </w:r>
      <w:r>
        <w:rPr>
          <w:rFonts w:cs="Arabic Transparent" w:hint="cs"/>
          <w:b/>
          <w:bCs/>
          <w:sz w:val="28"/>
          <w:szCs w:val="28"/>
          <w:rtl/>
          <w:lang w:eastAsia="ar-SA"/>
        </w:rPr>
        <w:t>)</w:t>
      </w:r>
      <w:r>
        <w:rPr>
          <w:rStyle w:val="FootnoteReference"/>
          <w:rFonts w:cs="Arabic Transparent"/>
          <w:b/>
          <w:bCs/>
          <w:sz w:val="28"/>
          <w:szCs w:val="28"/>
          <w:rtl/>
          <w:lang w:eastAsia="ar-SA"/>
        </w:rPr>
        <w:footnoteReference w:id="7"/>
      </w:r>
      <w:r w:rsidRPr="00FC7B25">
        <w:rPr>
          <w:rFonts w:cs="Arabic Transparent"/>
          <w:b/>
          <w:bCs/>
          <w:sz w:val="28"/>
          <w:szCs w:val="28"/>
          <w:rtl/>
          <w:lang w:eastAsia="ar-SA"/>
        </w:rPr>
        <w:t xml:space="preserve"> وقوله تعالى : ( </w:t>
      </w:r>
      <w:r w:rsidRPr="00ED3280">
        <w:rPr>
          <w:rFonts w:asciiTheme="majorBidi" w:hAnsiTheme="majorBidi" w:cstheme="majorBidi"/>
          <w:b/>
          <w:bCs/>
          <w:color w:val="000000"/>
          <w:sz w:val="28"/>
          <w:szCs w:val="28"/>
          <w:shd w:val="clear" w:color="auto" w:fill="FFFFFF"/>
          <w:rtl/>
        </w:rPr>
        <w:t>حَتَّى إِذَا جَاءَنَا قَالَ </w:t>
      </w:r>
      <w:r w:rsidRPr="00ED3280">
        <w:rPr>
          <w:rFonts w:asciiTheme="majorBidi" w:hAnsiTheme="majorBidi" w:cstheme="majorBidi"/>
          <w:b/>
          <w:bCs/>
          <w:color w:val="000000"/>
          <w:sz w:val="28"/>
          <w:szCs w:val="28"/>
          <w:bdr w:val="none" w:sz="0" w:space="0" w:color="auto" w:frame="1"/>
          <w:shd w:val="clear" w:color="auto" w:fill="FFFFFF"/>
          <w:rtl/>
        </w:rPr>
        <w:t>يَا لَيْتَ بَيْنِي وَبَيْنَكَ بُعْدَ الْمَشْرِقَيْنِ</w:t>
      </w:r>
      <w:r w:rsidRPr="00ED3280">
        <w:rPr>
          <w:rFonts w:asciiTheme="majorBidi" w:hAnsiTheme="majorBidi" w:cstheme="majorBidi"/>
          <w:b/>
          <w:bCs/>
          <w:color w:val="000000"/>
          <w:sz w:val="28"/>
          <w:szCs w:val="28"/>
          <w:shd w:val="clear" w:color="auto" w:fill="FFFFFF"/>
          <w:rtl/>
        </w:rPr>
        <w:t> فَبِئْسَ الْقَرِينُ</w:t>
      </w:r>
      <w:r>
        <w:rPr>
          <w:rFonts w:ascii="Arial" w:hAnsi="Arial" w:cs="Arial"/>
          <w:color w:val="000000"/>
          <w:sz w:val="20"/>
          <w:szCs w:val="20"/>
          <w:shd w:val="clear" w:color="auto" w:fill="FFFFFF"/>
          <w:rtl/>
        </w:rPr>
        <w:t> </w:t>
      </w:r>
      <w:r w:rsidRPr="00FC7B25">
        <w:rPr>
          <w:rFonts w:cs="Arabic Transparent"/>
          <w:b/>
          <w:bCs/>
          <w:sz w:val="28"/>
          <w:szCs w:val="28"/>
          <w:rtl/>
          <w:lang w:eastAsia="ar-SA"/>
        </w:rPr>
        <w:t>)</w:t>
      </w:r>
      <w:r>
        <w:rPr>
          <w:rStyle w:val="FootnoteReference"/>
          <w:rFonts w:cs="Arabic Transparent"/>
          <w:b/>
          <w:bCs/>
          <w:sz w:val="28"/>
          <w:szCs w:val="28"/>
          <w:rtl/>
          <w:lang w:eastAsia="ar-SA"/>
        </w:rPr>
        <w:footnoteReference w:id="8"/>
      </w:r>
      <w:r w:rsidRPr="00FC7B25">
        <w:rPr>
          <w:rFonts w:cs="Arabic Transparent"/>
          <w:b/>
          <w:bCs/>
          <w:sz w:val="28"/>
          <w:szCs w:val="28"/>
          <w:rtl/>
          <w:lang w:eastAsia="ar-SA"/>
        </w:rPr>
        <w:t xml:space="preserve"> فالتمني في هاتين الآيتين على الرغم من أنه يمكن تحققه إلا </w:t>
      </w:r>
      <w:r w:rsidRPr="00FC7B25">
        <w:rPr>
          <w:rFonts w:cs="Arabic Transparent"/>
          <w:b/>
          <w:bCs/>
          <w:sz w:val="28"/>
          <w:szCs w:val="28"/>
          <w:rtl/>
          <w:lang w:eastAsia="ar-SA"/>
        </w:rPr>
        <w:lastRenderedPageBreak/>
        <w:t>أنه بعيد الحصول ، فضلاً عن أنه غير مطموع في نيله ومن الشواهد الشعرية في ذلك قول</w:t>
      </w:r>
      <w:r w:rsidRPr="00404443">
        <w:rPr>
          <w:rStyle w:val="Heading4Char"/>
          <w:rFonts w:asciiTheme="majorBidi" w:hAnsiTheme="majorBidi" w:cstheme="majorBidi"/>
          <w:color w:val="000000"/>
          <w:sz w:val="28"/>
          <w:szCs w:val="28"/>
          <w:shd w:val="clear" w:color="auto" w:fill="FFFFFF" w:themeFill="background1"/>
          <w:rtl/>
        </w:rPr>
        <w:t xml:space="preserve"> </w:t>
      </w:r>
      <w:r w:rsidRPr="00404443">
        <w:rPr>
          <w:rStyle w:val="Strong"/>
          <w:rFonts w:asciiTheme="majorBidi" w:hAnsiTheme="majorBidi" w:cstheme="majorBidi"/>
          <w:color w:val="000000"/>
          <w:sz w:val="28"/>
          <w:szCs w:val="28"/>
          <w:shd w:val="clear" w:color="auto" w:fill="FFFFFF" w:themeFill="background1"/>
          <w:rtl/>
        </w:rPr>
        <w:t>مروان بن أبي حفصة في رثاء معْن بن زائدة</w:t>
      </w:r>
      <w:r>
        <w:rPr>
          <w:rStyle w:val="FootnoteReference"/>
          <w:rFonts w:asciiTheme="majorBidi" w:hAnsiTheme="majorBidi" w:cstheme="majorBidi"/>
          <w:b/>
          <w:bCs/>
          <w:color w:val="000000"/>
          <w:sz w:val="28"/>
          <w:szCs w:val="28"/>
          <w:shd w:val="clear" w:color="auto" w:fill="FFFFFF" w:themeFill="background1"/>
          <w:rtl/>
        </w:rPr>
        <w:footnoteReference w:id="9"/>
      </w:r>
      <w:r w:rsidRPr="00404443">
        <w:rPr>
          <w:rStyle w:val="Strong"/>
          <w:rFonts w:asciiTheme="majorBidi" w:hAnsiTheme="majorBidi" w:cstheme="majorBidi"/>
          <w:color w:val="000000"/>
          <w:sz w:val="28"/>
          <w:szCs w:val="28"/>
          <w:shd w:val="clear" w:color="auto" w:fill="FFFFFF" w:themeFill="background1"/>
        </w:rPr>
        <w:t>:</w:t>
      </w:r>
    </w:p>
    <w:p w:rsidR="003C7960" w:rsidRPr="00FC7B25" w:rsidRDefault="003C7960" w:rsidP="003C7960">
      <w:pPr>
        <w:spacing w:line="360" w:lineRule="auto"/>
        <w:jc w:val="center"/>
        <w:rPr>
          <w:rFonts w:cs="Arabic Transparent"/>
          <w:b/>
          <w:bCs/>
          <w:sz w:val="28"/>
          <w:szCs w:val="28"/>
          <w:rtl/>
          <w:lang w:eastAsia="ar-SA"/>
        </w:rPr>
      </w:pPr>
      <w:r w:rsidRPr="00FC7B25">
        <w:rPr>
          <w:rFonts w:cs="Arabic Transparent"/>
          <w:b/>
          <w:bCs/>
          <w:sz w:val="28"/>
          <w:szCs w:val="28"/>
          <w:rtl/>
          <w:lang w:eastAsia="ar-SA"/>
        </w:rPr>
        <w:t>فليت الشامتين به فدوه</w:t>
      </w:r>
      <w:r>
        <w:rPr>
          <w:rFonts w:cs="Arabic Transparent" w:hint="cs"/>
          <w:b/>
          <w:bCs/>
          <w:sz w:val="28"/>
          <w:szCs w:val="28"/>
          <w:rtl/>
          <w:lang w:eastAsia="ar-SA"/>
        </w:rPr>
        <w:t xml:space="preserve">      </w:t>
      </w:r>
      <w:r w:rsidRPr="00FC7B25">
        <w:rPr>
          <w:rFonts w:cs="Arabic Transparent"/>
          <w:b/>
          <w:bCs/>
          <w:sz w:val="28"/>
          <w:szCs w:val="28"/>
          <w:rtl/>
          <w:lang w:eastAsia="ar-SA"/>
        </w:rPr>
        <w:t>وليت العمر مد له فطالاً</w:t>
      </w:r>
    </w:p>
    <w:p w:rsidR="003C7960" w:rsidRPr="00FC7B25" w:rsidRDefault="003C7960" w:rsidP="003C7960">
      <w:pPr>
        <w:spacing w:line="360" w:lineRule="auto"/>
        <w:rPr>
          <w:rFonts w:cs="Arabic Transparent"/>
          <w:b/>
          <w:bCs/>
          <w:sz w:val="28"/>
          <w:szCs w:val="28"/>
          <w:rtl/>
          <w:lang w:eastAsia="ar-SA"/>
        </w:rPr>
      </w:pPr>
      <w:r w:rsidRPr="00FC7B25">
        <w:rPr>
          <w:rFonts w:cs="Arabic Transparent"/>
          <w:b/>
          <w:bCs/>
          <w:sz w:val="28"/>
          <w:szCs w:val="28"/>
          <w:rtl/>
          <w:lang w:eastAsia="ar-SA"/>
        </w:rPr>
        <w:t>فالتمني هنا ممكن وليس مستحيلاً ولكن غير مطموع فيه .</w:t>
      </w:r>
    </w:p>
    <w:p w:rsidR="003C7960" w:rsidRDefault="003C7960" w:rsidP="003C7960">
      <w:pPr>
        <w:spacing w:line="360" w:lineRule="auto"/>
        <w:jc w:val="lowKashida"/>
        <w:rPr>
          <w:rFonts w:cs="Arabic Transparent"/>
          <w:b/>
          <w:bCs/>
          <w:sz w:val="28"/>
          <w:szCs w:val="28"/>
          <w:rtl/>
          <w:lang w:eastAsia="ar-SA"/>
        </w:rPr>
      </w:pPr>
      <w:r w:rsidRPr="00FC7B25">
        <w:rPr>
          <w:rFonts w:cs="Arabic Transparent"/>
          <w:b/>
          <w:bCs/>
          <w:sz w:val="28"/>
          <w:szCs w:val="28"/>
          <w:rtl/>
          <w:lang w:eastAsia="ar-SA"/>
        </w:rPr>
        <w:tab/>
        <w:t xml:space="preserve">وإضافة للأداة "ليت" الموضوعة للتمني فإن هناك ثلاث أدوات تستخدم للتمني أيضاً وهي " هل" و "لعل " و "لو " ويكون التمني من خلال هذه الأدوات لغرض بلاغي ، فتستخدم الأداتين "هل " و"لعل" لإبراز المتمنى المستحيل في صورة الممكن القريب الحصول ذلك لكمال العناية به ومثال ذلك قوله تعالى : ( </w:t>
      </w:r>
      <w:r w:rsidRPr="00DE4885">
        <w:rPr>
          <w:rFonts w:asciiTheme="majorBidi" w:hAnsiTheme="majorBidi" w:cstheme="majorBidi"/>
          <w:b/>
          <w:bCs/>
          <w:color w:val="000000"/>
          <w:sz w:val="28"/>
          <w:szCs w:val="28"/>
          <w:bdr w:val="none" w:sz="0" w:space="0" w:color="auto" w:frame="1"/>
          <w:shd w:val="clear" w:color="auto" w:fill="FFFFFF"/>
          <w:rtl/>
        </w:rPr>
        <w:t>فَهَل لَّنَا</w:t>
      </w:r>
      <w:r w:rsidRPr="00DE4885">
        <w:rPr>
          <w:rFonts w:asciiTheme="majorBidi" w:hAnsiTheme="majorBidi" w:cstheme="majorBidi"/>
          <w:b/>
          <w:bCs/>
          <w:color w:val="000000"/>
          <w:sz w:val="28"/>
          <w:szCs w:val="28"/>
          <w:shd w:val="clear" w:color="auto" w:fill="FFFFFF"/>
          <w:rtl/>
        </w:rPr>
        <w:t> مِن</w:t>
      </w:r>
      <w:r w:rsidRPr="00DE4885">
        <w:rPr>
          <w:rFonts w:asciiTheme="majorBidi" w:hAnsiTheme="majorBidi" w:cstheme="majorBidi"/>
          <w:b/>
          <w:bCs/>
          <w:color w:val="000000"/>
          <w:sz w:val="28"/>
          <w:szCs w:val="28"/>
          <w:bdr w:val="none" w:sz="0" w:space="0" w:color="auto" w:frame="1"/>
          <w:shd w:val="clear" w:color="auto" w:fill="FFFFFF"/>
          <w:rtl/>
        </w:rPr>
        <w:t>شُفَعَاءَ</w:t>
      </w:r>
      <w:r w:rsidRPr="00DE4885">
        <w:rPr>
          <w:rFonts w:asciiTheme="majorBidi" w:hAnsiTheme="majorBidi" w:cstheme="majorBidi"/>
          <w:b/>
          <w:bCs/>
          <w:color w:val="000000"/>
          <w:sz w:val="28"/>
          <w:szCs w:val="28"/>
          <w:shd w:val="clear" w:color="auto" w:fill="FFFFFF"/>
          <w:rtl/>
        </w:rPr>
        <w:t> </w:t>
      </w:r>
      <w:r w:rsidRPr="00DE4885">
        <w:rPr>
          <w:rFonts w:asciiTheme="majorBidi" w:hAnsiTheme="majorBidi" w:cstheme="majorBidi"/>
          <w:b/>
          <w:bCs/>
          <w:color w:val="000000"/>
          <w:sz w:val="28"/>
          <w:szCs w:val="28"/>
          <w:bdr w:val="none" w:sz="0" w:space="0" w:color="auto" w:frame="1"/>
          <w:shd w:val="clear" w:color="auto" w:fill="FFFFFF"/>
          <w:rtl/>
        </w:rPr>
        <w:t>فَيَشْفَعُوا لَنَا</w:t>
      </w:r>
      <w:r w:rsidRPr="00DE4885">
        <w:rPr>
          <w:rFonts w:asciiTheme="majorBidi" w:hAnsiTheme="majorBidi" w:cstheme="majorBidi"/>
          <w:b/>
          <w:bCs/>
          <w:color w:val="000000"/>
          <w:sz w:val="28"/>
          <w:szCs w:val="28"/>
          <w:shd w:val="clear" w:color="auto" w:fill="FFFFFF"/>
          <w:rtl/>
        </w:rPr>
        <w:t> أَوْ نُرَدُّ فَنَعْمَلَ غَيْرَ الَّذِي كُنَّا نَعْمَلُ ۚ قَدْ خَسِرُوا أَنفُسَهُمْ وَضَلَّ عَنْهُم مَّا كَانُوا يَفْتَرُونَ</w:t>
      </w:r>
      <w:r w:rsidRPr="00FC7B25">
        <w:rPr>
          <w:rFonts w:cs="Arabic Transparent"/>
          <w:b/>
          <w:bCs/>
          <w:sz w:val="28"/>
          <w:szCs w:val="28"/>
          <w:rtl/>
          <w:lang w:eastAsia="ar-SA"/>
        </w:rPr>
        <w:t>)</w:t>
      </w:r>
      <w:r>
        <w:rPr>
          <w:rStyle w:val="FootnoteReference"/>
          <w:rFonts w:cs="Arabic Transparent"/>
          <w:b/>
          <w:bCs/>
          <w:sz w:val="28"/>
          <w:szCs w:val="28"/>
          <w:rtl/>
          <w:lang w:eastAsia="ar-SA"/>
        </w:rPr>
        <w:footnoteReference w:id="10"/>
      </w:r>
      <w:r w:rsidRPr="00FC7B25">
        <w:rPr>
          <w:rFonts w:cs="Arabic Transparent"/>
          <w:b/>
          <w:bCs/>
          <w:sz w:val="28"/>
          <w:szCs w:val="28"/>
          <w:rtl/>
          <w:lang w:eastAsia="ar-SA"/>
        </w:rPr>
        <w:t xml:space="preserve"> وقوله تعالى : ( </w:t>
      </w:r>
      <w:r>
        <w:rPr>
          <w:rFonts w:ascii="Arial" w:hAnsi="Arial" w:cs="Arial"/>
          <w:color w:val="000000"/>
          <w:sz w:val="20"/>
          <w:szCs w:val="20"/>
          <w:shd w:val="clear" w:color="auto" w:fill="FFFFFF"/>
        </w:rPr>
        <w:t> </w:t>
      </w:r>
      <w:r w:rsidRPr="00DE4885">
        <w:rPr>
          <w:rFonts w:asciiTheme="majorBidi" w:hAnsiTheme="majorBidi" w:cstheme="majorBidi"/>
          <w:b/>
          <w:bCs/>
          <w:color w:val="000000"/>
          <w:sz w:val="28"/>
          <w:szCs w:val="28"/>
          <w:bdr w:val="none" w:sz="0" w:space="0" w:color="auto" w:frame="1"/>
          <w:shd w:val="clear" w:color="auto" w:fill="FFFFFF"/>
          <w:rtl/>
        </w:rPr>
        <w:t>فَهَلْ</w:t>
      </w:r>
      <w:r w:rsidRPr="00DE4885">
        <w:rPr>
          <w:rFonts w:asciiTheme="majorBidi" w:hAnsiTheme="majorBidi" w:cstheme="majorBidi"/>
          <w:b/>
          <w:bCs/>
          <w:color w:val="000000"/>
          <w:sz w:val="28"/>
          <w:szCs w:val="28"/>
          <w:shd w:val="clear" w:color="auto" w:fill="FFFFFF"/>
          <w:rtl/>
        </w:rPr>
        <w:t> إِلَى </w:t>
      </w:r>
      <w:r w:rsidRPr="00DE4885">
        <w:rPr>
          <w:rFonts w:asciiTheme="majorBidi" w:hAnsiTheme="majorBidi" w:cstheme="majorBidi"/>
          <w:b/>
          <w:bCs/>
          <w:color w:val="000000"/>
          <w:sz w:val="28"/>
          <w:szCs w:val="28"/>
          <w:bdr w:val="none" w:sz="0" w:space="0" w:color="auto" w:frame="1"/>
          <w:shd w:val="clear" w:color="auto" w:fill="FFFFFF"/>
          <w:rtl/>
        </w:rPr>
        <w:t>خُرُوجٍ</w:t>
      </w:r>
      <w:r w:rsidRPr="00DE4885">
        <w:rPr>
          <w:rFonts w:asciiTheme="majorBidi" w:hAnsiTheme="majorBidi" w:cstheme="majorBidi"/>
          <w:b/>
          <w:bCs/>
          <w:color w:val="000000"/>
          <w:sz w:val="28"/>
          <w:szCs w:val="28"/>
          <w:shd w:val="clear" w:color="auto" w:fill="FFFFFF"/>
          <w:rtl/>
        </w:rPr>
        <w:t> مِنْ </w:t>
      </w:r>
      <w:r w:rsidRPr="00DE4885">
        <w:rPr>
          <w:rFonts w:asciiTheme="majorBidi" w:hAnsiTheme="majorBidi" w:cstheme="majorBidi"/>
          <w:b/>
          <w:bCs/>
          <w:color w:val="000000"/>
          <w:sz w:val="28"/>
          <w:szCs w:val="28"/>
          <w:bdr w:val="none" w:sz="0" w:space="0" w:color="auto" w:frame="1"/>
          <w:shd w:val="clear" w:color="auto" w:fill="FFFFFF"/>
          <w:rtl/>
        </w:rPr>
        <w:t>سَبِيلٍ</w:t>
      </w:r>
      <w:r w:rsidRPr="00FC7B25">
        <w:rPr>
          <w:rFonts w:cs="Arabic Transparent"/>
          <w:b/>
          <w:bCs/>
          <w:sz w:val="28"/>
          <w:szCs w:val="28"/>
          <w:rtl/>
          <w:lang w:eastAsia="ar-SA"/>
        </w:rPr>
        <w:t>)</w:t>
      </w:r>
      <w:r>
        <w:rPr>
          <w:rStyle w:val="FootnoteReference"/>
          <w:rFonts w:cs="Arabic Transparent"/>
          <w:b/>
          <w:bCs/>
          <w:sz w:val="28"/>
          <w:szCs w:val="28"/>
          <w:rtl/>
          <w:lang w:eastAsia="ar-SA"/>
        </w:rPr>
        <w:footnoteReference w:id="11"/>
      </w:r>
      <w:r w:rsidRPr="00FC7B25">
        <w:rPr>
          <w:rFonts w:cs="Arabic Transparent"/>
          <w:b/>
          <w:bCs/>
          <w:sz w:val="28"/>
          <w:szCs w:val="28"/>
          <w:rtl/>
          <w:lang w:eastAsia="ar-SA"/>
        </w:rPr>
        <w:t xml:space="preserve"> فالتمني هنا من خلال الأداة "هل " أفاد تصوير المتمني المستحيل في صورة القريب الممكن ومن أمثلة الشعر قول </w:t>
      </w:r>
      <w:r>
        <w:rPr>
          <w:rFonts w:cs="Arabic Transparent" w:hint="cs"/>
          <w:b/>
          <w:bCs/>
          <w:sz w:val="28"/>
          <w:szCs w:val="28"/>
          <w:rtl/>
          <w:lang w:eastAsia="ar-SA"/>
        </w:rPr>
        <w:t>ذي الرمة</w:t>
      </w:r>
      <w:r>
        <w:rPr>
          <w:rStyle w:val="FootnoteReference"/>
          <w:rFonts w:cs="Arabic Transparent"/>
          <w:b/>
          <w:bCs/>
          <w:sz w:val="28"/>
          <w:szCs w:val="28"/>
          <w:rtl/>
          <w:lang w:eastAsia="ar-SA"/>
        </w:rPr>
        <w:footnoteReference w:id="12"/>
      </w:r>
      <w:r>
        <w:rPr>
          <w:rFonts w:cs="Arabic Transparent" w:hint="cs"/>
          <w:b/>
          <w:bCs/>
          <w:sz w:val="28"/>
          <w:szCs w:val="28"/>
          <w:rtl/>
          <w:lang w:eastAsia="ar-SA"/>
        </w:rPr>
        <w:t xml:space="preserve"> </w:t>
      </w:r>
      <w:r w:rsidRPr="00FC7B25">
        <w:rPr>
          <w:rFonts w:cs="Arabic Transparent"/>
          <w:b/>
          <w:bCs/>
          <w:sz w:val="28"/>
          <w:szCs w:val="28"/>
          <w:rtl/>
          <w:lang w:eastAsia="ar-SA"/>
        </w:rPr>
        <w:t xml:space="preserve">: </w:t>
      </w:r>
    </w:p>
    <w:p w:rsidR="003C7960" w:rsidRPr="0070674A" w:rsidRDefault="003C7960" w:rsidP="003C7960">
      <w:pPr>
        <w:spacing w:line="360" w:lineRule="auto"/>
        <w:jc w:val="center"/>
        <w:rPr>
          <w:rFonts w:asciiTheme="majorBidi" w:hAnsiTheme="majorBidi" w:cstheme="majorBidi"/>
          <w:b/>
          <w:bCs/>
          <w:color w:val="000000"/>
          <w:sz w:val="28"/>
          <w:szCs w:val="28"/>
          <w:bdr w:val="none" w:sz="0" w:space="0" w:color="auto" w:frame="1"/>
          <w:shd w:val="clear" w:color="auto" w:fill="FFFFFF"/>
          <w:rtl/>
        </w:rPr>
      </w:pPr>
      <w:r w:rsidRPr="0070674A">
        <w:rPr>
          <w:rFonts w:asciiTheme="majorBidi" w:hAnsiTheme="majorBidi" w:cstheme="majorBidi"/>
          <w:b/>
          <w:bCs/>
          <w:color w:val="000000"/>
          <w:sz w:val="28"/>
          <w:szCs w:val="28"/>
          <w:shd w:val="clear" w:color="auto" w:fill="FFFFFF"/>
          <w:rtl/>
        </w:rPr>
        <w:t>أَمَنْزِلَتَيْ مَيٍّ </w:t>
      </w:r>
      <w:r w:rsidRPr="0070674A">
        <w:rPr>
          <w:rFonts w:asciiTheme="majorBidi" w:hAnsiTheme="majorBidi" w:cstheme="majorBidi"/>
          <w:b/>
          <w:bCs/>
          <w:color w:val="000000"/>
          <w:sz w:val="28"/>
          <w:szCs w:val="28"/>
          <w:bdr w:val="none" w:sz="0" w:space="0" w:color="auto" w:frame="1"/>
          <w:shd w:val="clear" w:color="auto" w:fill="FFFFFF"/>
          <w:rtl/>
        </w:rPr>
        <w:t>سَلاَمٌ عَلَيْكُمَا</w:t>
      </w:r>
      <w:r>
        <w:rPr>
          <w:rFonts w:asciiTheme="majorBidi" w:hAnsiTheme="majorBidi" w:cstheme="majorBidi" w:hint="cs"/>
          <w:b/>
          <w:bCs/>
          <w:color w:val="000000"/>
          <w:sz w:val="28"/>
          <w:szCs w:val="28"/>
          <w:shd w:val="clear" w:color="auto" w:fill="FFFFFF"/>
          <w:rtl/>
        </w:rPr>
        <w:t xml:space="preserve">      </w:t>
      </w:r>
      <w:r w:rsidRPr="0070674A">
        <w:rPr>
          <w:rFonts w:asciiTheme="majorBidi" w:hAnsiTheme="majorBidi" w:cstheme="majorBidi"/>
          <w:b/>
          <w:bCs/>
          <w:color w:val="000000"/>
          <w:sz w:val="28"/>
          <w:szCs w:val="28"/>
          <w:shd w:val="clear" w:color="auto" w:fill="FFFFFF"/>
        </w:rPr>
        <w:t xml:space="preserve"> </w:t>
      </w:r>
      <w:r w:rsidRPr="0070674A">
        <w:rPr>
          <w:rFonts w:asciiTheme="majorBidi" w:hAnsiTheme="majorBidi" w:cstheme="majorBidi"/>
          <w:b/>
          <w:bCs/>
          <w:color w:val="000000"/>
          <w:sz w:val="28"/>
          <w:szCs w:val="28"/>
          <w:shd w:val="clear" w:color="auto" w:fill="FFFFFF"/>
          <w:rtl/>
        </w:rPr>
        <w:t>هلْ الأزمنُ </w:t>
      </w:r>
      <w:r w:rsidRPr="0070674A">
        <w:rPr>
          <w:rFonts w:asciiTheme="majorBidi" w:hAnsiTheme="majorBidi" w:cstheme="majorBidi"/>
          <w:b/>
          <w:bCs/>
          <w:color w:val="000000"/>
          <w:sz w:val="28"/>
          <w:szCs w:val="28"/>
          <w:bdr w:val="none" w:sz="0" w:space="0" w:color="auto" w:frame="1"/>
          <w:shd w:val="clear" w:color="auto" w:fill="FFFFFF"/>
          <w:rtl/>
        </w:rPr>
        <w:t>اللائي مضينَ رواجعُ</w:t>
      </w:r>
    </w:p>
    <w:p w:rsidR="003C7960" w:rsidRDefault="003C7960" w:rsidP="003C7960">
      <w:pPr>
        <w:spacing w:line="360" w:lineRule="auto"/>
        <w:jc w:val="lowKashida"/>
        <w:rPr>
          <w:rFonts w:cs="Arabic Transparent"/>
          <w:b/>
          <w:bCs/>
          <w:sz w:val="28"/>
          <w:szCs w:val="28"/>
          <w:rtl/>
          <w:lang w:eastAsia="ar-SA"/>
        </w:rPr>
      </w:pPr>
      <w:r w:rsidRPr="00FC7B25">
        <w:rPr>
          <w:rFonts w:cs="Arabic Transparent"/>
          <w:b/>
          <w:bCs/>
          <w:sz w:val="28"/>
          <w:szCs w:val="28"/>
          <w:rtl/>
          <w:lang w:eastAsia="ar-SA"/>
        </w:rPr>
        <w:t xml:space="preserve">وقول </w:t>
      </w:r>
      <w:r>
        <w:rPr>
          <w:rFonts w:cs="Arabic Transparent" w:hint="cs"/>
          <w:b/>
          <w:bCs/>
          <w:sz w:val="28"/>
          <w:szCs w:val="28"/>
          <w:rtl/>
          <w:lang w:eastAsia="ar-SA"/>
        </w:rPr>
        <w:t>ابن زريق البغدادي</w:t>
      </w:r>
      <w:r>
        <w:rPr>
          <w:rStyle w:val="FootnoteReference"/>
          <w:rFonts w:cs="Arabic Transparent"/>
          <w:b/>
          <w:bCs/>
          <w:sz w:val="28"/>
          <w:szCs w:val="28"/>
          <w:rtl/>
          <w:lang w:eastAsia="ar-SA"/>
        </w:rPr>
        <w:footnoteReference w:id="13"/>
      </w:r>
      <w:r w:rsidRPr="00FC7B25">
        <w:rPr>
          <w:rFonts w:cs="Arabic Transparent"/>
          <w:b/>
          <w:bCs/>
          <w:sz w:val="28"/>
          <w:szCs w:val="28"/>
          <w:rtl/>
          <w:lang w:eastAsia="ar-SA"/>
        </w:rPr>
        <w:t>:</w:t>
      </w:r>
      <w:r w:rsidRPr="00417BD3">
        <w:rPr>
          <w:rFonts w:cs="Arabic Transparent"/>
          <w:b/>
          <w:bCs/>
          <w:sz w:val="28"/>
          <w:szCs w:val="28"/>
          <w:rtl/>
          <w:lang w:eastAsia="ar-SA"/>
        </w:rPr>
        <w:t xml:space="preserve"> </w:t>
      </w:r>
    </w:p>
    <w:p w:rsidR="003C7960" w:rsidRPr="00FC7B25" w:rsidRDefault="003C7960" w:rsidP="003C7960">
      <w:pPr>
        <w:spacing w:line="360" w:lineRule="auto"/>
        <w:jc w:val="center"/>
        <w:rPr>
          <w:rFonts w:cs="Arabic Transparent"/>
          <w:b/>
          <w:bCs/>
          <w:sz w:val="28"/>
          <w:szCs w:val="28"/>
          <w:rtl/>
          <w:lang w:eastAsia="ar-SA"/>
        </w:rPr>
      </w:pPr>
      <w:r w:rsidRPr="0070674A">
        <w:rPr>
          <w:rFonts w:asciiTheme="majorBidi" w:hAnsiTheme="majorBidi" w:cstheme="majorBidi"/>
          <w:b/>
          <w:bCs/>
          <w:color w:val="000000"/>
          <w:sz w:val="28"/>
          <w:szCs w:val="28"/>
          <w:shd w:val="clear" w:color="auto" w:fill="FFFFFF"/>
          <w:rtl/>
        </w:rPr>
        <w:t>عَسى </w:t>
      </w:r>
      <w:r w:rsidRPr="0070674A">
        <w:rPr>
          <w:rFonts w:asciiTheme="majorBidi" w:hAnsiTheme="majorBidi" w:cstheme="majorBidi"/>
          <w:b/>
          <w:bCs/>
          <w:color w:val="000000"/>
          <w:sz w:val="28"/>
          <w:szCs w:val="28"/>
          <w:bdr w:val="none" w:sz="0" w:space="0" w:color="auto" w:frame="1"/>
          <w:shd w:val="clear" w:color="auto" w:fill="FFFFFF"/>
          <w:rtl/>
        </w:rPr>
        <w:t>اللَيالي الَّتي أَضنَت بِفُرقَتَنا</w:t>
      </w:r>
      <w:r>
        <w:rPr>
          <w:rFonts w:asciiTheme="majorBidi" w:hAnsiTheme="majorBidi" w:cstheme="majorBidi" w:hint="cs"/>
          <w:b/>
          <w:bCs/>
          <w:color w:val="000000"/>
          <w:sz w:val="28"/>
          <w:szCs w:val="28"/>
          <w:shd w:val="clear" w:color="auto" w:fill="FFFFFF"/>
          <w:rtl/>
        </w:rPr>
        <w:t xml:space="preserve">    </w:t>
      </w:r>
      <w:r w:rsidRPr="0070674A">
        <w:rPr>
          <w:rFonts w:asciiTheme="majorBidi" w:hAnsiTheme="majorBidi" w:cstheme="majorBidi"/>
          <w:b/>
          <w:bCs/>
          <w:color w:val="000000"/>
          <w:sz w:val="28"/>
          <w:szCs w:val="28"/>
          <w:shd w:val="clear" w:color="auto" w:fill="FFFFFF"/>
        </w:rPr>
        <w:t> </w:t>
      </w:r>
      <w:r w:rsidRPr="0070674A">
        <w:rPr>
          <w:rFonts w:asciiTheme="majorBidi" w:hAnsiTheme="majorBidi" w:cstheme="majorBidi"/>
          <w:b/>
          <w:bCs/>
          <w:color w:val="000000"/>
          <w:sz w:val="28"/>
          <w:szCs w:val="28"/>
          <w:bdr w:val="none" w:sz="0" w:space="0" w:color="auto" w:frame="1"/>
          <w:shd w:val="clear" w:color="auto" w:fill="FFFFFF"/>
          <w:rtl/>
        </w:rPr>
        <w:t>جِسمي سَتَجمَعُنِي</w:t>
      </w:r>
      <w:r w:rsidRPr="0070674A">
        <w:rPr>
          <w:rFonts w:asciiTheme="majorBidi" w:hAnsiTheme="majorBidi" w:cstheme="majorBidi"/>
          <w:b/>
          <w:bCs/>
          <w:color w:val="000000"/>
          <w:sz w:val="28"/>
          <w:szCs w:val="28"/>
          <w:shd w:val="clear" w:color="auto" w:fill="FFFFFF"/>
          <w:rtl/>
        </w:rPr>
        <w:t> يَوماً </w:t>
      </w:r>
      <w:r w:rsidRPr="0070674A">
        <w:rPr>
          <w:rFonts w:asciiTheme="majorBidi" w:hAnsiTheme="majorBidi" w:cstheme="majorBidi"/>
          <w:b/>
          <w:bCs/>
          <w:color w:val="000000"/>
          <w:sz w:val="28"/>
          <w:szCs w:val="28"/>
          <w:bdr w:val="none" w:sz="0" w:space="0" w:color="auto" w:frame="1"/>
          <w:shd w:val="clear" w:color="auto" w:fill="FFFFFF"/>
          <w:rtl/>
        </w:rPr>
        <w:t>وَتَجمَعُهُ</w:t>
      </w:r>
    </w:p>
    <w:p w:rsidR="003C7960" w:rsidRDefault="003C7960" w:rsidP="003C7960">
      <w:pPr>
        <w:spacing w:line="360" w:lineRule="auto"/>
        <w:jc w:val="lowKashida"/>
        <w:rPr>
          <w:rFonts w:cs="Arabic Transparent"/>
          <w:b/>
          <w:bCs/>
          <w:sz w:val="28"/>
          <w:szCs w:val="28"/>
          <w:rtl/>
          <w:lang w:eastAsia="ar-SA"/>
        </w:rPr>
      </w:pPr>
      <w:r w:rsidRPr="00FC7B25">
        <w:rPr>
          <w:rFonts w:cs="Arabic Transparent"/>
          <w:b/>
          <w:bCs/>
          <w:sz w:val="28"/>
          <w:szCs w:val="28"/>
          <w:rtl/>
          <w:lang w:eastAsia="ar-SA"/>
        </w:rPr>
        <w:t xml:space="preserve">وقول </w:t>
      </w:r>
      <w:r>
        <w:rPr>
          <w:rFonts w:cs="Arabic Transparent" w:hint="cs"/>
          <w:b/>
          <w:bCs/>
          <w:sz w:val="28"/>
          <w:szCs w:val="28"/>
          <w:rtl/>
          <w:lang w:eastAsia="ar-SA"/>
        </w:rPr>
        <w:t>قيس بن الملوح</w:t>
      </w:r>
      <w:r w:rsidRPr="00FC7B25">
        <w:rPr>
          <w:rFonts w:cs="Arabic Transparent"/>
          <w:b/>
          <w:bCs/>
          <w:sz w:val="28"/>
          <w:szCs w:val="28"/>
          <w:rtl/>
          <w:lang w:eastAsia="ar-SA"/>
        </w:rPr>
        <w:t xml:space="preserve"> </w:t>
      </w:r>
      <w:r>
        <w:rPr>
          <w:rStyle w:val="FootnoteReference"/>
          <w:rFonts w:cs="Arabic Transparent"/>
          <w:b/>
          <w:bCs/>
          <w:sz w:val="28"/>
          <w:szCs w:val="28"/>
          <w:rtl/>
          <w:lang w:eastAsia="ar-SA"/>
        </w:rPr>
        <w:footnoteReference w:id="14"/>
      </w:r>
      <w:r w:rsidRPr="00FC7B25">
        <w:rPr>
          <w:rFonts w:cs="Arabic Transparent"/>
          <w:b/>
          <w:bCs/>
          <w:sz w:val="28"/>
          <w:szCs w:val="28"/>
          <w:rtl/>
          <w:lang w:eastAsia="ar-SA"/>
        </w:rPr>
        <w:t>:</w:t>
      </w:r>
      <w:r w:rsidRPr="005826FB">
        <w:rPr>
          <w:rFonts w:cs="Arabic Transparent"/>
          <w:b/>
          <w:bCs/>
          <w:sz w:val="28"/>
          <w:szCs w:val="28"/>
          <w:rtl/>
          <w:lang w:eastAsia="ar-SA"/>
        </w:rPr>
        <w:t xml:space="preserve"> </w:t>
      </w:r>
    </w:p>
    <w:p w:rsidR="003C7960" w:rsidRPr="00FC7B25" w:rsidRDefault="003C7960" w:rsidP="003C7960">
      <w:pPr>
        <w:spacing w:line="360" w:lineRule="auto"/>
        <w:jc w:val="center"/>
        <w:rPr>
          <w:rFonts w:cs="Arabic Transparent"/>
          <w:b/>
          <w:bCs/>
          <w:sz w:val="28"/>
          <w:szCs w:val="28"/>
          <w:rtl/>
          <w:lang w:eastAsia="ar-SA"/>
        </w:rPr>
      </w:pPr>
      <w:r w:rsidRPr="0070674A">
        <w:rPr>
          <w:rFonts w:asciiTheme="majorBidi" w:hAnsiTheme="majorBidi" w:cstheme="majorBidi"/>
          <w:b/>
          <w:bCs/>
          <w:color w:val="000000"/>
          <w:sz w:val="28"/>
          <w:szCs w:val="28"/>
          <w:bdr w:val="none" w:sz="0" w:space="0" w:color="auto" w:frame="1"/>
          <w:shd w:val="clear" w:color="auto" w:fill="FFFFFF"/>
          <w:rtl/>
        </w:rPr>
        <w:t>أسِرْبَ القَطا</w:t>
      </w:r>
      <w:r w:rsidRPr="0070674A">
        <w:rPr>
          <w:rFonts w:asciiTheme="majorBidi" w:hAnsiTheme="majorBidi" w:cstheme="majorBidi"/>
          <w:b/>
          <w:bCs/>
          <w:color w:val="000000"/>
          <w:sz w:val="28"/>
          <w:szCs w:val="28"/>
          <w:shd w:val="clear" w:color="auto" w:fill="FFFFFF"/>
          <w:rtl/>
        </w:rPr>
        <w:t> هَل من مُعيرٍ </w:t>
      </w:r>
      <w:r w:rsidRPr="0070674A">
        <w:rPr>
          <w:rFonts w:asciiTheme="majorBidi" w:hAnsiTheme="majorBidi" w:cstheme="majorBidi"/>
          <w:b/>
          <w:bCs/>
          <w:color w:val="000000"/>
          <w:sz w:val="28"/>
          <w:szCs w:val="28"/>
          <w:bdr w:val="none" w:sz="0" w:space="0" w:color="auto" w:frame="1"/>
          <w:shd w:val="clear" w:color="auto" w:fill="FFFFFF"/>
          <w:rtl/>
        </w:rPr>
        <w:t>جَناحَهُ</w:t>
      </w:r>
      <w:r>
        <w:rPr>
          <w:rFonts w:asciiTheme="majorBidi" w:hAnsiTheme="majorBidi" w:cstheme="majorBidi" w:hint="cs"/>
          <w:b/>
          <w:bCs/>
          <w:color w:val="000000"/>
          <w:sz w:val="28"/>
          <w:szCs w:val="28"/>
          <w:shd w:val="clear" w:color="auto" w:fill="FFFFFF"/>
          <w:rtl/>
        </w:rPr>
        <w:t xml:space="preserve">      </w:t>
      </w:r>
      <w:r w:rsidRPr="0070674A">
        <w:rPr>
          <w:rFonts w:asciiTheme="majorBidi" w:hAnsiTheme="majorBidi" w:cstheme="majorBidi"/>
          <w:b/>
          <w:bCs/>
          <w:color w:val="000000"/>
          <w:sz w:val="28"/>
          <w:szCs w:val="28"/>
          <w:shd w:val="clear" w:color="auto" w:fill="FFFFFF"/>
        </w:rPr>
        <w:t> </w:t>
      </w:r>
      <w:r w:rsidRPr="0070674A">
        <w:rPr>
          <w:rFonts w:asciiTheme="majorBidi" w:hAnsiTheme="majorBidi" w:cstheme="majorBidi"/>
          <w:b/>
          <w:bCs/>
          <w:color w:val="000000"/>
          <w:sz w:val="28"/>
          <w:szCs w:val="28"/>
          <w:bdr w:val="none" w:sz="0" w:space="0" w:color="auto" w:frame="1"/>
          <w:shd w:val="clear" w:color="auto" w:fill="FFFFFF"/>
          <w:rtl/>
        </w:rPr>
        <w:t>لعلّي إلى</w:t>
      </w:r>
      <w:r w:rsidRPr="0070674A">
        <w:rPr>
          <w:rFonts w:asciiTheme="majorBidi" w:hAnsiTheme="majorBidi" w:cstheme="majorBidi"/>
          <w:b/>
          <w:bCs/>
          <w:color w:val="000000"/>
          <w:sz w:val="28"/>
          <w:szCs w:val="28"/>
          <w:shd w:val="clear" w:color="auto" w:fill="FFFFFF"/>
          <w:rtl/>
        </w:rPr>
        <w:t> من </w:t>
      </w:r>
      <w:r w:rsidRPr="0070674A">
        <w:rPr>
          <w:rFonts w:asciiTheme="majorBidi" w:hAnsiTheme="majorBidi" w:cstheme="majorBidi"/>
          <w:b/>
          <w:bCs/>
          <w:color w:val="000000"/>
          <w:sz w:val="28"/>
          <w:szCs w:val="28"/>
          <w:bdr w:val="none" w:sz="0" w:space="0" w:color="auto" w:frame="1"/>
          <w:shd w:val="clear" w:color="auto" w:fill="FFFFFF"/>
          <w:rtl/>
        </w:rPr>
        <w:t>قَد هَوِيتُ</w:t>
      </w:r>
      <w:r w:rsidRPr="0070674A">
        <w:rPr>
          <w:rFonts w:asciiTheme="majorBidi" w:hAnsiTheme="majorBidi" w:cstheme="majorBidi"/>
          <w:b/>
          <w:bCs/>
          <w:color w:val="000000"/>
          <w:sz w:val="28"/>
          <w:szCs w:val="28"/>
          <w:shd w:val="clear" w:color="auto" w:fill="FFFFFF"/>
          <w:rtl/>
        </w:rPr>
        <w:t> أطيرُ</w:t>
      </w:r>
    </w:p>
    <w:p w:rsidR="003C7960" w:rsidRPr="00FC7B25" w:rsidRDefault="003C7960" w:rsidP="003C7960">
      <w:pPr>
        <w:spacing w:line="360" w:lineRule="auto"/>
        <w:jc w:val="lowKashida"/>
        <w:rPr>
          <w:rFonts w:cs="Arabic Transparent"/>
          <w:b/>
          <w:bCs/>
          <w:sz w:val="28"/>
          <w:szCs w:val="28"/>
          <w:rtl/>
          <w:lang w:eastAsia="ar-SA"/>
        </w:rPr>
      </w:pPr>
      <w:r w:rsidRPr="00FC7B25">
        <w:rPr>
          <w:rFonts w:cs="Arabic Transparent"/>
          <w:b/>
          <w:bCs/>
          <w:sz w:val="28"/>
          <w:szCs w:val="28"/>
          <w:rtl/>
          <w:lang w:eastAsia="ar-SA"/>
        </w:rPr>
        <w:t xml:space="preserve">ومن الشواهد القرآنية قوله تعالى على لسان فرعون : ( </w:t>
      </w:r>
      <w:r w:rsidRPr="00DE4885">
        <w:rPr>
          <w:rFonts w:asciiTheme="majorBidi" w:hAnsiTheme="majorBidi" w:cstheme="majorBidi"/>
          <w:b/>
          <w:bCs/>
          <w:color w:val="000000"/>
          <w:sz w:val="28"/>
          <w:szCs w:val="28"/>
          <w:shd w:val="clear" w:color="auto" w:fill="FFFFFF"/>
          <w:rtl/>
        </w:rPr>
        <w:t>وَقَالَ فِرْعَوْنُ </w:t>
      </w:r>
      <w:r w:rsidRPr="00DE4885">
        <w:rPr>
          <w:rFonts w:asciiTheme="majorBidi" w:hAnsiTheme="majorBidi" w:cstheme="majorBidi"/>
          <w:b/>
          <w:bCs/>
          <w:color w:val="000000"/>
          <w:sz w:val="28"/>
          <w:szCs w:val="28"/>
          <w:bdr w:val="none" w:sz="0" w:space="0" w:color="auto" w:frame="1"/>
          <w:shd w:val="clear" w:color="auto" w:fill="FFFFFF"/>
          <w:rtl/>
        </w:rPr>
        <w:t>يَا هَامَانُ ابْنِ لِي صَرْحًا لَّعَلِّي</w:t>
      </w:r>
      <w:r w:rsidRPr="00DE4885">
        <w:rPr>
          <w:rFonts w:asciiTheme="majorBidi" w:hAnsiTheme="majorBidi" w:cstheme="majorBidi"/>
          <w:b/>
          <w:bCs/>
          <w:color w:val="000000"/>
          <w:sz w:val="28"/>
          <w:szCs w:val="28"/>
          <w:shd w:val="clear" w:color="auto" w:fill="FFFFFF"/>
          <w:rtl/>
        </w:rPr>
        <w:t> أَبْلُغُ الْأَسْبَابَ</w:t>
      </w:r>
      <w:r>
        <w:rPr>
          <w:rFonts w:ascii="Arial" w:hAnsi="Arial" w:cs="Arial"/>
          <w:color w:val="000000"/>
          <w:sz w:val="20"/>
          <w:szCs w:val="20"/>
          <w:shd w:val="clear" w:color="auto" w:fill="FFFFFF"/>
          <w:rtl/>
        </w:rPr>
        <w:t> </w:t>
      </w:r>
      <w:r w:rsidRPr="00FC7B25">
        <w:rPr>
          <w:rFonts w:cs="Arabic Transparent"/>
          <w:b/>
          <w:bCs/>
          <w:sz w:val="28"/>
          <w:szCs w:val="28"/>
          <w:rtl/>
          <w:lang w:eastAsia="ar-SA"/>
        </w:rPr>
        <w:t>)</w:t>
      </w:r>
      <w:r>
        <w:rPr>
          <w:rStyle w:val="FootnoteReference"/>
          <w:rFonts w:cs="Arabic Transparent"/>
          <w:b/>
          <w:bCs/>
          <w:sz w:val="28"/>
          <w:szCs w:val="28"/>
          <w:rtl/>
          <w:lang w:eastAsia="ar-SA"/>
        </w:rPr>
        <w:footnoteReference w:id="15"/>
      </w:r>
      <w:r w:rsidRPr="00FC7B25">
        <w:rPr>
          <w:rFonts w:cs="Arabic Transparent"/>
          <w:b/>
          <w:bCs/>
          <w:sz w:val="28"/>
          <w:szCs w:val="28"/>
          <w:rtl/>
          <w:lang w:eastAsia="ar-SA"/>
        </w:rPr>
        <w:t xml:space="preserve"> فالشواهد الشعرية السابقة التي استخدم فيها الشعراء الأداة ( لعل ) والأداة ( هل ) نلاحظ أن التمني أظهر المتمني المستحيل في صورة الممكن القريب وهذا الشئ نلاحظه أيضاٌ في الآية الكريمة فالملاحظ من خلال السياق أن الأمر المتمنى ممكناً وهو في الأصل مستحيلاً .</w:t>
      </w:r>
    </w:p>
    <w:p w:rsidR="003C7960" w:rsidRPr="00FC7B25" w:rsidRDefault="003C7960" w:rsidP="003C7960">
      <w:pPr>
        <w:spacing w:line="360" w:lineRule="auto"/>
        <w:jc w:val="lowKashida"/>
        <w:rPr>
          <w:rFonts w:cs="Arabic Transparent"/>
          <w:b/>
          <w:bCs/>
          <w:sz w:val="28"/>
          <w:szCs w:val="28"/>
          <w:rtl/>
          <w:lang w:eastAsia="ar-SA"/>
        </w:rPr>
      </w:pPr>
      <w:r w:rsidRPr="00FC7B25">
        <w:rPr>
          <w:rFonts w:cs="Arabic Transparent"/>
          <w:b/>
          <w:bCs/>
          <w:sz w:val="28"/>
          <w:szCs w:val="28"/>
          <w:rtl/>
          <w:lang w:eastAsia="ar-SA"/>
        </w:rPr>
        <w:t xml:space="preserve">وتستخدم الأداة (لو)" أيضاً لأداء غرض بلاغي وهو الإشعار بعزة المتني وقدرته لأن المتكلم يظهره في صورة الممنوع وذلك لأن الأداة تدل في الأصل على امتناع الجواب لامتناع الشرط ومن أمثلة ذلك قوله تعالى ( </w:t>
      </w:r>
      <w:r w:rsidRPr="00DE4885">
        <w:rPr>
          <w:rFonts w:asciiTheme="majorBidi" w:hAnsiTheme="majorBidi" w:cstheme="majorBidi"/>
          <w:b/>
          <w:bCs/>
          <w:color w:val="000000"/>
          <w:sz w:val="28"/>
          <w:szCs w:val="28"/>
          <w:shd w:val="clear" w:color="auto" w:fill="FFFFFF"/>
          <w:rtl/>
        </w:rPr>
        <w:t>فَلَوْ أَنَّ </w:t>
      </w:r>
      <w:r w:rsidRPr="00DE4885">
        <w:rPr>
          <w:rFonts w:asciiTheme="majorBidi" w:hAnsiTheme="majorBidi" w:cstheme="majorBidi"/>
          <w:b/>
          <w:bCs/>
          <w:color w:val="000000"/>
          <w:sz w:val="28"/>
          <w:szCs w:val="28"/>
          <w:bdr w:val="none" w:sz="0" w:space="0" w:color="auto" w:frame="1"/>
          <w:shd w:val="clear" w:color="auto" w:fill="FFFFFF"/>
          <w:rtl/>
        </w:rPr>
        <w:t>لَنَا</w:t>
      </w:r>
      <w:r w:rsidRPr="00DE4885">
        <w:rPr>
          <w:rFonts w:asciiTheme="majorBidi" w:hAnsiTheme="majorBidi" w:cstheme="majorBidi"/>
          <w:b/>
          <w:bCs/>
          <w:color w:val="000000"/>
          <w:sz w:val="28"/>
          <w:szCs w:val="28"/>
          <w:shd w:val="clear" w:color="auto" w:fill="FFFFFF"/>
          <w:rtl/>
        </w:rPr>
        <w:t> كَرَّةً فَنَكُونَ مِنَ </w:t>
      </w:r>
      <w:r w:rsidRPr="00DE4885">
        <w:rPr>
          <w:rFonts w:asciiTheme="majorBidi" w:hAnsiTheme="majorBidi" w:cstheme="majorBidi"/>
          <w:b/>
          <w:bCs/>
          <w:color w:val="000000"/>
          <w:sz w:val="28"/>
          <w:szCs w:val="28"/>
          <w:bdr w:val="none" w:sz="0" w:space="0" w:color="auto" w:frame="1"/>
          <w:shd w:val="clear" w:color="auto" w:fill="FFFFFF"/>
          <w:rtl/>
        </w:rPr>
        <w:t>الْمُؤْمِنِينَ</w:t>
      </w:r>
      <w:r>
        <w:rPr>
          <w:rFonts w:cs="Arabic Transparent" w:hint="cs"/>
          <w:b/>
          <w:bCs/>
          <w:sz w:val="28"/>
          <w:szCs w:val="28"/>
          <w:rtl/>
          <w:lang w:eastAsia="ar-SA"/>
        </w:rPr>
        <w:t>)</w:t>
      </w:r>
      <w:r>
        <w:rPr>
          <w:rStyle w:val="FootnoteReference"/>
          <w:rFonts w:cs="Arabic Transparent"/>
          <w:b/>
          <w:bCs/>
          <w:sz w:val="28"/>
          <w:szCs w:val="28"/>
          <w:rtl/>
          <w:lang w:eastAsia="ar-SA"/>
        </w:rPr>
        <w:footnoteReference w:id="16"/>
      </w:r>
      <w:r w:rsidRPr="00FC7B25">
        <w:rPr>
          <w:rFonts w:cs="Arabic Transparent"/>
          <w:b/>
          <w:bCs/>
          <w:sz w:val="28"/>
          <w:szCs w:val="28"/>
          <w:rtl/>
          <w:lang w:eastAsia="ar-SA"/>
        </w:rPr>
        <w:t xml:space="preserve">. </w:t>
      </w:r>
    </w:p>
    <w:p w:rsidR="003C7960" w:rsidRDefault="003C7960" w:rsidP="003C7960">
      <w:pPr>
        <w:spacing w:line="360" w:lineRule="auto"/>
        <w:jc w:val="lowKashida"/>
        <w:rPr>
          <w:rFonts w:cs="Arabic Transparent"/>
          <w:b/>
          <w:bCs/>
          <w:sz w:val="28"/>
          <w:szCs w:val="28"/>
          <w:rtl/>
          <w:lang w:eastAsia="ar-SA"/>
        </w:rPr>
      </w:pPr>
      <w:r w:rsidRPr="00FC7B25">
        <w:rPr>
          <w:rFonts w:cs="Arabic Transparent"/>
          <w:b/>
          <w:bCs/>
          <w:sz w:val="28"/>
          <w:szCs w:val="28"/>
          <w:rtl/>
          <w:lang w:eastAsia="ar-SA"/>
        </w:rPr>
        <w:lastRenderedPageBreak/>
        <w:t xml:space="preserve">وقول جرير </w:t>
      </w:r>
      <w:r>
        <w:rPr>
          <w:rStyle w:val="FootnoteReference"/>
          <w:rFonts w:cs="Arabic Transparent"/>
          <w:b/>
          <w:bCs/>
          <w:sz w:val="28"/>
          <w:szCs w:val="28"/>
          <w:rtl/>
          <w:lang w:eastAsia="ar-SA"/>
        </w:rPr>
        <w:footnoteReference w:id="17"/>
      </w:r>
      <w:r w:rsidRPr="00FC7B25">
        <w:rPr>
          <w:rFonts w:cs="Arabic Transparent"/>
          <w:b/>
          <w:bCs/>
          <w:sz w:val="28"/>
          <w:szCs w:val="28"/>
          <w:rtl/>
          <w:lang w:eastAsia="ar-SA"/>
        </w:rPr>
        <w:t xml:space="preserve">: </w:t>
      </w:r>
    </w:p>
    <w:p w:rsidR="003C7960" w:rsidRPr="003C7960" w:rsidRDefault="003C7960" w:rsidP="003C7960">
      <w:pPr>
        <w:spacing w:line="360" w:lineRule="auto"/>
        <w:jc w:val="center"/>
        <w:rPr>
          <w:rFonts w:asciiTheme="majorBidi" w:hAnsiTheme="majorBidi" w:cstheme="majorBidi"/>
          <w:b/>
          <w:bCs/>
          <w:sz w:val="28"/>
          <w:szCs w:val="28"/>
          <w:rtl/>
          <w:lang w:eastAsia="ar-SA"/>
        </w:rPr>
      </w:pPr>
      <w:r>
        <w:rPr>
          <w:rFonts w:asciiTheme="majorBidi" w:hAnsiTheme="majorBidi" w:cstheme="majorBidi" w:hint="cs"/>
          <w:b/>
          <w:bCs/>
          <w:sz w:val="28"/>
          <w:szCs w:val="28"/>
          <w:rtl/>
          <w:lang w:eastAsia="ar-SA"/>
        </w:rPr>
        <w:t>بانَ</w:t>
      </w:r>
      <w:r w:rsidRPr="00DE4885">
        <w:rPr>
          <w:rFonts w:asciiTheme="majorBidi" w:hAnsiTheme="majorBidi" w:cstheme="majorBidi"/>
          <w:b/>
          <w:bCs/>
          <w:sz w:val="28"/>
          <w:szCs w:val="28"/>
          <w:rtl/>
          <w:lang w:eastAsia="ar-SA"/>
        </w:rPr>
        <w:t xml:space="preserve"> الشباب</w:t>
      </w:r>
      <w:r>
        <w:rPr>
          <w:rFonts w:asciiTheme="majorBidi" w:hAnsiTheme="majorBidi" w:cstheme="majorBidi" w:hint="cs"/>
          <w:b/>
          <w:bCs/>
          <w:sz w:val="28"/>
          <w:szCs w:val="28"/>
          <w:rtl/>
          <w:lang w:eastAsia="ar-SA"/>
        </w:rPr>
        <w:t>ُ</w:t>
      </w:r>
      <w:r w:rsidRPr="00DE4885">
        <w:rPr>
          <w:rFonts w:asciiTheme="majorBidi" w:hAnsiTheme="majorBidi" w:cstheme="majorBidi"/>
          <w:b/>
          <w:bCs/>
          <w:sz w:val="28"/>
          <w:szCs w:val="28"/>
          <w:rtl/>
          <w:lang w:eastAsia="ar-SA"/>
        </w:rPr>
        <w:t xml:space="preserve"> حميد</w:t>
      </w:r>
      <w:r>
        <w:rPr>
          <w:rFonts w:asciiTheme="majorBidi" w:hAnsiTheme="majorBidi" w:cstheme="majorBidi" w:hint="cs"/>
          <w:b/>
          <w:bCs/>
          <w:sz w:val="28"/>
          <w:szCs w:val="28"/>
          <w:rtl/>
          <w:lang w:eastAsia="ar-SA"/>
        </w:rPr>
        <w:t>ةً</w:t>
      </w:r>
      <w:r w:rsidRPr="00DE4885">
        <w:rPr>
          <w:rFonts w:asciiTheme="majorBidi" w:hAnsiTheme="majorBidi" w:cstheme="majorBidi"/>
          <w:b/>
          <w:bCs/>
          <w:sz w:val="28"/>
          <w:szCs w:val="28"/>
          <w:rtl/>
          <w:lang w:eastAsia="ar-SA"/>
        </w:rPr>
        <w:t>أيام</w:t>
      </w:r>
      <w:r>
        <w:rPr>
          <w:rFonts w:asciiTheme="majorBidi" w:hAnsiTheme="majorBidi" w:cstheme="majorBidi" w:hint="cs"/>
          <w:b/>
          <w:bCs/>
          <w:sz w:val="28"/>
          <w:szCs w:val="28"/>
          <w:rtl/>
          <w:lang w:eastAsia="ar-SA"/>
        </w:rPr>
        <w:t>ُ</w:t>
      </w:r>
      <w:r w:rsidRPr="00DE4885">
        <w:rPr>
          <w:rFonts w:asciiTheme="majorBidi" w:hAnsiTheme="majorBidi" w:cstheme="majorBidi"/>
          <w:b/>
          <w:bCs/>
          <w:sz w:val="28"/>
          <w:szCs w:val="28"/>
          <w:rtl/>
          <w:lang w:eastAsia="ar-SA"/>
        </w:rPr>
        <w:t>ه</w:t>
      </w:r>
      <w:r>
        <w:rPr>
          <w:rFonts w:asciiTheme="majorBidi" w:hAnsiTheme="majorBidi" w:cstheme="majorBidi" w:hint="cs"/>
          <w:b/>
          <w:bCs/>
          <w:sz w:val="28"/>
          <w:szCs w:val="28"/>
          <w:rtl/>
          <w:lang w:eastAsia="ar-SA"/>
        </w:rPr>
        <w:t>ُ</w:t>
      </w:r>
      <w:r w:rsidRPr="00DE4885">
        <w:rPr>
          <w:rFonts w:asciiTheme="majorBidi" w:hAnsiTheme="majorBidi" w:cstheme="majorBidi"/>
          <w:b/>
          <w:bCs/>
          <w:sz w:val="28"/>
          <w:szCs w:val="28"/>
          <w:rtl/>
          <w:lang w:eastAsia="ar-SA"/>
        </w:rPr>
        <w:t xml:space="preserve">    </w:t>
      </w:r>
      <w:r>
        <w:rPr>
          <w:rFonts w:asciiTheme="majorBidi" w:hAnsiTheme="majorBidi" w:cstheme="majorBidi" w:hint="cs"/>
          <w:b/>
          <w:bCs/>
          <w:sz w:val="28"/>
          <w:szCs w:val="28"/>
          <w:rtl/>
          <w:lang w:eastAsia="ar-SA"/>
        </w:rPr>
        <w:t>و</w:t>
      </w:r>
      <w:r w:rsidRPr="00DE4885">
        <w:rPr>
          <w:rFonts w:asciiTheme="majorBidi" w:hAnsiTheme="majorBidi" w:cstheme="majorBidi"/>
          <w:b/>
          <w:bCs/>
          <w:sz w:val="28"/>
          <w:szCs w:val="28"/>
          <w:rtl/>
          <w:lang w:eastAsia="ar-SA"/>
        </w:rPr>
        <w:t xml:space="preserve">لو </w:t>
      </w:r>
      <w:r>
        <w:rPr>
          <w:rFonts w:asciiTheme="majorBidi" w:hAnsiTheme="majorBidi" w:cstheme="majorBidi" w:hint="cs"/>
          <w:b/>
          <w:bCs/>
          <w:sz w:val="28"/>
          <w:szCs w:val="28"/>
          <w:rtl/>
          <w:lang w:eastAsia="ar-SA"/>
        </w:rPr>
        <w:t>أنّ</w:t>
      </w:r>
      <w:r w:rsidRPr="00DE4885">
        <w:rPr>
          <w:rFonts w:asciiTheme="majorBidi" w:hAnsiTheme="majorBidi" w:cstheme="majorBidi"/>
          <w:b/>
          <w:bCs/>
          <w:sz w:val="28"/>
          <w:szCs w:val="28"/>
          <w:rtl/>
          <w:lang w:eastAsia="ar-SA"/>
        </w:rPr>
        <w:t xml:space="preserve"> ذلك ي</w:t>
      </w:r>
      <w:r>
        <w:rPr>
          <w:rFonts w:asciiTheme="majorBidi" w:hAnsiTheme="majorBidi" w:cstheme="majorBidi" w:hint="cs"/>
          <w:b/>
          <w:bCs/>
          <w:sz w:val="28"/>
          <w:szCs w:val="28"/>
          <w:rtl/>
          <w:lang w:eastAsia="ar-SA"/>
        </w:rPr>
        <w:t>ُ</w:t>
      </w:r>
      <w:r w:rsidRPr="00DE4885">
        <w:rPr>
          <w:rFonts w:asciiTheme="majorBidi" w:hAnsiTheme="majorBidi" w:cstheme="majorBidi"/>
          <w:b/>
          <w:bCs/>
          <w:sz w:val="28"/>
          <w:szCs w:val="28"/>
          <w:rtl/>
          <w:lang w:eastAsia="ar-SA"/>
        </w:rPr>
        <w:t>شترى أو ي</w:t>
      </w:r>
      <w:r>
        <w:rPr>
          <w:rFonts w:asciiTheme="majorBidi" w:hAnsiTheme="majorBidi" w:cstheme="majorBidi" w:hint="cs"/>
          <w:b/>
          <w:bCs/>
          <w:sz w:val="28"/>
          <w:szCs w:val="28"/>
          <w:rtl/>
          <w:lang w:eastAsia="ar-SA"/>
        </w:rPr>
        <w:t>ُ</w:t>
      </w:r>
      <w:r w:rsidRPr="00DE4885">
        <w:rPr>
          <w:rFonts w:asciiTheme="majorBidi" w:hAnsiTheme="majorBidi" w:cstheme="majorBidi"/>
          <w:b/>
          <w:bCs/>
          <w:sz w:val="28"/>
          <w:szCs w:val="28"/>
          <w:rtl/>
          <w:lang w:eastAsia="ar-SA"/>
        </w:rPr>
        <w:t>رجع</w:t>
      </w:r>
      <w:r>
        <w:rPr>
          <w:rFonts w:asciiTheme="majorBidi" w:hAnsiTheme="majorBidi" w:cstheme="majorBidi" w:hint="cs"/>
          <w:b/>
          <w:bCs/>
          <w:sz w:val="28"/>
          <w:szCs w:val="28"/>
          <w:rtl/>
          <w:lang w:eastAsia="ar-SA"/>
        </w:rPr>
        <w:t>ُ</w:t>
      </w:r>
    </w:p>
    <w:p w:rsidR="003C7960" w:rsidRDefault="003C7960" w:rsidP="003C7960">
      <w:pPr>
        <w:spacing w:line="360" w:lineRule="auto"/>
        <w:rPr>
          <w:rFonts w:cs="Arabic Transparent"/>
          <w:b/>
          <w:bCs/>
          <w:sz w:val="28"/>
          <w:szCs w:val="28"/>
          <w:rtl/>
          <w:lang w:eastAsia="ar-SA"/>
        </w:rPr>
      </w:pPr>
      <w:r w:rsidRPr="00FC7B25">
        <w:rPr>
          <w:rFonts w:cs="Arabic Transparent"/>
          <w:b/>
          <w:bCs/>
          <w:sz w:val="28"/>
          <w:szCs w:val="28"/>
          <w:rtl/>
          <w:lang w:eastAsia="ar-SA"/>
        </w:rPr>
        <w:t>وقول مسلم بن الوليد</w:t>
      </w:r>
      <w:r>
        <w:rPr>
          <w:rStyle w:val="FootnoteReference"/>
          <w:rFonts w:cs="Arabic Transparent"/>
          <w:b/>
          <w:bCs/>
          <w:sz w:val="28"/>
          <w:szCs w:val="28"/>
          <w:rtl/>
          <w:lang w:eastAsia="ar-SA"/>
        </w:rPr>
        <w:footnoteReference w:id="18"/>
      </w:r>
      <w:r w:rsidRPr="00FC7B25">
        <w:rPr>
          <w:rFonts w:cs="Arabic Transparent"/>
          <w:b/>
          <w:bCs/>
          <w:sz w:val="28"/>
          <w:szCs w:val="28"/>
          <w:rtl/>
          <w:lang w:eastAsia="ar-SA"/>
        </w:rPr>
        <w:t xml:space="preserve"> :</w:t>
      </w:r>
    </w:p>
    <w:p w:rsidR="003C7960" w:rsidRPr="00FC7B25" w:rsidRDefault="003C7960" w:rsidP="003C7960">
      <w:pPr>
        <w:spacing w:line="360" w:lineRule="auto"/>
        <w:jc w:val="center"/>
        <w:rPr>
          <w:rFonts w:cs="Arabic Transparent"/>
          <w:b/>
          <w:bCs/>
          <w:sz w:val="28"/>
          <w:szCs w:val="28"/>
          <w:rtl/>
          <w:lang w:eastAsia="ar-SA"/>
        </w:rPr>
      </w:pPr>
      <w:r w:rsidRPr="00DE4885">
        <w:rPr>
          <w:rFonts w:asciiTheme="majorBidi" w:hAnsiTheme="majorBidi" w:cstheme="majorBidi"/>
          <w:color w:val="000000"/>
          <w:sz w:val="28"/>
          <w:szCs w:val="28"/>
          <w:bdr w:val="none" w:sz="0" w:space="0" w:color="auto" w:frame="1"/>
          <w:shd w:val="clear" w:color="auto" w:fill="FFFFFF"/>
          <w:rtl/>
        </w:rPr>
        <w:t>واهاً</w:t>
      </w:r>
      <w:r w:rsidRPr="00DE4885">
        <w:rPr>
          <w:rFonts w:asciiTheme="majorBidi" w:hAnsiTheme="majorBidi" w:cstheme="majorBidi"/>
          <w:color w:val="000000"/>
          <w:sz w:val="28"/>
          <w:szCs w:val="28"/>
          <w:shd w:val="clear" w:color="auto" w:fill="FFFFFF"/>
          <w:rtl/>
        </w:rPr>
        <w:t> لِأَيّامِ </w:t>
      </w:r>
      <w:r w:rsidRPr="00DE4885">
        <w:rPr>
          <w:rFonts w:asciiTheme="majorBidi" w:hAnsiTheme="majorBidi" w:cstheme="majorBidi"/>
          <w:color w:val="000000"/>
          <w:sz w:val="28"/>
          <w:szCs w:val="28"/>
          <w:bdr w:val="none" w:sz="0" w:space="0" w:color="auto" w:frame="1"/>
          <w:shd w:val="clear" w:color="auto" w:fill="FFFFFF"/>
          <w:rtl/>
        </w:rPr>
        <w:t>الصِبا وَزَمانِهِ</w:t>
      </w:r>
      <w:r w:rsidRPr="00DE4885">
        <w:rPr>
          <w:rFonts w:asciiTheme="majorBidi" w:hAnsiTheme="majorBidi" w:cstheme="majorBidi"/>
          <w:color w:val="000000"/>
          <w:sz w:val="28"/>
          <w:szCs w:val="28"/>
          <w:shd w:val="clear" w:color="auto" w:fill="FFFFFF"/>
          <w:rtl/>
        </w:rPr>
        <w:t xml:space="preserve"> </w:t>
      </w:r>
      <w:r>
        <w:rPr>
          <w:rFonts w:asciiTheme="majorBidi" w:hAnsiTheme="majorBidi" w:cstheme="majorBidi" w:hint="cs"/>
          <w:color w:val="000000"/>
          <w:sz w:val="28"/>
          <w:szCs w:val="28"/>
          <w:shd w:val="clear" w:color="auto" w:fill="FFFFFF"/>
          <w:rtl/>
        </w:rPr>
        <w:t xml:space="preserve">         </w:t>
      </w:r>
      <w:r w:rsidRPr="00DE4885">
        <w:rPr>
          <w:rFonts w:asciiTheme="majorBidi" w:hAnsiTheme="majorBidi" w:cstheme="majorBidi"/>
          <w:color w:val="000000"/>
          <w:sz w:val="28"/>
          <w:szCs w:val="28"/>
          <w:shd w:val="clear" w:color="auto" w:fill="FFFFFF"/>
        </w:rPr>
        <w:t> </w:t>
      </w:r>
      <w:r w:rsidRPr="00DE4885">
        <w:rPr>
          <w:rFonts w:asciiTheme="majorBidi" w:hAnsiTheme="majorBidi" w:cstheme="majorBidi"/>
          <w:color w:val="000000"/>
          <w:sz w:val="28"/>
          <w:szCs w:val="28"/>
          <w:bdr w:val="none" w:sz="0" w:space="0" w:color="auto" w:frame="1"/>
          <w:shd w:val="clear" w:color="auto" w:fill="FFFFFF"/>
          <w:rtl/>
        </w:rPr>
        <w:t>لَو كانَ أَسعَفَ بِالمُقامِ</w:t>
      </w:r>
      <w:r w:rsidRPr="00DE4885">
        <w:rPr>
          <w:rFonts w:asciiTheme="majorBidi" w:hAnsiTheme="majorBidi" w:cstheme="majorBidi"/>
          <w:color w:val="000000"/>
          <w:sz w:val="28"/>
          <w:szCs w:val="28"/>
          <w:shd w:val="clear" w:color="auto" w:fill="FFFFFF"/>
          <w:rtl/>
        </w:rPr>
        <w:t> قَليلا</w:t>
      </w:r>
    </w:p>
    <w:p w:rsidR="003C7960" w:rsidRPr="00FC7B25" w:rsidRDefault="003C7960" w:rsidP="003C7960">
      <w:pPr>
        <w:spacing w:line="360" w:lineRule="auto"/>
        <w:rPr>
          <w:rFonts w:cs="Arabic Transparent"/>
          <w:b/>
          <w:bCs/>
          <w:sz w:val="28"/>
          <w:szCs w:val="28"/>
          <w:rtl/>
          <w:lang w:eastAsia="ar-SA"/>
        </w:rPr>
      </w:pPr>
      <w:r w:rsidRPr="00FC7B25">
        <w:rPr>
          <w:rFonts w:cs="Arabic Transparent"/>
          <w:b/>
          <w:bCs/>
          <w:sz w:val="28"/>
          <w:szCs w:val="28"/>
          <w:rtl/>
          <w:lang w:eastAsia="ar-SA"/>
        </w:rPr>
        <w:t xml:space="preserve">فالمتكلم في الشواهد السابقة قصد الإشعار بعزة المتمنى والمتمثل في الآية في " إن لنا كرة "   وفي البيت الأول " ذلك يشترى أو يرجع " وفي البيت الثاني في " أسعف في المقام " وذلك من خلال إظهاره في صورة الممنوع من خلال الأداة (لو) التي تفيد هذا المعنى . </w:t>
      </w:r>
    </w:p>
    <w:p w:rsidR="003C7960" w:rsidRDefault="003C7960" w:rsidP="003C7960">
      <w:pPr>
        <w:spacing w:line="360" w:lineRule="auto"/>
        <w:jc w:val="lowKashida"/>
        <w:rPr>
          <w:rFonts w:cs="Arabic Transparent"/>
          <w:b/>
          <w:bCs/>
          <w:sz w:val="28"/>
          <w:szCs w:val="28"/>
          <w:rtl/>
          <w:lang w:eastAsia="ar-SA"/>
        </w:rPr>
      </w:pPr>
      <w:r w:rsidRPr="00FC7B25">
        <w:rPr>
          <w:rFonts w:cs="Arabic Transparent"/>
          <w:b/>
          <w:bCs/>
          <w:sz w:val="28"/>
          <w:szCs w:val="28"/>
          <w:rtl/>
          <w:lang w:eastAsia="ar-SA"/>
        </w:rPr>
        <w:t xml:space="preserve">ومما يمكن إلحاقه بالتمني، الرجاء الذي عده بعض البلاغيين من الإنشاء غير الطلبي رغم أن يستند إلى الطلب فهو في حد ذاته طلب وله عدة أدوات أولها (لعل) وكذلك الأفعال (عسى ، حرى ، اخلولق) والرجاء هو ترجي الأمر المحبوب الممكن حصوله ومن أمثلة ذلك قوله تعالى : ( </w:t>
      </w:r>
      <w:r w:rsidRPr="003C7960">
        <w:rPr>
          <w:rFonts w:asciiTheme="majorBidi" w:hAnsiTheme="majorBidi" w:cstheme="majorBidi"/>
          <w:b/>
          <w:bCs/>
          <w:sz w:val="28"/>
          <w:szCs w:val="28"/>
          <w:shd w:val="clear" w:color="auto" w:fill="FFFFFF"/>
        </w:rPr>
        <w:t> </w:t>
      </w:r>
      <w:r w:rsidRPr="003C7960">
        <w:rPr>
          <w:rFonts w:asciiTheme="majorBidi" w:hAnsiTheme="majorBidi" w:cstheme="majorBidi"/>
          <w:b/>
          <w:bCs/>
          <w:sz w:val="28"/>
          <w:szCs w:val="28"/>
          <w:shd w:val="clear" w:color="auto" w:fill="FFFFFF"/>
          <w:rtl/>
        </w:rPr>
        <w:t>لا تَدْرِي </w:t>
      </w:r>
      <w:r w:rsidRPr="003C7960">
        <w:rPr>
          <w:rFonts w:asciiTheme="majorBidi" w:hAnsiTheme="majorBidi" w:cstheme="majorBidi"/>
          <w:b/>
          <w:bCs/>
          <w:sz w:val="28"/>
          <w:szCs w:val="28"/>
          <w:bdr w:val="none" w:sz="0" w:space="0" w:color="auto" w:frame="1"/>
          <w:shd w:val="clear" w:color="auto" w:fill="FFFFFF"/>
          <w:rtl/>
        </w:rPr>
        <w:t>لَعَلَّ اللَّهَ يُحْدِثُ بَعْدَ ذَلِكَ أَمْرًا</w:t>
      </w:r>
      <w:r w:rsidRPr="003C7960">
        <w:rPr>
          <w:rFonts w:asciiTheme="majorBidi" w:hAnsiTheme="majorBidi" w:cstheme="majorBidi"/>
          <w:b/>
          <w:bCs/>
          <w:sz w:val="28"/>
          <w:szCs w:val="28"/>
          <w:shd w:val="clear" w:color="auto" w:fill="FFFFFF"/>
          <w:rtl/>
        </w:rPr>
        <w:t> </w:t>
      </w:r>
      <w:r w:rsidRPr="00FC7B25">
        <w:rPr>
          <w:rFonts w:cs="Arabic Transparent"/>
          <w:b/>
          <w:bCs/>
          <w:sz w:val="28"/>
          <w:szCs w:val="28"/>
          <w:rtl/>
          <w:lang w:eastAsia="ar-SA"/>
        </w:rPr>
        <w:t>)</w:t>
      </w:r>
      <w:r>
        <w:rPr>
          <w:rStyle w:val="FootnoteReference"/>
          <w:rFonts w:cs="Arabic Transparent"/>
          <w:b/>
          <w:bCs/>
          <w:sz w:val="28"/>
          <w:szCs w:val="28"/>
          <w:rtl/>
          <w:lang w:eastAsia="ar-SA"/>
        </w:rPr>
        <w:footnoteReference w:id="19"/>
      </w:r>
      <w:r w:rsidRPr="00FC7B25">
        <w:rPr>
          <w:rFonts w:cs="Arabic Transparent"/>
          <w:b/>
          <w:bCs/>
          <w:sz w:val="28"/>
          <w:szCs w:val="28"/>
          <w:rtl/>
          <w:lang w:eastAsia="ar-SA"/>
        </w:rPr>
        <w:t xml:space="preserve"> وقوله تعالى : </w:t>
      </w:r>
      <w:r w:rsidRPr="003C7960">
        <w:rPr>
          <w:rFonts w:asciiTheme="majorBidi" w:hAnsiTheme="majorBidi" w:cstheme="majorBidi"/>
          <w:b/>
          <w:bCs/>
          <w:sz w:val="28"/>
          <w:szCs w:val="28"/>
          <w:rtl/>
          <w:lang w:eastAsia="ar-SA"/>
        </w:rPr>
        <w:t xml:space="preserve">( </w:t>
      </w:r>
      <w:r w:rsidRPr="003C7960">
        <w:rPr>
          <w:rFonts w:asciiTheme="majorBidi" w:hAnsiTheme="majorBidi" w:cstheme="majorBidi"/>
          <w:b/>
          <w:bCs/>
          <w:sz w:val="28"/>
          <w:szCs w:val="28"/>
          <w:bdr w:val="none" w:sz="0" w:space="0" w:color="auto" w:frame="1"/>
          <w:shd w:val="clear" w:color="auto" w:fill="FFFFFF"/>
          <w:rtl/>
        </w:rPr>
        <w:t>فَعَسَى اللَّهُ أَنْ يَأْتِيَ بِالْفَتْحِ</w:t>
      </w:r>
      <w:r w:rsidRPr="003C7960">
        <w:rPr>
          <w:rFonts w:asciiTheme="majorBidi" w:hAnsiTheme="majorBidi" w:cstheme="majorBidi"/>
          <w:sz w:val="28"/>
          <w:szCs w:val="28"/>
          <w:shd w:val="clear" w:color="auto" w:fill="FFFFFF"/>
          <w:rtl/>
        </w:rPr>
        <w:t> أَوْ </w:t>
      </w:r>
      <w:r w:rsidRPr="003C7960">
        <w:rPr>
          <w:rFonts w:asciiTheme="majorBidi" w:hAnsiTheme="majorBidi" w:cstheme="majorBidi"/>
          <w:b/>
          <w:bCs/>
          <w:sz w:val="28"/>
          <w:szCs w:val="28"/>
          <w:bdr w:val="none" w:sz="0" w:space="0" w:color="auto" w:frame="1"/>
          <w:shd w:val="clear" w:color="auto" w:fill="FFFFFF"/>
          <w:rtl/>
        </w:rPr>
        <w:t>أَمْرٍ</w:t>
      </w:r>
      <w:r w:rsidRPr="003C7960">
        <w:rPr>
          <w:rFonts w:asciiTheme="majorBidi" w:hAnsiTheme="majorBidi" w:cstheme="majorBidi"/>
          <w:sz w:val="28"/>
          <w:szCs w:val="28"/>
          <w:shd w:val="clear" w:color="auto" w:fill="FFFFFF"/>
          <w:rtl/>
        </w:rPr>
        <w:t> مِنْ </w:t>
      </w:r>
      <w:r w:rsidRPr="003C7960">
        <w:rPr>
          <w:rFonts w:asciiTheme="majorBidi" w:hAnsiTheme="majorBidi" w:cstheme="majorBidi"/>
          <w:b/>
          <w:bCs/>
          <w:sz w:val="28"/>
          <w:szCs w:val="28"/>
          <w:bdr w:val="none" w:sz="0" w:space="0" w:color="auto" w:frame="1"/>
          <w:shd w:val="clear" w:color="auto" w:fill="FFFFFF"/>
          <w:rtl/>
        </w:rPr>
        <w:t>عِنْدِهِ</w:t>
      </w:r>
      <w:r w:rsidRPr="00FC7B25">
        <w:rPr>
          <w:rFonts w:cs="Arabic Transparent"/>
          <w:b/>
          <w:bCs/>
          <w:sz w:val="28"/>
          <w:szCs w:val="28"/>
          <w:rtl/>
          <w:lang w:eastAsia="ar-SA"/>
        </w:rPr>
        <w:t>)</w:t>
      </w:r>
      <w:r>
        <w:rPr>
          <w:rStyle w:val="FootnoteReference"/>
          <w:rFonts w:cs="Arabic Transparent"/>
          <w:b/>
          <w:bCs/>
          <w:sz w:val="28"/>
          <w:szCs w:val="28"/>
          <w:rtl/>
          <w:lang w:eastAsia="ar-SA"/>
        </w:rPr>
        <w:footnoteReference w:id="20"/>
      </w:r>
      <w:r w:rsidRPr="00FC7B25">
        <w:rPr>
          <w:rFonts w:cs="Arabic Transparent"/>
          <w:b/>
          <w:bCs/>
          <w:sz w:val="28"/>
          <w:szCs w:val="28"/>
          <w:rtl/>
          <w:lang w:eastAsia="ar-SA"/>
        </w:rPr>
        <w:t xml:space="preserve"> : وقوله تعالى : (</w:t>
      </w:r>
      <w:r w:rsidRPr="003C7960">
        <w:rPr>
          <w:rFonts w:asciiTheme="majorBidi" w:hAnsiTheme="majorBidi" w:cstheme="majorBidi"/>
          <w:b/>
          <w:bCs/>
          <w:sz w:val="28"/>
          <w:szCs w:val="28"/>
          <w:rtl/>
          <w:lang w:eastAsia="ar-SA"/>
        </w:rPr>
        <w:t xml:space="preserve"> </w:t>
      </w:r>
      <w:r w:rsidRPr="003C7960">
        <w:rPr>
          <w:rFonts w:asciiTheme="majorBidi" w:hAnsiTheme="majorBidi" w:cstheme="majorBidi"/>
          <w:b/>
          <w:bCs/>
          <w:sz w:val="28"/>
          <w:szCs w:val="28"/>
          <w:shd w:val="clear" w:color="auto" w:fill="FFFFFF"/>
          <w:rtl/>
        </w:rPr>
        <w:t>عَسَىٰ رَبُّنَا أَن </w:t>
      </w:r>
      <w:r w:rsidRPr="003C7960">
        <w:rPr>
          <w:rFonts w:asciiTheme="majorBidi" w:hAnsiTheme="majorBidi" w:cstheme="majorBidi"/>
          <w:b/>
          <w:bCs/>
          <w:sz w:val="28"/>
          <w:szCs w:val="28"/>
          <w:bdr w:val="none" w:sz="0" w:space="0" w:color="auto" w:frame="1"/>
          <w:shd w:val="clear" w:color="auto" w:fill="FFFFFF"/>
          <w:rtl/>
        </w:rPr>
        <w:t>يُبْدِلَنَا خَيْرًا</w:t>
      </w:r>
      <w:r w:rsidRPr="003C7960">
        <w:rPr>
          <w:rFonts w:asciiTheme="majorBidi" w:hAnsiTheme="majorBidi" w:cstheme="majorBidi"/>
          <w:b/>
          <w:bCs/>
          <w:sz w:val="28"/>
          <w:szCs w:val="28"/>
          <w:shd w:val="clear" w:color="auto" w:fill="FFFFFF"/>
          <w:rtl/>
        </w:rPr>
        <w:t> مِّنْهَا إِنَّا إِلَىٰ رَبِّنَا رَاغِبُونَ </w:t>
      </w:r>
      <w:r w:rsidRPr="00FC7B25">
        <w:rPr>
          <w:rFonts w:cs="Arabic Transparent"/>
          <w:b/>
          <w:bCs/>
          <w:sz w:val="28"/>
          <w:szCs w:val="28"/>
          <w:rtl/>
          <w:lang w:eastAsia="ar-SA"/>
        </w:rPr>
        <w:t>)</w:t>
      </w:r>
      <w:r>
        <w:rPr>
          <w:rStyle w:val="FootnoteReference"/>
          <w:rFonts w:cs="Arabic Transparent"/>
          <w:b/>
          <w:bCs/>
          <w:sz w:val="28"/>
          <w:szCs w:val="28"/>
          <w:rtl/>
          <w:lang w:eastAsia="ar-SA"/>
        </w:rPr>
        <w:footnoteReference w:id="21"/>
      </w:r>
      <w:r w:rsidRPr="00FC7B25">
        <w:rPr>
          <w:rFonts w:cs="Arabic Transparent"/>
          <w:b/>
          <w:bCs/>
          <w:sz w:val="28"/>
          <w:szCs w:val="28"/>
          <w:rtl/>
          <w:lang w:eastAsia="ar-SA"/>
        </w:rPr>
        <w:t xml:space="preserve"> فالطلب هنا على سبيل الرجاء الممكن حصوله ومن شواهد الشعر قول الشاعر :</w:t>
      </w:r>
    </w:p>
    <w:p w:rsidR="003C7960" w:rsidRPr="00FC7B25" w:rsidRDefault="003C7960" w:rsidP="003C7960">
      <w:pPr>
        <w:spacing w:line="360" w:lineRule="auto"/>
        <w:jc w:val="center"/>
        <w:rPr>
          <w:rFonts w:cs="Arabic Transparent"/>
          <w:b/>
          <w:bCs/>
          <w:sz w:val="28"/>
          <w:szCs w:val="28"/>
          <w:rtl/>
          <w:lang w:eastAsia="ar-SA"/>
        </w:rPr>
      </w:pPr>
      <w:r w:rsidRPr="00FC7B25">
        <w:rPr>
          <w:rFonts w:cs="Arabic Transparent"/>
          <w:b/>
          <w:bCs/>
          <w:sz w:val="28"/>
          <w:szCs w:val="28"/>
          <w:rtl/>
          <w:lang w:eastAsia="ar-SA"/>
        </w:rPr>
        <w:t>عسى الأيام أن تدني حبيباً</w:t>
      </w:r>
      <w:r>
        <w:rPr>
          <w:rFonts w:cs="Arabic Transparent" w:hint="cs"/>
          <w:b/>
          <w:bCs/>
          <w:sz w:val="28"/>
          <w:szCs w:val="28"/>
          <w:rtl/>
          <w:lang w:eastAsia="ar-SA"/>
        </w:rPr>
        <w:t xml:space="preserve">             </w:t>
      </w:r>
      <w:r w:rsidRPr="00FC7B25">
        <w:rPr>
          <w:rFonts w:cs="Arabic Transparent"/>
          <w:b/>
          <w:bCs/>
          <w:sz w:val="28"/>
          <w:szCs w:val="28"/>
          <w:rtl/>
          <w:lang w:eastAsia="ar-SA"/>
        </w:rPr>
        <w:t>لقيت ببعده الكُرب الشدادا</w:t>
      </w:r>
    </w:p>
    <w:p w:rsidR="003C7960" w:rsidRDefault="003C7960" w:rsidP="003C7960">
      <w:pPr>
        <w:spacing w:line="360" w:lineRule="auto"/>
        <w:jc w:val="lowKashida"/>
        <w:rPr>
          <w:rFonts w:cs="Arabic Transparent"/>
          <w:b/>
          <w:bCs/>
          <w:sz w:val="28"/>
          <w:szCs w:val="28"/>
          <w:rtl/>
          <w:lang w:eastAsia="ar-SA"/>
        </w:rPr>
      </w:pPr>
      <w:r w:rsidRPr="00FC7B25">
        <w:rPr>
          <w:rFonts w:cs="Arabic Transparent"/>
          <w:b/>
          <w:bCs/>
          <w:sz w:val="28"/>
          <w:szCs w:val="28"/>
          <w:rtl/>
          <w:lang w:eastAsia="ar-SA"/>
        </w:rPr>
        <w:t xml:space="preserve">قول </w:t>
      </w:r>
      <w:r>
        <w:rPr>
          <w:rFonts w:cs="Arabic Transparent" w:hint="cs"/>
          <w:b/>
          <w:bCs/>
          <w:sz w:val="28"/>
          <w:szCs w:val="28"/>
          <w:rtl/>
          <w:lang w:eastAsia="ar-SA"/>
        </w:rPr>
        <w:t xml:space="preserve">ابي فراس الحمداني </w:t>
      </w:r>
      <w:r>
        <w:rPr>
          <w:rStyle w:val="FootnoteReference"/>
          <w:rFonts w:cs="Arabic Transparent"/>
          <w:b/>
          <w:bCs/>
          <w:sz w:val="28"/>
          <w:szCs w:val="28"/>
          <w:rtl/>
          <w:lang w:eastAsia="ar-SA"/>
        </w:rPr>
        <w:footnoteReference w:id="22"/>
      </w:r>
      <w:r w:rsidRPr="00FC7B25">
        <w:rPr>
          <w:rFonts w:cs="Arabic Transparent"/>
          <w:b/>
          <w:bCs/>
          <w:sz w:val="28"/>
          <w:szCs w:val="28"/>
          <w:rtl/>
          <w:lang w:eastAsia="ar-SA"/>
        </w:rPr>
        <w:t>:</w:t>
      </w:r>
      <w:r w:rsidRPr="005826FB">
        <w:rPr>
          <w:rFonts w:cs="Arabic Transparent"/>
          <w:b/>
          <w:bCs/>
          <w:sz w:val="28"/>
          <w:szCs w:val="28"/>
          <w:rtl/>
          <w:lang w:eastAsia="ar-SA"/>
        </w:rPr>
        <w:t xml:space="preserve"> </w:t>
      </w:r>
    </w:p>
    <w:p w:rsidR="003C7960" w:rsidRPr="00FC7B25" w:rsidRDefault="003C7960" w:rsidP="003C7960">
      <w:pPr>
        <w:spacing w:line="360" w:lineRule="auto"/>
        <w:jc w:val="center"/>
        <w:rPr>
          <w:rFonts w:cs="Arabic Transparent"/>
          <w:b/>
          <w:bCs/>
          <w:sz w:val="28"/>
          <w:szCs w:val="28"/>
          <w:rtl/>
          <w:lang w:eastAsia="ar-SA"/>
        </w:rPr>
      </w:pPr>
      <w:r w:rsidRPr="00FC7B25">
        <w:rPr>
          <w:rFonts w:cs="Arabic Transparent"/>
          <w:b/>
          <w:bCs/>
          <w:sz w:val="28"/>
          <w:szCs w:val="28"/>
          <w:rtl/>
          <w:lang w:eastAsia="ar-SA"/>
        </w:rPr>
        <w:t>لعل خيال العامرية زائر</w:t>
      </w:r>
      <w:r>
        <w:rPr>
          <w:rFonts w:cs="Arabic Transparent" w:hint="cs"/>
          <w:b/>
          <w:bCs/>
          <w:sz w:val="28"/>
          <w:szCs w:val="28"/>
          <w:rtl/>
          <w:lang w:eastAsia="ar-SA"/>
        </w:rPr>
        <w:t xml:space="preserve">    </w:t>
      </w:r>
      <w:r w:rsidRPr="00FC7B25">
        <w:rPr>
          <w:rFonts w:cs="Arabic Transparent"/>
          <w:b/>
          <w:bCs/>
          <w:sz w:val="28"/>
          <w:szCs w:val="28"/>
          <w:rtl/>
          <w:lang w:eastAsia="ar-SA"/>
        </w:rPr>
        <w:t>فيسعد مهجور ويسعد هاجر</w:t>
      </w:r>
    </w:p>
    <w:p w:rsidR="003C7960" w:rsidRDefault="003C7960" w:rsidP="003C7960">
      <w:pPr>
        <w:spacing w:line="360" w:lineRule="auto"/>
        <w:jc w:val="lowKashida"/>
        <w:rPr>
          <w:rFonts w:cs="Arabic Transparent"/>
          <w:b/>
          <w:bCs/>
          <w:sz w:val="28"/>
          <w:szCs w:val="28"/>
          <w:rtl/>
          <w:lang w:eastAsia="ar-SA"/>
        </w:rPr>
      </w:pPr>
      <w:r w:rsidRPr="00FC7B25">
        <w:rPr>
          <w:rFonts w:cs="Arabic Transparent"/>
          <w:b/>
          <w:bCs/>
          <w:sz w:val="28"/>
          <w:szCs w:val="28"/>
          <w:rtl/>
          <w:lang w:eastAsia="ar-SA"/>
        </w:rPr>
        <w:t xml:space="preserve">وقد تخرج ليت للرجاء كما في قول المتنبي </w:t>
      </w:r>
      <w:r>
        <w:rPr>
          <w:rStyle w:val="FootnoteReference"/>
          <w:rFonts w:cs="Arabic Transparent"/>
          <w:b/>
          <w:bCs/>
          <w:sz w:val="28"/>
          <w:szCs w:val="28"/>
          <w:rtl/>
          <w:lang w:eastAsia="ar-SA"/>
        </w:rPr>
        <w:footnoteReference w:id="23"/>
      </w:r>
      <w:r w:rsidRPr="00FC7B25">
        <w:rPr>
          <w:rFonts w:cs="Arabic Transparent"/>
          <w:b/>
          <w:bCs/>
          <w:sz w:val="28"/>
          <w:szCs w:val="28"/>
          <w:rtl/>
          <w:lang w:eastAsia="ar-SA"/>
        </w:rPr>
        <w:t>:</w:t>
      </w:r>
    </w:p>
    <w:p w:rsidR="003C7960" w:rsidRPr="007E6D0B" w:rsidRDefault="003C7960" w:rsidP="003C7960">
      <w:pPr>
        <w:spacing w:line="360" w:lineRule="auto"/>
        <w:jc w:val="center"/>
        <w:rPr>
          <w:rStyle w:val="Emphasis"/>
          <w:rFonts w:asciiTheme="majorBidi" w:hAnsiTheme="majorBidi" w:cstheme="majorBidi"/>
          <w:b/>
          <w:bCs/>
          <w:i w:val="0"/>
          <w:iCs w:val="0"/>
          <w:color w:val="6A6A6A"/>
          <w:sz w:val="28"/>
          <w:szCs w:val="28"/>
          <w:shd w:val="clear" w:color="auto" w:fill="FFFFFF"/>
          <w:rtl/>
        </w:rPr>
      </w:pPr>
      <w:r w:rsidRPr="007E6D0B">
        <w:rPr>
          <w:rStyle w:val="Emphasis"/>
          <w:rFonts w:asciiTheme="majorBidi" w:hAnsiTheme="majorBidi" w:cstheme="majorBidi"/>
          <w:b/>
          <w:bCs/>
          <w:sz w:val="28"/>
          <w:szCs w:val="28"/>
          <w:shd w:val="clear" w:color="auto" w:fill="FFFFFF"/>
          <w:rtl/>
        </w:rPr>
        <w:t>إنْ كَانَ يَجْمَعُنَا حُبٌّ لِغُرّتِهِ</w:t>
      </w:r>
      <w:r w:rsidRPr="007E6D0B">
        <w:rPr>
          <w:rFonts w:asciiTheme="majorBidi" w:hAnsiTheme="majorBidi" w:cstheme="majorBidi"/>
          <w:b/>
          <w:bCs/>
          <w:sz w:val="28"/>
          <w:szCs w:val="28"/>
          <w:shd w:val="clear" w:color="auto" w:fill="FFFFFF"/>
          <w:rtl/>
        </w:rPr>
        <w:t xml:space="preserve"> </w:t>
      </w:r>
      <w:r>
        <w:rPr>
          <w:rFonts w:asciiTheme="majorBidi" w:hAnsiTheme="majorBidi" w:cstheme="majorBidi" w:hint="cs"/>
          <w:b/>
          <w:bCs/>
          <w:sz w:val="28"/>
          <w:szCs w:val="28"/>
          <w:shd w:val="clear" w:color="auto" w:fill="FFFFFF"/>
          <w:rtl/>
        </w:rPr>
        <w:t xml:space="preserve">      </w:t>
      </w:r>
      <w:r w:rsidRPr="007E6D0B">
        <w:rPr>
          <w:rFonts w:asciiTheme="majorBidi" w:hAnsiTheme="majorBidi" w:cstheme="majorBidi"/>
          <w:b/>
          <w:bCs/>
          <w:sz w:val="28"/>
          <w:szCs w:val="28"/>
          <w:shd w:val="clear" w:color="auto" w:fill="FFFFFF"/>
        </w:rPr>
        <w:t> </w:t>
      </w:r>
      <w:r w:rsidRPr="007E6D0B">
        <w:rPr>
          <w:rStyle w:val="Emphasis"/>
          <w:rFonts w:asciiTheme="majorBidi" w:hAnsiTheme="majorBidi" w:cstheme="majorBidi"/>
          <w:b/>
          <w:bCs/>
          <w:sz w:val="28"/>
          <w:szCs w:val="28"/>
          <w:shd w:val="clear" w:color="auto" w:fill="FFFFFF"/>
          <w:rtl/>
        </w:rPr>
        <w:t>فَلَيْتَ أنّا بِقَدْرِ الحُبّ نَقْتَسِمُ</w:t>
      </w:r>
    </w:p>
    <w:p w:rsidR="003C7960" w:rsidRPr="00FC7B25" w:rsidRDefault="003C7960" w:rsidP="003C7960">
      <w:pPr>
        <w:spacing w:line="360" w:lineRule="auto"/>
        <w:jc w:val="lowKashida"/>
        <w:rPr>
          <w:rFonts w:cs="Arabic Transparent"/>
          <w:b/>
          <w:bCs/>
          <w:sz w:val="28"/>
          <w:szCs w:val="28"/>
          <w:rtl/>
          <w:lang w:eastAsia="ar-SA"/>
        </w:rPr>
      </w:pPr>
      <w:r w:rsidRPr="00FC7B25">
        <w:rPr>
          <w:rFonts w:cs="Arabic Transparent"/>
          <w:b/>
          <w:bCs/>
          <w:sz w:val="28"/>
          <w:szCs w:val="28"/>
          <w:rtl/>
          <w:lang w:eastAsia="ar-SA"/>
        </w:rPr>
        <w:t>والترجي بـ ( ليت) هنا يظهر الممكن القريب في صورة الممكن البعيد أو في صورة المستحيل تعبيراً عن ضعف الأمل فيه ودلالة على اليأس منه .</w:t>
      </w:r>
    </w:p>
    <w:p w:rsidR="00AD73D5" w:rsidRDefault="00AD73D5"/>
    <w:sectPr w:rsidR="00AD73D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F41" w:rsidRDefault="00F55F41" w:rsidP="003C7960">
      <w:r>
        <w:separator/>
      </w:r>
    </w:p>
  </w:endnote>
  <w:endnote w:type="continuationSeparator" w:id="0">
    <w:p w:rsidR="00F55F41" w:rsidRDefault="00F55F41" w:rsidP="003C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F41" w:rsidRDefault="00F55F41" w:rsidP="003C7960">
      <w:r>
        <w:separator/>
      </w:r>
    </w:p>
  </w:footnote>
  <w:footnote w:type="continuationSeparator" w:id="0">
    <w:p w:rsidR="00F55F41" w:rsidRDefault="00F55F41" w:rsidP="003C7960">
      <w:r>
        <w:continuationSeparator/>
      </w:r>
    </w:p>
  </w:footnote>
  <w:footnote w:id="1">
    <w:p w:rsidR="003C7960" w:rsidRDefault="003C7960" w:rsidP="003C7960">
      <w:pPr>
        <w:pStyle w:val="FootnoteText"/>
        <w:rPr>
          <w:lang w:bidi="ar-IQ"/>
        </w:rPr>
      </w:pPr>
      <w:r>
        <w:rPr>
          <w:rStyle w:val="FootnoteReference"/>
        </w:rPr>
        <w:footnoteRef/>
      </w:r>
      <w:r>
        <w:rPr>
          <w:rtl/>
        </w:rPr>
        <w:t xml:space="preserve"> </w:t>
      </w:r>
      <w:r>
        <w:rPr>
          <w:rFonts w:hint="cs"/>
          <w:rtl/>
          <w:lang w:bidi="ar-IQ"/>
        </w:rPr>
        <w:t>لسان العرب ،ابن منظور ،مادة (منى)</w:t>
      </w:r>
    </w:p>
  </w:footnote>
  <w:footnote w:id="2">
    <w:p w:rsidR="003C7960" w:rsidRDefault="003C7960" w:rsidP="003C7960">
      <w:pPr>
        <w:pStyle w:val="FootnoteText"/>
        <w:rPr>
          <w:lang w:bidi="ar-IQ"/>
        </w:rPr>
      </w:pPr>
      <w:r>
        <w:rPr>
          <w:rStyle w:val="FootnoteReference"/>
        </w:rPr>
        <w:footnoteRef/>
      </w:r>
      <w:r>
        <w:rPr>
          <w:rtl/>
        </w:rPr>
        <w:t xml:space="preserve"> </w:t>
      </w:r>
      <w:r>
        <w:rPr>
          <w:rFonts w:hint="cs"/>
          <w:rtl/>
        </w:rPr>
        <w:t>ينظر:</w:t>
      </w:r>
      <w:r>
        <w:rPr>
          <w:rFonts w:hint="cs"/>
          <w:rtl/>
          <w:lang w:bidi="ar-IQ"/>
        </w:rPr>
        <w:t>التلخيص في علوم البلاغة، القزويني،ص151 .</w:t>
      </w:r>
    </w:p>
  </w:footnote>
  <w:footnote w:id="3">
    <w:p w:rsidR="003C7960" w:rsidRDefault="003C7960" w:rsidP="003C7960">
      <w:pPr>
        <w:pStyle w:val="FootnoteText"/>
        <w:rPr>
          <w:lang w:bidi="ar-IQ"/>
        </w:rPr>
      </w:pPr>
      <w:r>
        <w:rPr>
          <w:rStyle w:val="FootnoteReference"/>
        </w:rPr>
        <w:footnoteRef/>
      </w:r>
      <w:r>
        <w:rPr>
          <w:rtl/>
        </w:rPr>
        <w:t xml:space="preserve"> </w:t>
      </w:r>
      <w:r>
        <w:rPr>
          <w:rFonts w:hint="cs"/>
          <w:rtl/>
          <w:lang w:bidi="ar-IQ"/>
        </w:rPr>
        <w:t>النساء :73 .</w:t>
      </w:r>
    </w:p>
  </w:footnote>
  <w:footnote w:id="4">
    <w:p w:rsidR="003C7960" w:rsidRDefault="003C7960" w:rsidP="003C7960">
      <w:pPr>
        <w:pStyle w:val="FootnoteText"/>
      </w:pPr>
      <w:r>
        <w:rPr>
          <w:rStyle w:val="FootnoteReference"/>
        </w:rPr>
        <w:footnoteRef/>
      </w:r>
      <w:r>
        <w:rPr>
          <w:rtl/>
        </w:rPr>
        <w:t xml:space="preserve"> </w:t>
      </w:r>
      <w:r>
        <w:rPr>
          <w:rFonts w:hint="cs"/>
          <w:rtl/>
        </w:rPr>
        <w:t>ديوان ابي العتاهية ،ص46 .</w:t>
      </w:r>
    </w:p>
  </w:footnote>
  <w:footnote w:id="5">
    <w:p w:rsidR="003C7960" w:rsidRDefault="003C7960" w:rsidP="003C7960">
      <w:pPr>
        <w:pStyle w:val="FootnoteText"/>
        <w:rPr>
          <w:lang w:bidi="ar-IQ"/>
        </w:rPr>
      </w:pPr>
      <w:r>
        <w:rPr>
          <w:rStyle w:val="FootnoteReference"/>
        </w:rPr>
        <w:footnoteRef/>
      </w:r>
      <w:r>
        <w:rPr>
          <w:rtl/>
        </w:rPr>
        <w:t xml:space="preserve"> </w:t>
      </w:r>
      <w:r>
        <w:rPr>
          <w:rFonts w:hint="cs"/>
          <w:rtl/>
          <w:lang w:bidi="ar-IQ"/>
        </w:rPr>
        <w:t>ديوان ابن الرومي ،ج1 ،ص128 .</w:t>
      </w:r>
    </w:p>
  </w:footnote>
  <w:footnote w:id="6">
    <w:p w:rsidR="003C7960" w:rsidRDefault="003C7960" w:rsidP="003C7960">
      <w:pPr>
        <w:pStyle w:val="FootnoteText"/>
        <w:rPr>
          <w:lang w:bidi="ar-IQ"/>
        </w:rPr>
      </w:pPr>
      <w:r>
        <w:rPr>
          <w:rStyle w:val="FootnoteReference"/>
        </w:rPr>
        <w:footnoteRef/>
      </w:r>
      <w:r>
        <w:rPr>
          <w:rtl/>
        </w:rPr>
        <w:t xml:space="preserve"> </w:t>
      </w:r>
      <w:r>
        <w:rPr>
          <w:rFonts w:hint="cs"/>
          <w:rtl/>
          <w:lang w:bidi="ar-IQ"/>
        </w:rPr>
        <w:t>وفيات الاعيان ،ابن خلكان ،ت د.احسان عباس ،دار الثقافة،بيروت ،ج3 ،ص433 .</w:t>
      </w:r>
    </w:p>
  </w:footnote>
  <w:footnote w:id="7">
    <w:p w:rsidR="003C7960" w:rsidRDefault="003C7960" w:rsidP="003C7960">
      <w:pPr>
        <w:pStyle w:val="FootnoteText"/>
        <w:rPr>
          <w:lang w:bidi="ar-IQ"/>
        </w:rPr>
      </w:pPr>
      <w:r>
        <w:rPr>
          <w:rStyle w:val="FootnoteReference"/>
        </w:rPr>
        <w:footnoteRef/>
      </w:r>
      <w:r>
        <w:rPr>
          <w:rtl/>
        </w:rPr>
        <w:t xml:space="preserve"> </w:t>
      </w:r>
      <w:r>
        <w:rPr>
          <w:rFonts w:hint="cs"/>
          <w:rtl/>
          <w:lang w:bidi="ar-IQ"/>
        </w:rPr>
        <w:t>القصص :79 .</w:t>
      </w:r>
    </w:p>
  </w:footnote>
  <w:footnote w:id="8">
    <w:p w:rsidR="003C7960" w:rsidRDefault="003C7960" w:rsidP="003C7960">
      <w:pPr>
        <w:pStyle w:val="FootnoteText"/>
        <w:rPr>
          <w:lang w:bidi="ar-IQ"/>
        </w:rPr>
      </w:pPr>
      <w:r>
        <w:rPr>
          <w:rStyle w:val="FootnoteReference"/>
        </w:rPr>
        <w:footnoteRef/>
      </w:r>
      <w:r>
        <w:rPr>
          <w:rtl/>
        </w:rPr>
        <w:t xml:space="preserve"> </w:t>
      </w:r>
      <w:r>
        <w:rPr>
          <w:rFonts w:hint="cs"/>
          <w:rtl/>
          <w:lang w:bidi="ar-IQ"/>
        </w:rPr>
        <w:t>الزخرف :38 .</w:t>
      </w:r>
    </w:p>
  </w:footnote>
  <w:footnote w:id="9">
    <w:p w:rsidR="003C7960" w:rsidRDefault="003C7960" w:rsidP="003C7960">
      <w:pPr>
        <w:pStyle w:val="FootnoteText"/>
        <w:rPr>
          <w:lang w:bidi="ar-IQ"/>
        </w:rPr>
      </w:pPr>
      <w:r>
        <w:rPr>
          <w:rStyle w:val="FootnoteReference"/>
        </w:rPr>
        <w:footnoteRef/>
      </w:r>
      <w:r>
        <w:rPr>
          <w:rtl/>
        </w:rPr>
        <w:t xml:space="preserve"> </w:t>
      </w:r>
      <w:r>
        <w:rPr>
          <w:rFonts w:hint="cs"/>
          <w:rtl/>
          <w:lang w:bidi="ar-IQ"/>
        </w:rPr>
        <w:t xml:space="preserve"> شعر مروان بن ابي حفصة ،جمع وتحقيق ،د.حسين عطوان ،دار المعارف ،مصر ،ط3 ،1982 ،ص80  .</w:t>
      </w:r>
    </w:p>
  </w:footnote>
  <w:footnote w:id="10">
    <w:p w:rsidR="003C7960" w:rsidRDefault="003C7960" w:rsidP="003C7960">
      <w:pPr>
        <w:pStyle w:val="FootnoteText"/>
        <w:rPr>
          <w:lang w:bidi="ar-IQ"/>
        </w:rPr>
      </w:pPr>
      <w:r>
        <w:rPr>
          <w:rStyle w:val="FootnoteReference"/>
        </w:rPr>
        <w:footnoteRef/>
      </w:r>
      <w:r>
        <w:rPr>
          <w:rtl/>
        </w:rPr>
        <w:t xml:space="preserve"> </w:t>
      </w:r>
      <w:r>
        <w:rPr>
          <w:rFonts w:hint="cs"/>
          <w:rtl/>
          <w:lang w:bidi="ar-IQ"/>
        </w:rPr>
        <w:t>الاعراف :53 .</w:t>
      </w:r>
    </w:p>
  </w:footnote>
  <w:footnote w:id="11">
    <w:p w:rsidR="003C7960" w:rsidRDefault="003C7960" w:rsidP="003C7960">
      <w:pPr>
        <w:pStyle w:val="FootnoteText"/>
        <w:rPr>
          <w:lang w:bidi="ar-IQ"/>
        </w:rPr>
      </w:pPr>
      <w:r>
        <w:rPr>
          <w:rStyle w:val="FootnoteReference"/>
        </w:rPr>
        <w:footnoteRef/>
      </w:r>
      <w:r>
        <w:rPr>
          <w:rtl/>
        </w:rPr>
        <w:t xml:space="preserve"> </w:t>
      </w:r>
      <w:r>
        <w:rPr>
          <w:rFonts w:hint="cs"/>
          <w:rtl/>
          <w:lang w:bidi="ar-IQ"/>
        </w:rPr>
        <w:t>غافر :11</w:t>
      </w:r>
    </w:p>
  </w:footnote>
  <w:footnote w:id="12">
    <w:p w:rsidR="003C7960" w:rsidRDefault="003C7960" w:rsidP="003C7960">
      <w:pPr>
        <w:pStyle w:val="FootnoteText"/>
        <w:rPr>
          <w:lang w:bidi="ar-IQ"/>
        </w:rPr>
      </w:pPr>
      <w:r>
        <w:rPr>
          <w:rStyle w:val="FootnoteReference"/>
        </w:rPr>
        <w:footnoteRef/>
      </w:r>
      <w:r>
        <w:rPr>
          <w:rtl/>
        </w:rPr>
        <w:t xml:space="preserve"> </w:t>
      </w:r>
      <w:r>
        <w:rPr>
          <w:rFonts w:hint="cs"/>
          <w:rtl/>
          <w:lang w:bidi="ar-IQ"/>
        </w:rPr>
        <w:t>ديوان ذي الرمة ،ص439 .</w:t>
      </w:r>
    </w:p>
  </w:footnote>
  <w:footnote w:id="13">
    <w:p w:rsidR="003C7960" w:rsidRDefault="003C7960" w:rsidP="003C7960">
      <w:pPr>
        <w:pStyle w:val="FootnoteText"/>
      </w:pPr>
      <w:r>
        <w:rPr>
          <w:rStyle w:val="FootnoteReference"/>
        </w:rPr>
        <w:footnoteRef/>
      </w:r>
      <w:r>
        <w:rPr>
          <w:rtl/>
        </w:rPr>
        <w:t xml:space="preserve"> </w:t>
      </w:r>
      <w:r>
        <w:rPr>
          <w:rFonts w:ascii="Arial" w:hAnsi="Arial" w:cs="Arial"/>
          <w:color w:val="333333"/>
          <w:sz w:val="21"/>
          <w:szCs w:val="21"/>
          <w:shd w:val="clear" w:color="auto" w:fill="FFFFFF"/>
          <w:rtl/>
        </w:rPr>
        <w:t xml:space="preserve">الوافي بالوفيات،صلاح الدين </w:t>
      </w:r>
      <w:r>
        <w:rPr>
          <w:rFonts w:ascii="Arial" w:hAnsi="Arial" w:cs="Arial" w:hint="cs"/>
          <w:color w:val="333333"/>
          <w:sz w:val="21"/>
          <w:szCs w:val="21"/>
          <w:shd w:val="clear" w:color="auto" w:fill="FFFFFF"/>
          <w:rtl/>
        </w:rPr>
        <w:t>الصفدي</w:t>
      </w:r>
      <w:r>
        <w:rPr>
          <w:rFonts w:ascii="Arial" w:hAnsi="Arial" w:cs="Arial"/>
          <w:color w:val="333333"/>
          <w:sz w:val="21"/>
          <w:szCs w:val="21"/>
          <w:shd w:val="clear" w:color="auto" w:fill="FFFFFF"/>
          <w:rtl/>
        </w:rPr>
        <w:t xml:space="preserve"> ت</w:t>
      </w:r>
      <w:r>
        <w:rPr>
          <w:rFonts w:ascii="Arial" w:hAnsi="Arial" w:cs="Arial" w:hint="cs"/>
          <w:color w:val="333333"/>
          <w:sz w:val="21"/>
          <w:szCs w:val="21"/>
          <w:shd w:val="clear" w:color="auto" w:fill="FFFFFF"/>
          <w:rtl/>
        </w:rPr>
        <w:t xml:space="preserve"> </w:t>
      </w:r>
      <w:r>
        <w:rPr>
          <w:rFonts w:ascii="Arial" w:hAnsi="Arial" w:cs="Arial"/>
          <w:color w:val="333333"/>
          <w:sz w:val="21"/>
          <w:szCs w:val="21"/>
          <w:shd w:val="clear" w:color="auto" w:fill="FFFFFF"/>
          <w:rtl/>
        </w:rPr>
        <w:t>احمد الارناووط، وتركي مصطفى،دار احياء التراث ، بيروت،</w:t>
      </w:r>
      <w:r w:rsidRPr="00386A09">
        <w:rPr>
          <w:rFonts w:ascii="Arial" w:hAnsi="Arial" w:cs="Arial"/>
          <w:color w:val="333333"/>
          <w:sz w:val="21"/>
          <w:szCs w:val="21"/>
          <w:shd w:val="clear" w:color="auto" w:fill="FFFFFF"/>
          <w:rtl/>
        </w:rPr>
        <w:t xml:space="preserve"> </w:t>
      </w:r>
      <w:r>
        <w:rPr>
          <w:rFonts w:ascii="Arial" w:hAnsi="Arial" w:cs="Arial"/>
          <w:color w:val="333333"/>
          <w:sz w:val="21"/>
          <w:szCs w:val="21"/>
          <w:shd w:val="clear" w:color="auto" w:fill="FFFFFF"/>
          <w:rtl/>
        </w:rPr>
        <w:t xml:space="preserve">ط1، </w:t>
      </w:r>
      <w:r>
        <w:rPr>
          <w:rFonts w:ascii="Arial" w:hAnsi="Arial" w:cs="Arial" w:hint="cs"/>
          <w:color w:val="333333"/>
          <w:sz w:val="21"/>
          <w:szCs w:val="21"/>
          <w:shd w:val="clear" w:color="auto" w:fill="FFFFFF"/>
          <w:rtl/>
        </w:rPr>
        <w:t>2000</w:t>
      </w:r>
      <w:r>
        <w:rPr>
          <w:rFonts w:ascii="Arial" w:hAnsi="Arial" w:cs="Arial"/>
          <w:color w:val="333333"/>
          <w:sz w:val="21"/>
          <w:szCs w:val="21"/>
          <w:shd w:val="clear" w:color="auto" w:fill="FFFFFF"/>
          <w:rtl/>
        </w:rPr>
        <w:t>م</w:t>
      </w:r>
      <w:r>
        <w:rPr>
          <w:rFonts w:ascii="Arial" w:hAnsi="Arial" w:cs="Arial" w:hint="cs"/>
          <w:color w:val="333333"/>
          <w:sz w:val="21"/>
          <w:szCs w:val="21"/>
          <w:shd w:val="clear" w:color="auto" w:fill="FFFFFF"/>
          <w:rtl/>
        </w:rPr>
        <w:t>،ج21 ،ص78 .</w:t>
      </w:r>
    </w:p>
  </w:footnote>
  <w:footnote w:id="14">
    <w:p w:rsidR="003C7960" w:rsidRDefault="003C7960" w:rsidP="003C7960">
      <w:pPr>
        <w:pStyle w:val="FootnoteText"/>
        <w:rPr>
          <w:lang w:bidi="ar-IQ"/>
        </w:rPr>
      </w:pPr>
      <w:r>
        <w:rPr>
          <w:rStyle w:val="FootnoteReference"/>
        </w:rPr>
        <w:footnoteRef/>
      </w:r>
      <w:r>
        <w:rPr>
          <w:rtl/>
        </w:rPr>
        <w:t xml:space="preserve"> </w:t>
      </w:r>
      <w:r>
        <w:rPr>
          <w:rFonts w:hint="cs"/>
          <w:rtl/>
          <w:lang w:bidi="ar-IQ"/>
        </w:rPr>
        <w:t>ديوان قيس بن الملوح ،ص97 .</w:t>
      </w:r>
    </w:p>
  </w:footnote>
  <w:footnote w:id="15">
    <w:p w:rsidR="003C7960" w:rsidRDefault="003C7960" w:rsidP="003C7960">
      <w:pPr>
        <w:pStyle w:val="FootnoteText"/>
        <w:rPr>
          <w:lang w:bidi="ar-IQ"/>
        </w:rPr>
      </w:pPr>
      <w:r>
        <w:rPr>
          <w:rStyle w:val="FootnoteReference"/>
        </w:rPr>
        <w:footnoteRef/>
      </w:r>
      <w:r>
        <w:rPr>
          <w:rtl/>
        </w:rPr>
        <w:t xml:space="preserve"> </w:t>
      </w:r>
      <w:r>
        <w:rPr>
          <w:rFonts w:hint="cs"/>
          <w:rtl/>
          <w:lang w:bidi="ar-IQ"/>
        </w:rPr>
        <w:t>غافر :36 .</w:t>
      </w:r>
    </w:p>
  </w:footnote>
  <w:footnote w:id="16">
    <w:p w:rsidR="003C7960" w:rsidRDefault="003C7960" w:rsidP="003C7960">
      <w:pPr>
        <w:pStyle w:val="FootnoteText"/>
        <w:rPr>
          <w:lang w:bidi="ar-IQ"/>
        </w:rPr>
      </w:pPr>
      <w:r>
        <w:rPr>
          <w:rStyle w:val="FootnoteReference"/>
        </w:rPr>
        <w:footnoteRef/>
      </w:r>
      <w:r>
        <w:rPr>
          <w:rtl/>
        </w:rPr>
        <w:t xml:space="preserve"> </w:t>
      </w:r>
      <w:r>
        <w:rPr>
          <w:rFonts w:hint="cs"/>
          <w:rtl/>
          <w:lang w:bidi="ar-IQ"/>
        </w:rPr>
        <w:t>الشعراء :102</w:t>
      </w:r>
    </w:p>
  </w:footnote>
  <w:footnote w:id="17">
    <w:p w:rsidR="003C7960" w:rsidRDefault="003C7960" w:rsidP="003C7960">
      <w:pPr>
        <w:pStyle w:val="FootnoteText"/>
        <w:rPr>
          <w:lang w:bidi="ar-IQ"/>
        </w:rPr>
      </w:pPr>
      <w:r>
        <w:rPr>
          <w:rStyle w:val="FootnoteReference"/>
        </w:rPr>
        <w:footnoteRef/>
      </w:r>
      <w:r>
        <w:rPr>
          <w:rFonts w:hint="cs"/>
          <w:rtl/>
        </w:rPr>
        <w:t xml:space="preserve"> ديوان جرير ،342 .</w:t>
      </w:r>
    </w:p>
  </w:footnote>
  <w:footnote w:id="18">
    <w:p w:rsidR="003C7960" w:rsidRDefault="003C7960" w:rsidP="003C7960">
      <w:pPr>
        <w:pStyle w:val="FootnoteText"/>
      </w:pPr>
      <w:r>
        <w:rPr>
          <w:rStyle w:val="FootnoteReference"/>
        </w:rPr>
        <w:footnoteRef/>
      </w:r>
      <w:r>
        <w:rPr>
          <w:rtl/>
        </w:rPr>
        <w:t xml:space="preserve"> </w:t>
      </w:r>
      <w:r>
        <w:rPr>
          <w:rFonts w:hint="cs"/>
          <w:rtl/>
        </w:rPr>
        <w:t xml:space="preserve"> شرح ديوان صريع الغواني ،ت ،د.سامي الدهان ،دار المعارف ،مصر ،ط3 ،1985 ، ص54</w:t>
      </w:r>
    </w:p>
  </w:footnote>
  <w:footnote w:id="19">
    <w:p w:rsidR="003C7960" w:rsidRDefault="003C7960">
      <w:pPr>
        <w:pStyle w:val="FootnoteText"/>
        <w:rPr>
          <w:rFonts w:hint="cs"/>
          <w:lang w:bidi="ar-IQ"/>
        </w:rPr>
      </w:pPr>
      <w:r>
        <w:rPr>
          <w:rStyle w:val="FootnoteReference"/>
        </w:rPr>
        <w:footnoteRef/>
      </w:r>
      <w:r>
        <w:rPr>
          <w:rtl/>
        </w:rPr>
        <w:t xml:space="preserve"> </w:t>
      </w:r>
      <w:r>
        <w:rPr>
          <w:rFonts w:hint="cs"/>
          <w:rtl/>
          <w:lang w:bidi="ar-IQ"/>
        </w:rPr>
        <w:t>الطلاق :1</w:t>
      </w:r>
    </w:p>
  </w:footnote>
  <w:footnote w:id="20">
    <w:p w:rsidR="003C7960" w:rsidRDefault="003C7960">
      <w:pPr>
        <w:pStyle w:val="FootnoteText"/>
        <w:rPr>
          <w:rFonts w:hint="cs"/>
          <w:lang w:bidi="ar-IQ"/>
        </w:rPr>
      </w:pPr>
      <w:r>
        <w:rPr>
          <w:rStyle w:val="FootnoteReference"/>
        </w:rPr>
        <w:footnoteRef/>
      </w:r>
      <w:r>
        <w:rPr>
          <w:rtl/>
        </w:rPr>
        <w:t xml:space="preserve"> </w:t>
      </w:r>
      <w:r>
        <w:rPr>
          <w:rFonts w:hint="cs"/>
          <w:rtl/>
          <w:lang w:bidi="ar-IQ"/>
        </w:rPr>
        <w:t>المائدة :52</w:t>
      </w:r>
    </w:p>
  </w:footnote>
  <w:footnote w:id="21">
    <w:p w:rsidR="003C7960" w:rsidRDefault="003C7960">
      <w:pPr>
        <w:pStyle w:val="FootnoteText"/>
        <w:rPr>
          <w:rFonts w:hint="cs"/>
        </w:rPr>
      </w:pPr>
      <w:r>
        <w:rPr>
          <w:rStyle w:val="FootnoteReference"/>
        </w:rPr>
        <w:footnoteRef/>
      </w:r>
      <w:r>
        <w:rPr>
          <w:rtl/>
        </w:rPr>
        <w:t xml:space="preserve"> </w:t>
      </w:r>
      <w:r>
        <w:rPr>
          <w:rFonts w:hint="cs"/>
          <w:rtl/>
        </w:rPr>
        <w:t>القلم :32</w:t>
      </w:r>
    </w:p>
  </w:footnote>
  <w:footnote w:id="22">
    <w:p w:rsidR="003C7960" w:rsidRDefault="003C7960" w:rsidP="003C7960">
      <w:pPr>
        <w:pStyle w:val="FootnoteText"/>
        <w:rPr>
          <w:lang w:bidi="ar-IQ"/>
        </w:rPr>
      </w:pPr>
      <w:r>
        <w:rPr>
          <w:rStyle w:val="FootnoteReference"/>
        </w:rPr>
        <w:footnoteRef/>
      </w:r>
      <w:r>
        <w:rPr>
          <w:rtl/>
        </w:rPr>
        <w:t xml:space="preserve"> </w:t>
      </w:r>
      <w:r>
        <w:rPr>
          <w:rFonts w:hint="cs"/>
          <w:rtl/>
          <w:lang w:bidi="ar-IQ"/>
        </w:rPr>
        <w:t xml:space="preserve">ديوان ابي فراس الحمداني </w:t>
      </w:r>
    </w:p>
  </w:footnote>
  <w:footnote w:id="23">
    <w:p w:rsidR="003C7960" w:rsidRDefault="003C7960" w:rsidP="003C7960">
      <w:pPr>
        <w:pStyle w:val="FootnoteText"/>
      </w:pPr>
      <w:r>
        <w:rPr>
          <w:rStyle w:val="FootnoteReference"/>
        </w:rPr>
        <w:footnoteRef/>
      </w:r>
      <w:r>
        <w:rPr>
          <w:rtl/>
        </w:rPr>
        <w:t xml:space="preserve"> </w:t>
      </w:r>
      <w:r>
        <w:rPr>
          <w:rFonts w:hint="cs"/>
          <w:rtl/>
        </w:rPr>
        <w:t>ديوان ابي الطيب المتنبي ،ج2 ،331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2828556"/>
      <w:docPartObj>
        <w:docPartGallery w:val="Page Numbers (Top of Page)"/>
        <w:docPartUnique/>
      </w:docPartObj>
    </w:sdtPr>
    <w:sdtEndPr>
      <w:rPr>
        <w:noProof/>
      </w:rPr>
    </w:sdtEndPr>
    <w:sdtContent>
      <w:p w:rsidR="003C7960" w:rsidRDefault="003C7960">
        <w:pPr>
          <w:pStyle w:val="Header"/>
          <w:jc w:val="center"/>
        </w:pPr>
        <w:r>
          <w:fldChar w:fldCharType="begin"/>
        </w:r>
        <w:r>
          <w:instrText xml:space="preserve"> PAGE   \* MERGEFORMAT </w:instrText>
        </w:r>
        <w:r>
          <w:fldChar w:fldCharType="separate"/>
        </w:r>
        <w:r w:rsidR="005520A1">
          <w:rPr>
            <w:noProof/>
            <w:rtl/>
          </w:rPr>
          <w:t>1</w:t>
        </w:r>
        <w:r>
          <w:rPr>
            <w:noProof/>
          </w:rPr>
          <w:fldChar w:fldCharType="end"/>
        </w:r>
      </w:p>
    </w:sdtContent>
  </w:sdt>
  <w:p w:rsidR="003C7960" w:rsidRDefault="003C79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60"/>
    <w:rsid w:val="003C7960"/>
    <w:rsid w:val="005520A1"/>
    <w:rsid w:val="00601812"/>
    <w:rsid w:val="007E6F1C"/>
    <w:rsid w:val="00AD73D5"/>
    <w:rsid w:val="00D17287"/>
    <w:rsid w:val="00E03AA2"/>
    <w:rsid w:val="00F55F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5770"/>
  <w15:chartTrackingRefBased/>
  <w15:docId w15:val="{9ABD2C23-0945-4B2B-9402-B6D252E8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960"/>
    <w:pPr>
      <w:bidi/>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3C7960"/>
    <w:pPr>
      <w:keepNext/>
      <w:outlineLvl w:val="3"/>
    </w:pPr>
    <w:rPr>
      <w:rFonts w:cs="Arabic Transparent"/>
      <w:b/>
      <w:bCs/>
      <w:noProof/>
      <w:sz w:val="20"/>
      <w:szCs w:val="3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C7960"/>
    <w:rPr>
      <w:rFonts w:ascii="Times New Roman" w:eastAsia="Times New Roman" w:hAnsi="Times New Roman" w:cs="Arabic Transparent"/>
      <w:b/>
      <w:bCs/>
      <w:noProof/>
      <w:sz w:val="20"/>
      <w:szCs w:val="30"/>
      <w:lang w:eastAsia="ar-SA"/>
    </w:rPr>
  </w:style>
  <w:style w:type="paragraph" w:styleId="FootnoteText">
    <w:name w:val="footnote text"/>
    <w:basedOn w:val="Normal"/>
    <w:link w:val="FootnoteTextChar"/>
    <w:semiHidden/>
    <w:unhideWhenUsed/>
    <w:rsid w:val="003C7960"/>
    <w:rPr>
      <w:sz w:val="20"/>
      <w:szCs w:val="20"/>
      <w:lang w:eastAsia="ar-SA"/>
    </w:rPr>
  </w:style>
  <w:style w:type="character" w:customStyle="1" w:styleId="FootnoteTextChar">
    <w:name w:val="Footnote Text Char"/>
    <w:basedOn w:val="DefaultParagraphFont"/>
    <w:link w:val="FootnoteText"/>
    <w:semiHidden/>
    <w:rsid w:val="003C7960"/>
    <w:rPr>
      <w:rFonts w:ascii="Times New Roman" w:eastAsia="Times New Roman" w:hAnsi="Times New Roman" w:cs="Times New Roman"/>
      <w:sz w:val="20"/>
      <w:szCs w:val="20"/>
      <w:lang w:eastAsia="ar-SA"/>
    </w:rPr>
  </w:style>
  <w:style w:type="character" w:styleId="FootnoteReference">
    <w:name w:val="footnote reference"/>
    <w:basedOn w:val="DefaultParagraphFont"/>
    <w:semiHidden/>
    <w:unhideWhenUsed/>
    <w:rsid w:val="003C7960"/>
    <w:rPr>
      <w:vertAlign w:val="superscript"/>
    </w:rPr>
  </w:style>
  <w:style w:type="character" w:styleId="Strong">
    <w:name w:val="Strong"/>
    <w:basedOn w:val="DefaultParagraphFont"/>
    <w:uiPriority w:val="22"/>
    <w:qFormat/>
    <w:rsid w:val="003C7960"/>
    <w:rPr>
      <w:b/>
      <w:bCs/>
    </w:rPr>
  </w:style>
  <w:style w:type="character" w:styleId="Emphasis">
    <w:name w:val="Emphasis"/>
    <w:basedOn w:val="DefaultParagraphFont"/>
    <w:uiPriority w:val="20"/>
    <w:qFormat/>
    <w:rsid w:val="003C7960"/>
    <w:rPr>
      <w:i/>
      <w:iCs/>
    </w:rPr>
  </w:style>
  <w:style w:type="character" w:customStyle="1" w:styleId="arcontent">
    <w:name w:val="ar_content"/>
    <w:basedOn w:val="DefaultParagraphFont"/>
    <w:rsid w:val="003C7960"/>
  </w:style>
  <w:style w:type="paragraph" w:styleId="Header">
    <w:name w:val="header"/>
    <w:basedOn w:val="Normal"/>
    <w:link w:val="HeaderChar"/>
    <w:uiPriority w:val="99"/>
    <w:unhideWhenUsed/>
    <w:rsid w:val="003C7960"/>
    <w:pPr>
      <w:tabs>
        <w:tab w:val="center" w:pos="4680"/>
        <w:tab w:val="right" w:pos="9360"/>
      </w:tabs>
    </w:pPr>
  </w:style>
  <w:style w:type="character" w:customStyle="1" w:styleId="HeaderChar">
    <w:name w:val="Header Char"/>
    <w:basedOn w:val="DefaultParagraphFont"/>
    <w:link w:val="Header"/>
    <w:uiPriority w:val="99"/>
    <w:rsid w:val="003C79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7960"/>
    <w:pPr>
      <w:tabs>
        <w:tab w:val="center" w:pos="4680"/>
        <w:tab w:val="right" w:pos="9360"/>
      </w:tabs>
    </w:pPr>
  </w:style>
  <w:style w:type="character" w:customStyle="1" w:styleId="FooterChar">
    <w:name w:val="Footer Char"/>
    <w:basedOn w:val="DefaultParagraphFont"/>
    <w:link w:val="Footer"/>
    <w:uiPriority w:val="99"/>
    <w:rsid w:val="003C79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A05AD-EC63-47E4-931E-8D01D818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2020-04-07T23:18:00Z</dcterms:created>
  <dcterms:modified xsi:type="dcterms:W3CDTF">2020-04-07T23:45:00Z</dcterms:modified>
</cp:coreProperties>
</file>