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04" w:rsidRPr="00077704" w:rsidRDefault="00077704" w:rsidP="00077704">
      <w:pPr>
        <w:spacing w:after="0" w:line="240" w:lineRule="auto"/>
        <w:ind w:left="-993"/>
        <w:rPr>
          <w:rFonts w:ascii="Simplified Arabic" w:eastAsia="Times New Roman" w:hAnsi="Simplified Arabic" w:cs="Simplified Arabic"/>
          <w:b/>
          <w:bCs/>
          <w:i/>
          <w:iCs/>
          <w:sz w:val="36"/>
          <w:szCs w:val="36"/>
          <w:rtl/>
          <w:lang w:bidi="ar-IQ"/>
        </w:rPr>
      </w:pPr>
      <w:bookmarkStart w:id="0" w:name="_GoBack"/>
      <w:proofErr w:type="gramStart"/>
      <w:r w:rsidRPr="00077704">
        <w:rPr>
          <w:rFonts w:ascii="Simplified Arabic" w:eastAsia="Times New Roman" w:hAnsi="Simplified Arabic" w:cs="Simplified Arabic"/>
          <w:b/>
          <w:bCs/>
          <w:i/>
          <w:iCs/>
          <w:sz w:val="36"/>
          <w:szCs w:val="36"/>
          <w:rtl/>
          <w:lang w:bidi="ar-IQ"/>
        </w:rPr>
        <w:t>المادة :</w:t>
      </w:r>
      <w:proofErr w:type="gramEnd"/>
      <w:r w:rsidRPr="00077704">
        <w:rPr>
          <w:rFonts w:ascii="Simplified Arabic" w:eastAsia="Times New Roman" w:hAnsi="Simplified Arabic" w:cs="Simplified Arabic"/>
          <w:b/>
          <w:bCs/>
          <w:i/>
          <w:iCs/>
          <w:sz w:val="36"/>
          <w:szCs w:val="36"/>
          <w:rtl/>
          <w:lang w:bidi="ar-IQ"/>
        </w:rPr>
        <w:t xml:space="preserve"> تفسير آيات الأحكام</w:t>
      </w:r>
    </w:p>
    <w:p w:rsidR="00077704" w:rsidRPr="00077704" w:rsidRDefault="00077704" w:rsidP="00077704">
      <w:pPr>
        <w:spacing w:after="0" w:line="240" w:lineRule="auto"/>
        <w:ind w:left="-993"/>
        <w:rPr>
          <w:rFonts w:ascii="Simplified Arabic" w:eastAsia="Times New Roman" w:hAnsi="Simplified Arabic" w:cs="Simplified Arabic"/>
          <w:b/>
          <w:bCs/>
          <w:i/>
          <w:iCs/>
          <w:sz w:val="36"/>
          <w:szCs w:val="36"/>
          <w:rtl/>
          <w:lang w:bidi="ar-IQ"/>
        </w:rPr>
      </w:pPr>
      <w:r w:rsidRPr="00077704">
        <w:rPr>
          <w:rFonts w:ascii="Simplified Arabic" w:eastAsia="Times New Roman" w:hAnsi="Simplified Arabic" w:cs="Simplified Arabic"/>
          <w:b/>
          <w:bCs/>
          <w:i/>
          <w:iCs/>
          <w:sz w:val="36"/>
          <w:szCs w:val="36"/>
          <w:rtl/>
          <w:lang w:bidi="ar-IQ"/>
        </w:rPr>
        <w:t>الجامعة المستنصرية كلية التربية قسم علوم القرآن</w:t>
      </w:r>
    </w:p>
    <w:p w:rsidR="00077704" w:rsidRPr="00077704" w:rsidRDefault="00077704" w:rsidP="00077704">
      <w:pPr>
        <w:spacing w:after="0" w:line="240" w:lineRule="auto"/>
        <w:ind w:left="-993"/>
        <w:rPr>
          <w:rFonts w:ascii="Simplified Arabic" w:eastAsia="Times New Roman" w:hAnsi="Simplified Arabic" w:cs="Simplified Arabic" w:hint="cs"/>
          <w:b/>
          <w:bCs/>
          <w:i/>
          <w:iCs/>
          <w:sz w:val="36"/>
          <w:szCs w:val="36"/>
          <w:rtl/>
          <w:lang w:bidi="ar-IQ"/>
        </w:rPr>
      </w:pPr>
    </w:p>
    <w:p w:rsidR="00077704" w:rsidRPr="00077704" w:rsidRDefault="00077704" w:rsidP="00077704">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tl/>
          <w:lang w:val="x-none" w:eastAsia="x-none" w:bidi="ar-IQ"/>
        </w:rPr>
      </w:pPr>
      <w:r w:rsidRPr="00077704">
        <w:rPr>
          <w:rFonts w:ascii="Cambria" w:eastAsia="Times New Roman" w:hAnsi="Cambria" w:cs="Times New Roman"/>
          <w:color w:val="17365D"/>
          <w:spacing w:val="5"/>
          <w:kern w:val="28"/>
          <w:sz w:val="52"/>
          <w:szCs w:val="52"/>
          <w:rtl/>
          <w:lang w:val="x-none" w:eastAsia="x-none" w:bidi="ar-IQ"/>
        </w:rPr>
        <w:t>مصادر ومراجع مادة تفسير آيات الأحكام</w:t>
      </w:r>
    </w:p>
    <w:p w:rsidR="00077704" w:rsidRPr="00077704" w:rsidRDefault="00077704" w:rsidP="00077704">
      <w:pPr>
        <w:spacing w:after="0" w:line="240" w:lineRule="auto"/>
        <w:ind w:left="-993"/>
        <w:rPr>
          <w:rFonts w:ascii="Simplified Arabic" w:eastAsia="Times New Roman" w:hAnsi="Simplified Arabic" w:cs="Simplified Arabic"/>
          <w:b/>
          <w:bCs/>
          <w:i/>
          <w:iCs/>
          <w:sz w:val="36"/>
          <w:szCs w:val="36"/>
          <w:rtl/>
          <w:lang w:bidi="ar-IQ"/>
        </w:rPr>
      </w:pPr>
    </w:p>
    <w:p w:rsidR="00077704" w:rsidRPr="00077704" w:rsidRDefault="00077704" w:rsidP="00077704">
      <w:pPr>
        <w:spacing w:after="0" w:line="240" w:lineRule="auto"/>
        <w:ind w:left="-993"/>
        <w:rPr>
          <w:rFonts w:ascii="Simplified Arabic" w:eastAsia="Times New Roman" w:hAnsi="Simplified Arabic" w:cs="Simplified Arabic"/>
          <w:b/>
          <w:bCs/>
          <w:i/>
          <w:iCs/>
          <w:sz w:val="36"/>
          <w:szCs w:val="36"/>
          <w:lang w:bidi="ar-IQ"/>
        </w:rPr>
      </w:pPr>
    </w:p>
    <w:p w:rsidR="00077704" w:rsidRPr="00077704" w:rsidRDefault="00077704" w:rsidP="00077704">
      <w:pPr>
        <w:numPr>
          <w:ilvl w:val="0"/>
          <w:numId w:val="1"/>
        </w:numPr>
        <w:spacing w:after="0" w:line="240" w:lineRule="auto"/>
        <w:ind w:left="-993"/>
        <w:rPr>
          <w:rFonts w:ascii="Simplified Arabic" w:eastAsia="Times New Roman" w:hAnsi="Simplified Arabic" w:cs="Simplified Arabic" w:hint="cs"/>
          <w:b/>
          <w:bCs/>
          <w:sz w:val="32"/>
          <w:szCs w:val="32"/>
          <w:lang w:bidi="ar-IQ"/>
        </w:rPr>
      </w:pPr>
      <w:proofErr w:type="gramStart"/>
      <w:r w:rsidRPr="00077704">
        <w:rPr>
          <w:rFonts w:ascii="Simplified Arabic" w:eastAsia="Times New Roman" w:hAnsi="Simplified Arabic" w:cs="Simplified Arabic" w:hint="cs"/>
          <w:b/>
          <w:bCs/>
          <w:sz w:val="32"/>
          <w:szCs w:val="32"/>
          <w:rtl/>
          <w:lang w:bidi="ar-IQ"/>
        </w:rPr>
        <w:t xml:space="preserve">1- </w:t>
      </w:r>
      <w:r w:rsidRPr="00077704">
        <w:rPr>
          <w:rFonts w:ascii="Simplified Arabic" w:eastAsia="Times New Roman" w:hAnsi="Simplified Arabic" w:cs="Simplified Arabic"/>
          <w:b/>
          <w:bCs/>
          <w:sz w:val="32"/>
          <w:szCs w:val="32"/>
          <w:rtl/>
          <w:lang w:bidi="ar-IQ"/>
        </w:rPr>
        <w:t>نيل</w:t>
      </w:r>
      <w:proofErr w:type="gramEnd"/>
      <w:r w:rsidRPr="00077704">
        <w:rPr>
          <w:rFonts w:ascii="Simplified Arabic" w:eastAsia="Times New Roman" w:hAnsi="Simplified Arabic" w:cs="Simplified Arabic"/>
          <w:b/>
          <w:bCs/>
          <w:sz w:val="32"/>
          <w:szCs w:val="32"/>
          <w:rtl/>
          <w:lang w:bidi="ar-IQ"/>
        </w:rPr>
        <w:t xml:space="preserve"> المرام من تفسير آيات الأحكام ، تأليف أبو الطيب محمد خان </w:t>
      </w:r>
      <w:proofErr w:type="spellStart"/>
      <w:r w:rsidRPr="00077704">
        <w:rPr>
          <w:rFonts w:ascii="Simplified Arabic" w:eastAsia="Times New Roman" w:hAnsi="Simplified Arabic" w:cs="Simplified Arabic"/>
          <w:b/>
          <w:bCs/>
          <w:sz w:val="32"/>
          <w:szCs w:val="32"/>
          <w:rtl/>
          <w:lang w:bidi="ar-IQ"/>
        </w:rPr>
        <w:t>القنوجي</w:t>
      </w:r>
      <w:proofErr w:type="spellEnd"/>
      <w:r w:rsidRPr="00077704">
        <w:rPr>
          <w:rFonts w:ascii="Simplified Arabic" w:eastAsia="Times New Roman" w:hAnsi="Simplified Arabic" w:cs="Simplified Arabic"/>
          <w:b/>
          <w:bCs/>
          <w:sz w:val="32"/>
          <w:szCs w:val="32"/>
          <w:rtl/>
          <w:lang w:bidi="ar-IQ"/>
        </w:rPr>
        <w:t xml:space="preserve"> تـ1307 هــــ</w:t>
      </w:r>
    </w:p>
    <w:p w:rsidR="00077704" w:rsidRPr="00077704" w:rsidRDefault="00077704" w:rsidP="00077704">
      <w:pPr>
        <w:numPr>
          <w:ilvl w:val="0"/>
          <w:numId w:val="1"/>
        </w:numPr>
        <w:spacing w:after="0" w:line="240" w:lineRule="auto"/>
        <w:ind w:left="-993"/>
        <w:rPr>
          <w:rFonts w:ascii="Simplified Arabic" w:eastAsia="Times New Roman" w:hAnsi="Simplified Arabic" w:cs="Simplified Arabic"/>
          <w:b/>
          <w:bCs/>
          <w:sz w:val="32"/>
          <w:szCs w:val="32"/>
          <w:rtl/>
          <w:lang w:bidi="ar-IQ"/>
        </w:rPr>
      </w:pPr>
      <w:proofErr w:type="gramStart"/>
      <w:r w:rsidRPr="00077704">
        <w:rPr>
          <w:rFonts w:ascii="Simplified Arabic" w:eastAsia="Times New Roman" w:hAnsi="Simplified Arabic" w:cs="Simplified Arabic" w:hint="cs"/>
          <w:b/>
          <w:bCs/>
          <w:sz w:val="32"/>
          <w:szCs w:val="32"/>
          <w:rtl/>
          <w:lang w:bidi="ar-IQ"/>
        </w:rPr>
        <w:t xml:space="preserve">2- </w:t>
      </w:r>
      <w:r w:rsidRPr="00077704">
        <w:rPr>
          <w:rFonts w:ascii="Simplified Arabic" w:eastAsia="Times New Roman" w:hAnsi="Simplified Arabic" w:cs="Simplified Arabic"/>
          <w:b/>
          <w:bCs/>
          <w:sz w:val="32"/>
          <w:szCs w:val="32"/>
          <w:rtl/>
        </w:rPr>
        <w:t>تفسير</w:t>
      </w:r>
      <w:proofErr w:type="gramEnd"/>
      <w:r w:rsidRPr="00077704">
        <w:rPr>
          <w:rFonts w:ascii="Simplified Arabic" w:eastAsia="Times New Roman" w:hAnsi="Simplified Arabic" w:cs="Simplified Arabic"/>
          <w:b/>
          <w:bCs/>
          <w:sz w:val="32"/>
          <w:szCs w:val="32"/>
          <w:rtl/>
        </w:rPr>
        <w:t xml:space="preserve"> آيات الأحكام ، تأليف محمد علي السايس</w:t>
      </w:r>
    </w:p>
    <w:p w:rsidR="00077704" w:rsidRPr="00077704" w:rsidRDefault="00077704" w:rsidP="00077704">
      <w:pPr>
        <w:numPr>
          <w:ilvl w:val="0"/>
          <w:numId w:val="1"/>
        </w:numPr>
        <w:spacing w:after="0" w:line="240" w:lineRule="auto"/>
        <w:ind w:left="-993"/>
        <w:rPr>
          <w:rFonts w:ascii="Simplified Arabic" w:eastAsia="Times New Roman" w:hAnsi="Simplified Arabic" w:cs="Simplified Arabic"/>
          <w:b/>
          <w:bCs/>
          <w:sz w:val="32"/>
          <w:szCs w:val="32"/>
          <w:rtl/>
        </w:rPr>
      </w:pPr>
      <w:proofErr w:type="gramStart"/>
      <w:r w:rsidRPr="00077704">
        <w:rPr>
          <w:rFonts w:ascii="Simplified Arabic" w:eastAsia="Times New Roman" w:hAnsi="Simplified Arabic" w:cs="Simplified Arabic" w:hint="cs"/>
          <w:b/>
          <w:bCs/>
          <w:sz w:val="32"/>
          <w:szCs w:val="32"/>
          <w:rtl/>
          <w:lang w:bidi="ar-IQ"/>
        </w:rPr>
        <w:t xml:space="preserve">3- </w:t>
      </w:r>
      <w:r w:rsidRPr="00077704">
        <w:rPr>
          <w:rFonts w:ascii="Simplified Arabic" w:eastAsia="Times New Roman" w:hAnsi="Simplified Arabic" w:cs="Simplified Arabic"/>
          <w:b/>
          <w:bCs/>
          <w:sz w:val="32"/>
          <w:szCs w:val="32"/>
          <w:rtl/>
        </w:rPr>
        <w:t>روائع</w:t>
      </w:r>
      <w:proofErr w:type="gramEnd"/>
      <w:r w:rsidRPr="00077704">
        <w:rPr>
          <w:rFonts w:ascii="Simplified Arabic" w:eastAsia="Times New Roman" w:hAnsi="Simplified Arabic" w:cs="Simplified Arabic"/>
          <w:b/>
          <w:bCs/>
          <w:sz w:val="32"/>
          <w:szCs w:val="32"/>
          <w:rtl/>
        </w:rPr>
        <w:t xml:space="preserve"> البيان تفسير آيات الأحكام ، تأليف محمد علي الصابوني</w:t>
      </w:r>
    </w:p>
    <w:p w:rsidR="00077704" w:rsidRPr="00077704" w:rsidRDefault="00077704" w:rsidP="00077704">
      <w:pPr>
        <w:numPr>
          <w:ilvl w:val="0"/>
          <w:numId w:val="1"/>
        </w:numPr>
        <w:spacing w:after="0" w:line="240" w:lineRule="auto"/>
        <w:ind w:left="-993"/>
        <w:rPr>
          <w:rFonts w:ascii="Simplified Arabic" w:eastAsia="Times New Roman" w:hAnsi="Simplified Arabic" w:cs="Simplified Arabic"/>
          <w:b/>
          <w:bCs/>
          <w:sz w:val="32"/>
          <w:szCs w:val="32"/>
          <w:rtl/>
        </w:rPr>
      </w:pPr>
      <w:proofErr w:type="gramStart"/>
      <w:r w:rsidRPr="00077704">
        <w:rPr>
          <w:rFonts w:ascii="Simplified Arabic" w:eastAsia="Times New Roman" w:hAnsi="Simplified Arabic" w:cs="Simplified Arabic" w:hint="cs"/>
          <w:b/>
          <w:bCs/>
          <w:sz w:val="32"/>
          <w:szCs w:val="32"/>
          <w:rtl/>
        </w:rPr>
        <w:t xml:space="preserve">4- </w:t>
      </w:r>
      <w:r w:rsidRPr="00077704">
        <w:rPr>
          <w:rFonts w:ascii="Simplified Arabic" w:eastAsia="Times New Roman" w:hAnsi="Simplified Arabic" w:cs="Simplified Arabic"/>
          <w:b/>
          <w:bCs/>
          <w:sz w:val="32"/>
          <w:szCs w:val="32"/>
          <w:rtl/>
        </w:rPr>
        <w:t>تفسير</w:t>
      </w:r>
      <w:proofErr w:type="gramEnd"/>
      <w:r w:rsidRPr="00077704">
        <w:rPr>
          <w:rFonts w:ascii="Simplified Arabic" w:eastAsia="Times New Roman" w:hAnsi="Simplified Arabic" w:cs="Simplified Arabic"/>
          <w:b/>
          <w:bCs/>
          <w:sz w:val="32"/>
          <w:szCs w:val="32"/>
          <w:rtl/>
        </w:rPr>
        <w:t xml:space="preserve"> آيات الأحكام، تأليف  </w:t>
      </w:r>
      <w:proofErr w:type="spellStart"/>
      <w:r w:rsidRPr="00077704">
        <w:rPr>
          <w:rFonts w:ascii="Simplified Arabic" w:eastAsia="Times New Roman" w:hAnsi="Simplified Arabic" w:cs="Simplified Arabic"/>
          <w:b/>
          <w:bCs/>
          <w:sz w:val="32"/>
          <w:szCs w:val="32"/>
          <w:rtl/>
        </w:rPr>
        <w:t>للراوندي</w:t>
      </w:r>
      <w:proofErr w:type="spellEnd"/>
    </w:p>
    <w:p w:rsidR="00077704" w:rsidRPr="00077704" w:rsidRDefault="00077704" w:rsidP="00077704">
      <w:pPr>
        <w:numPr>
          <w:ilvl w:val="0"/>
          <w:numId w:val="1"/>
        </w:numPr>
        <w:spacing w:after="0" w:line="240" w:lineRule="auto"/>
        <w:ind w:left="-993"/>
        <w:rPr>
          <w:rFonts w:ascii="Simplified Arabic" w:eastAsia="Times New Roman" w:hAnsi="Simplified Arabic" w:cs="Simplified Arabic" w:hint="cs"/>
          <w:b/>
          <w:bCs/>
          <w:sz w:val="24"/>
          <w:szCs w:val="24"/>
        </w:rPr>
      </w:pPr>
      <w:proofErr w:type="gramStart"/>
      <w:r w:rsidRPr="00077704">
        <w:rPr>
          <w:rFonts w:ascii="Simplified Arabic" w:eastAsia="Times New Roman" w:hAnsi="Simplified Arabic" w:cs="Simplified Arabic" w:hint="cs"/>
          <w:b/>
          <w:bCs/>
          <w:sz w:val="32"/>
          <w:szCs w:val="32"/>
          <w:rtl/>
        </w:rPr>
        <w:t xml:space="preserve">5- </w:t>
      </w:r>
      <w:r w:rsidRPr="00077704">
        <w:rPr>
          <w:rFonts w:ascii="Simplified Arabic" w:eastAsia="Times New Roman" w:hAnsi="Simplified Arabic" w:cs="Simplified Arabic"/>
          <w:b/>
          <w:bCs/>
          <w:sz w:val="32"/>
          <w:szCs w:val="32"/>
          <w:rtl/>
        </w:rPr>
        <w:t>منتهى</w:t>
      </w:r>
      <w:proofErr w:type="gramEnd"/>
      <w:r w:rsidRPr="00077704">
        <w:rPr>
          <w:rFonts w:ascii="Simplified Arabic" w:eastAsia="Times New Roman" w:hAnsi="Simplified Arabic" w:cs="Simplified Arabic"/>
          <w:b/>
          <w:bCs/>
          <w:sz w:val="32"/>
          <w:szCs w:val="32"/>
          <w:rtl/>
        </w:rPr>
        <w:t xml:space="preserve"> المرام في شرح آيات الأحكام ، تأليف محمد بن الحسين بن القاسم بن محمد</w:t>
      </w:r>
    </w:p>
    <w:p w:rsidR="00077704" w:rsidRPr="00077704" w:rsidRDefault="00077704" w:rsidP="00077704">
      <w:pPr>
        <w:numPr>
          <w:ilvl w:val="0"/>
          <w:numId w:val="1"/>
        </w:numPr>
        <w:spacing w:after="0" w:line="240" w:lineRule="auto"/>
        <w:ind w:left="-993"/>
        <w:rPr>
          <w:rFonts w:ascii="Simplified Arabic" w:eastAsia="Times New Roman" w:hAnsi="Simplified Arabic" w:cs="Simplified Arabic"/>
          <w:b/>
          <w:bCs/>
          <w:sz w:val="36"/>
          <w:szCs w:val="36"/>
          <w:rtl/>
        </w:rPr>
      </w:pPr>
      <w:proofErr w:type="gramStart"/>
      <w:r w:rsidRPr="00077704">
        <w:rPr>
          <w:rFonts w:ascii="Simplified Arabic,Bold" w:eastAsia="Times New Roman" w:hAnsi="Times New Roman" w:cs="Simplified Arabic,Bold" w:hint="cs"/>
          <w:b/>
          <w:bCs/>
          <w:sz w:val="30"/>
          <w:szCs w:val="30"/>
          <w:rtl/>
        </w:rPr>
        <w:t>6- قلائد</w:t>
      </w:r>
      <w:proofErr w:type="gramEnd"/>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الدرر</w:t>
      </w:r>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في</w:t>
      </w:r>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بيان</w:t>
      </w:r>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آيات</w:t>
      </w:r>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الأحكام</w:t>
      </w:r>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بالأثر</w:t>
      </w:r>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أحمد</w:t>
      </w:r>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بن</w:t>
      </w:r>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إسماعيل</w:t>
      </w:r>
      <w:r w:rsidRPr="00077704">
        <w:rPr>
          <w:rFonts w:ascii="Simplified Arabic,Bold" w:eastAsia="Times New Roman" w:hAnsi="Times New Roman" w:cs="Simplified Arabic,Bold"/>
          <w:b/>
          <w:bCs/>
          <w:sz w:val="30"/>
          <w:szCs w:val="30"/>
        </w:rPr>
        <w:t xml:space="preserve"> </w:t>
      </w:r>
      <w:r w:rsidRPr="00077704">
        <w:rPr>
          <w:rFonts w:ascii="Simplified Arabic,Bold" w:eastAsia="Times New Roman" w:hAnsi="Times New Roman" w:cs="Simplified Arabic,Bold" w:hint="cs"/>
          <w:b/>
          <w:bCs/>
          <w:sz w:val="30"/>
          <w:szCs w:val="30"/>
          <w:rtl/>
        </w:rPr>
        <w:t>الجزائري</w:t>
      </w:r>
      <w:r w:rsidRPr="00077704">
        <w:rPr>
          <w:rFonts w:ascii="Simplified Arabic,Bold" w:eastAsia="Times New Roman" w:hAnsi="Times New Roman" w:cs="Simplified Arabic,Bold"/>
          <w:b/>
          <w:bCs/>
          <w:sz w:val="30"/>
          <w:szCs w:val="30"/>
        </w:rPr>
        <w:t xml:space="preserve"> 1153 </w:t>
      </w:r>
      <w:r w:rsidRPr="00077704">
        <w:rPr>
          <w:rFonts w:ascii="Simplified Arabic,Bold" w:eastAsia="Times New Roman" w:hAnsi="Times New Roman" w:cs="Simplified Arabic,Bold" w:hint="cs"/>
          <w:b/>
          <w:bCs/>
          <w:sz w:val="30"/>
          <w:szCs w:val="30"/>
          <w:rtl/>
        </w:rPr>
        <w:t>ه</w:t>
      </w:r>
    </w:p>
    <w:p w:rsidR="00077704" w:rsidRPr="00077704" w:rsidRDefault="00077704" w:rsidP="00077704">
      <w:pPr>
        <w:spacing w:after="0" w:line="240" w:lineRule="auto"/>
        <w:ind w:left="-993"/>
        <w:rPr>
          <w:rFonts w:ascii="Simplified Arabic" w:eastAsia="Times New Roman" w:hAnsi="Simplified Arabic" w:cs="Simplified Arabic"/>
          <w:b/>
          <w:bCs/>
          <w:sz w:val="24"/>
          <w:szCs w:val="24"/>
          <w:rtl/>
        </w:rPr>
      </w:pP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rPr>
      </w:pPr>
      <w:r w:rsidRPr="00077704">
        <w:rPr>
          <w:rFonts w:ascii="Simplified Arabic" w:eastAsia="Times New Roman" w:hAnsi="Simplified Arabic" w:cs="Simplified Arabic"/>
          <w:b/>
          <w:bCs/>
          <w:sz w:val="36"/>
          <w:szCs w:val="36"/>
          <w:rtl/>
        </w:rPr>
        <w:t xml:space="preserve">المحاضرة </w:t>
      </w:r>
      <w:proofErr w:type="gramStart"/>
      <w:r w:rsidRPr="00077704">
        <w:rPr>
          <w:rFonts w:ascii="Simplified Arabic" w:eastAsia="Times New Roman" w:hAnsi="Simplified Arabic" w:cs="Simplified Arabic"/>
          <w:b/>
          <w:bCs/>
          <w:sz w:val="36"/>
          <w:szCs w:val="36"/>
          <w:rtl/>
        </w:rPr>
        <w:t>الأولى :</w:t>
      </w:r>
      <w:proofErr w:type="gramEnd"/>
    </w:p>
    <w:p w:rsidR="00077704" w:rsidRPr="00077704" w:rsidRDefault="00077704" w:rsidP="00077704">
      <w:pPr>
        <w:spacing w:after="0" w:line="240" w:lineRule="auto"/>
        <w:ind w:left="-993"/>
        <w:jc w:val="center"/>
        <w:rPr>
          <w:rFonts w:ascii="Simplified Arabic" w:eastAsia="Times New Roman" w:hAnsi="Simplified Arabic" w:cs="Simplified Arabic"/>
          <w:b/>
          <w:bCs/>
          <w:sz w:val="36"/>
          <w:szCs w:val="36"/>
          <w:lang w:bidi="ar-IQ"/>
        </w:rPr>
      </w:pPr>
      <w:r w:rsidRPr="00077704">
        <w:rPr>
          <w:rFonts w:ascii="Simplified Arabic" w:eastAsia="Times New Roman" w:hAnsi="Simplified Arabic" w:cs="Simplified Arabic"/>
          <w:b/>
          <w:bCs/>
          <w:sz w:val="36"/>
          <w:szCs w:val="36"/>
          <w:rtl/>
          <w:lang w:bidi="ar-IQ"/>
        </w:rPr>
        <w:t>بسم الله الرحمن الرحيم</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roofErr w:type="spellStart"/>
      <w:proofErr w:type="gramStart"/>
      <w:r w:rsidRPr="00077704">
        <w:rPr>
          <w:rFonts w:ascii="Simplified Arabic" w:eastAsia="Times New Roman" w:hAnsi="Simplified Arabic" w:cs="Simplified Arabic"/>
          <w:b/>
          <w:bCs/>
          <w:sz w:val="32"/>
          <w:szCs w:val="32"/>
          <w:rtl/>
          <w:lang w:bidi="ar-IQ"/>
        </w:rPr>
        <w:t>الاستعاذة</w:t>
      </w:r>
      <w:proofErr w:type="spellEnd"/>
      <w:r w:rsidRPr="00077704">
        <w:rPr>
          <w:rFonts w:ascii="Simplified Arabic" w:eastAsia="Times New Roman" w:hAnsi="Simplified Arabic" w:cs="Simplified Arabic"/>
          <w:b/>
          <w:bCs/>
          <w:sz w:val="32"/>
          <w:szCs w:val="32"/>
          <w:rtl/>
          <w:lang w:bidi="ar-IQ"/>
        </w:rPr>
        <w:t xml:space="preserve"> :</w:t>
      </w:r>
      <w:proofErr w:type="gramEnd"/>
      <w:r w:rsidRPr="00077704">
        <w:rPr>
          <w:rFonts w:ascii="Simplified Arabic" w:eastAsia="Times New Roman" w:hAnsi="Simplified Arabic" w:cs="Simplified Arabic"/>
          <w:b/>
          <w:bCs/>
          <w:sz w:val="32"/>
          <w:szCs w:val="32"/>
          <w:rtl/>
          <w:lang w:bidi="ar-IQ"/>
        </w:rPr>
        <w:t xml:space="preserve"> </w:t>
      </w:r>
      <w:r w:rsidRPr="00077704">
        <w:rPr>
          <w:rFonts w:ascii="Simplified Arabic" w:eastAsia="Times New Roman" w:hAnsi="Simplified Arabic" w:cs="Simplified Arabic"/>
          <w:sz w:val="32"/>
          <w:szCs w:val="32"/>
          <w:rtl/>
          <w:lang w:bidi="ar-IQ"/>
        </w:rPr>
        <w:t>أمر الله سبحانه وتعالى بها فقال</w:t>
      </w:r>
      <w:r w:rsidRPr="00077704">
        <w:rPr>
          <w:rFonts w:ascii="Simplified Arabic" w:eastAsia="Times New Roman" w:hAnsi="Simplified Arabic" w:cs="Simplified Arabic"/>
          <w:b/>
          <w:bCs/>
          <w:sz w:val="32"/>
          <w:szCs w:val="32"/>
          <w:rtl/>
          <w:lang w:bidi="ar-IQ"/>
        </w:rPr>
        <w:t xml:space="preserve"> :</w:t>
      </w:r>
    </w:p>
    <w:p w:rsidR="00077704" w:rsidRPr="00077704" w:rsidRDefault="00077704" w:rsidP="00077704">
      <w:pPr>
        <w:spacing w:after="0" w:line="240" w:lineRule="auto"/>
        <w:ind w:left="-993"/>
        <w:jc w:val="center"/>
        <w:rPr>
          <w:rFonts w:ascii="Simplified Arabic" w:eastAsia="Times New Roman" w:hAnsi="Simplified Arabic" w:cs="Simplified Arabic"/>
          <w:b/>
          <w:bCs/>
          <w:sz w:val="36"/>
          <w:szCs w:val="36"/>
          <w:rtl/>
          <w:lang w:bidi="ar-IQ"/>
        </w:rPr>
      </w:pPr>
      <w:r w:rsidRPr="00077704">
        <w:rPr>
          <w:rFonts w:ascii="Simplified Arabic" w:eastAsia="Times New Roman" w:hAnsi="Simplified Arabic" w:cs="Simplified Arabic"/>
          <w:b/>
          <w:bCs/>
          <w:sz w:val="32"/>
          <w:szCs w:val="32"/>
          <w:rtl/>
          <w:lang w:bidi="ar-IQ"/>
        </w:rPr>
        <w:t xml:space="preserve">{فَإِذَا قَرَأْتَ الْقُرْآنَ فَاسْتَعِذْ بِاللّهِ مِنَ الشَّيْطَانِ </w:t>
      </w:r>
      <w:proofErr w:type="gramStart"/>
      <w:r w:rsidRPr="00077704">
        <w:rPr>
          <w:rFonts w:ascii="Simplified Arabic" w:eastAsia="Times New Roman" w:hAnsi="Simplified Arabic" w:cs="Simplified Arabic"/>
          <w:b/>
          <w:bCs/>
          <w:sz w:val="32"/>
          <w:szCs w:val="32"/>
          <w:rtl/>
          <w:lang w:bidi="ar-IQ"/>
        </w:rPr>
        <w:t>الرَّجِيمِ }النحل</w:t>
      </w:r>
      <w:proofErr w:type="gramEnd"/>
      <w:r w:rsidRPr="00077704">
        <w:rPr>
          <w:rFonts w:ascii="Simplified Arabic" w:eastAsia="Times New Roman" w:hAnsi="Simplified Arabic" w:cs="Simplified Arabic"/>
          <w:b/>
          <w:bCs/>
          <w:sz w:val="32"/>
          <w:szCs w:val="32"/>
          <w:rtl/>
          <w:lang w:bidi="ar-IQ"/>
        </w:rPr>
        <w:t>98</w:t>
      </w: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r w:rsidRPr="00077704">
        <w:rPr>
          <w:rFonts w:ascii="Simplified Arabic" w:eastAsia="Times New Roman" w:hAnsi="Simplified Arabic" w:cs="Simplified Arabic"/>
          <w:b/>
          <w:bCs/>
          <w:sz w:val="32"/>
          <w:szCs w:val="32"/>
          <w:rtl/>
          <w:lang w:bidi="ar-IQ"/>
        </w:rPr>
        <w:t>معانيها اللغوية</w:t>
      </w:r>
      <w:r w:rsidRPr="00077704">
        <w:rPr>
          <w:rFonts w:ascii="Simplified Arabic" w:eastAsia="Times New Roman" w:hAnsi="Simplified Arabic" w:cs="Simplified Arabic"/>
          <w:b/>
          <w:bCs/>
          <w:sz w:val="36"/>
          <w:szCs w:val="36"/>
          <w:rtl/>
          <w:lang w:bidi="ar-IQ"/>
        </w:rPr>
        <w:t>:</w:t>
      </w:r>
    </w:p>
    <w:p w:rsidR="00077704" w:rsidRPr="00077704" w:rsidRDefault="00077704" w:rsidP="00077704">
      <w:pPr>
        <w:spacing w:after="0" w:line="240" w:lineRule="auto"/>
        <w:ind w:left="-993"/>
        <w:rPr>
          <w:rFonts w:ascii="Simplified Arabic" w:eastAsia="Times New Roman" w:hAnsi="Simplified Arabic" w:cs="Simplified Arabic"/>
          <w:sz w:val="32"/>
          <w:szCs w:val="32"/>
          <w:rtl/>
          <w:lang w:bidi="ar-IQ"/>
        </w:rPr>
      </w:pPr>
      <w:r w:rsidRPr="00077704">
        <w:rPr>
          <w:rFonts w:ascii="Simplified Arabic" w:eastAsia="Times New Roman" w:hAnsi="Simplified Arabic" w:cs="Simplified Arabic"/>
          <w:b/>
          <w:bCs/>
          <w:sz w:val="32"/>
          <w:szCs w:val="32"/>
          <w:rtl/>
          <w:lang w:bidi="ar-IQ"/>
        </w:rPr>
        <w:t>أعوذ:</w:t>
      </w:r>
      <w:r w:rsidRPr="00077704">
        <w:rPr>
          <w:rFonts w:ascii="Simplified Arabic" w:eastAsia="Times New Roman" w:hAnsi="Simplified Arabic" w:cs="Simplified Arabic"/>
          <w:sz w:val="32"/>
          <w:szCs w:val="32"/>
          <w:rtl/>
          <w:lang w:bidi="ar-IQ"/>
        </w:rPr>
        <w:t xml:space="preserve"> معناها ألوذ </w:t>
      </w:r>
      <w:proofErr w:type="gramStart"/>
      <w:r w:rsidRPr="00077704">
        <w:rPr>
          <w:rFonts w:ascii="Simplified Arabic" w:eastAsia="Times New Roman" w:hAnsi="Simplified Arabic" w:cs="Simplified Arabic"/>
          <w:sz w:val="32"/>
          <w:szCs w:val="32"/>
          <w:rtl/>
          <w:lang w:bidi="ar-IQ"/>
        </w:rPr>
        <w:t>وأستجير,</w:t>
      </w:r>
      <w:proofErr w:type="gramEnd"/>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roofErr w:type="spellStart"/>
      <w:r w:rsidRPr="00077704">
        <w:rPr>
          <w:rFonts w:ascii="Simplified Arabic" w:eastAsia="Times New Roman" w:hAnsi="Simplified Arabic" w:cs="Simplified Arabic"/>
          <w:sz w:val="32"/>
          <w:szCs w:val="32"/>
          <w:rtl/>
          <w:lang w:bidi="ar-IQ"/>
        </w:rPr>
        <w:t>والاستعاذة</w:t>
      </w:r>
      <w:proofErr w:type="spellEnd"/>
      <w:r w:rsidRPr="00077704">
        <w:rPr>
          <w:rFonts w:ascii="Simplified Arabic" w:eastAsia="Times New Roman" w:hAnsi="Simplified Arabic" w:cs="Simplified Arabic"/>
          <w:sz w:val="32"/>
          <w:szCs w:val="32"/>
          <w:rtl/>
          <w:lang w:bidi="ar-IQ"/>
        </w:rPr>
        <w:t xml:space="preserve">: </w:t>
      </w:r>
      <w:proofErr w:type="gramStart"/>
      <w:r w:rsidRPr="00077704">
        <w:rPr>
          <w:rFonts w:ascii="Simplified Arabic" w:eastAsia="Times New Roman" w:hAnsi="Simplified Arabic" w:cs="Simplified Arabic"/>
          <w:sz w:val="32"/>
          <w:szCs w:val="32"/>
          <w:rtl/>
          <w:lang w:bidi="ar-IQ"/>
        </w:rPr>
        <w:t>الاستجارة,</w:t>
      </w:r>
      <w:proofErr w:type="gramEnd"/>
    </w:p>
    <w:p w:rsidR="00077704" w:rsidRPr="00077704" w:rsidRDefault="00077704" w:rsidP="00077704">
      <w:pPr>
        <w:spacing w:after="0" w:line="240" w:lineRule="auto"/>
        <w:ind w:left="-993"/>
        <w:rPr>
          <w:rFonts w:ascii="Simplified Arabic" w:eastAsia="Times New Roman" w:hAnsi="Simplified Arabic" w:cs="Simplified Arabic"/>
          <w:sz w:val="32"/>
          <w:szCs w:val="32"/>
          <w:rtl/>
          <w:lang w:bidi="ar-IQ"/>
        </w:rPr>
      </w:pPr>
      <w:r w:rsidRPr="00077704">
        <w:rPr>
          <w:rFonts w:ascii="Simplified Arabic" w:eastAsia="Times New Roman" w:hAnsi="Simplified Arabic" w:cs="Simplified Arabic"/>
          <w:b/>
          <w:bCs/>
          <w:sz w:val="32"/>
          <w:szCs w:val="32"/>
          <w:rtl/>
          <w:lang w:bidi="ar-IQ"/>
        </w:rPr>
        <w:t>الشيطان:</w:t>
      </w:r>
      <w:r w:rsidRPr="00077704">
        <w:rPr>
          <w:rFonts w:ascii="Simplified Arabic" w:eastAsia="Times New Roman" w:hAnsi="Simplified Arabic" w:cs="Simplified Arabic"/>
          <w:sz w:val="32"/>
          <w:szCs w:val="32"/>
          <w:rtl/>
          <w:lang w:bidi="ar-IQ"/>
        </w:rPr>
        <w:t xml:space="preserve"> احد </w:t>
      </w:r>
      <w:proofErr w:type="gramStart"/>
      <w:r w:rsidRPr="00077704">
        <w:rPr>
          <w:rFonts w:ascii="Simplified Arabic" w:eastAsia="Times New Roman" w:hAnsi="Simplified Arabic" w:cs="Simplified Arabic"/>
          <w:sz w:val="32"/>
          <w:szCs w:val="32"/>
          <w:rtl/>
          <w:lang w:bidi="ar-IQ"/>
        </w:rPr>
        <w:t>الشياطين,</w:t>
      </w:r>
      <w:proofErr w:type="gramEnd"/>
      <w:r w:rsidRPr="00077704">
        <w:rPr>
          <w:rFonts w:ascii="Simplified Arabic" w:eastAsia="Times New Roman" w:hAnsi="Simplified Arabic" w:cs="Simplified Arabic"/>
          <w:sz w:val="32"/>
          <w:szCs w:val="32"/>
          <w:rtl/>
          <w:lang w:bidi="ar-IQ"/>
        </w:rPr>
        <w:t xml:space="preserve"> والنون أصليه, لأنه من شطن بمعنى بعد, فهو كل متمرد من الجن والأنس والدواب وكل شيء قال تعالى:</w:t>
      </w:r>
      <w:r w:rsidRPr="00077704">
        <w:rPr>
          <w:rFonts w:ascii="Simplified Arabic" w:eastAsia="Times New Roman" w:hAnsi="Simplified Arabic" w:cs="Simplified Arabic"/>
          <w:b/>
          <w:bCs/>
          <w:sz w:val="32"/>
          <w:szCs w:val="32"/>
          <w:rtl/>
          <w:lang w:bidi="ar-IQ"/>
        </w:rPr>
        <w:t xml:space="preserve"> {وَكَذَلِكَ جَعَلْنَا لِكُلِّ نِبِيٍّ عَدُوّاً شَيَاطِينَ الإِنسِ وَالْجِنِّ يُوحِي بَعْضُهُمْ إِلَى بَعْضٍ} </w:t>
      </w:r>
      <w:r w:rsidRPr="00077704">
        <w:rPr>
          <w:rFonts w:ascii="Simplified Arabic" w:eastAsia="Times New Roman" w:hAnsi="Simplified Arabic" w:cs="Simplified Arabic"/>
          <w:sz w:val="32"/>
          <w:szCs w:val="32"/>
          <w:rtl/>
          <w:lang w:bidi="ar-IQ"/>
        </w:rPr>
        <w:t>الأنعام112</w:t>
      </w: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r w:rsidRPr="00077704">
        <w:rPr>
          <w:rFonts w:ascii="Simplified Arabic" w:eastAsia="Times New Roman" w:hAnsi="Simplified Arabic" w:cs="Simplified Arabic"/>
          <w:b/>
          <w:bCs/>
          <w:sz w:val="32"/>
          <w:szCs w:val="32"/>
          <w:rtl/>
          <w:lang w:bidi="ar-IQ"/>
        </w:rPr>
        <w:t>الرجيم:</w:t>
      </w:r>
      <w:r w:rsidRPr="00077704">
        <w:rPr>
          <w:rFonts w:ascii="Simplified Arabic" w:eastAsia="Times New Roman" w:hAnsi="Simplified Arabic" w:cs="Simplified Arabic"/>
          <w:sz w:val="32"/>
          <w:szCs w:val="32"/>
          <w:rtl/>
          <w:lang w:bidi="ar-IQ"/>
        </w:rPr>
        <w:t xml:space="preserve"> فعيل بمعنى </w:t>
      </w:r>
      <w:proofErr w:type="gramStart"/>
      <w:r w:rsidRPr="00077704">
        <w:rPr>
          <w:rFonts w:ascii="Simplified Arabic" w:eastAsia="Times New Roman" w:hAnsi="Simplified Arabic" w:cs="Simplified Arabic"/>
          <w:sz w:val="32"/>
          <w:szCs w:val="32"/>
          <w:rtl/>
          <w:lang w:bidi="ar-IQ"/>
        </w:rPr>
        <w:t>مرجوم,</w:t>
      </w:r>
      <w:proofErr w:type="gramEnd"/>
      <w:r w:rsidRPr="00077704">
        <w:rPr>
          <w:rFonts w:ascii="Simplified Arabic" w:eastAsia="Times New Roman" w:hAnsi="Simplified Arabic" w:cs="Simplified Arabic"/>
          <w:sz w:val="32"/>
          <w:szCs w:val="32"/>
          <w:rtl/>
          <w:lang w:bidi="ar-IQ"/>
        </w:rPr>
        <w:t xml:space="preserve"> وهو المبعد باللعن والسَّب, والمطرود من رحمة الله, </w:t>
      </w:r>
      <w:r w:rsidRPr="00077704">
        <w:rPr>
          <w:rFonts w:ascii="Simplified Arabic" w:eastAsia="Times New Roman" w:hAnsi="Simplified Arabic" w:cs="Simplified Arabic"/>
          <w:b/>
          <w:bCs/>
          <w:sz w:val="32"/>
          <w:szCs w:val="32"/>
          <w:rtl/>
          <w:lang w:bidi="ar-IQ"/>
        </w:rPr>
        <w:t>واصل الرجم:</w:t>
      </w:r>
      <w:r w:rsidRPr="00077704">
        <w:rPr>
          <w:rFonts w:ascii="Simplified Arabic" w:eastAsia="Times New Roman" w:hAnsi="Simplified Arabic" w:cs="Simplified Arabic"/>
          <w:sz w:val="32"/>
          <w:szCs w:val="32"/>
          <w:rtl/>
          <w:lang w:bidi="ar-IQ"/>
        </w:rPr>
        <w:t xml:space="preserve"> الرمي بالرجم واللعن.</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r w:rsidRPr="00077704">
        <w:rPr>
          <w:rFonts w:ascii="Simplified Arabic" w:eastAsia="Times New Roman" w:hAnsi="Simplified Arabic" w:cs="Simplified Arabic"/>
          <w:b/>
          <w:bCs/>
          <w:sz w:val="32"/>
          <w:szCs w:val="32"/>
          <w:rtl/>
          <w:lang w:bidi="ar-IQ"/>
        </w:rPr>
        <w:lastRenderedPageBreak/>
        <w:t xml:space="preserve">ومعنى </w:t>
      </w:r>
      <w:proofErr w:type="spellStart"/>
      <w:r w:rsidRPr="00077704">
        <w:rPr>
          <w:rFonts w:ascii="Simplified Arabic" w:eastAsia="Times New Roman" w:hAnsi="Simplified Arabic" w:cs="Simplified Arabic"/>
          <w:b/>
          <w:bCs/>
          <w:sz w:val="32"/>
          <w:szCs w:val="32"/>
          <w:rtl/>
          <w:lang w:bidi="ar-IQ"/>
        </w:rPr>
        <w:t>الاستعاذة</w:t>
      </w:r>
      <w:proofErr w:type="spellEnd"/>
      <w:r w:rsidRPr="00077704">
        <w:rPr>
          <w:rFonts w:ascii="Simplified Arabic" w:eastAsia="Times New Roman" w:hAnsi="Simplified Arabic" w:cs="Simplified Arabic"/>
          <w:b/>
          <w:bCs/>
          <w:sz w:val="32"/>
          <w:szCs w:val="32"/>
          <w:rtl/>
          <w:lang w:bidi="ar-IQ"/>
        </w:rPr>
        <w:t xml:space="preserve"> بالله من الشيطان </w:t>
      </w:r>
      <w:proofErr w:type="gramStart"/>
      <w:r w:rsidRPr="00077704">
        <w:rPr>
          <w:rFonts w:ascii="Simplified Arabic" w:eastAsia="Times New Roman" w:hAnsi="Simplified Arabic" w:cs="Simplified Arabic"/>
          <w:b/>
          <w:bCs/>
          <w:sz w:val="32"/>
          <w:szCs w:val="32"/>
          <w:rtl/>
          <w:lang w:bidi="ar-IQ"/>
        </w:rPr>
        <w:t>الرجيم</w:t>
      </w:r>
      <w:r w:rsidRPr="00077704">
        <w:rPr>
          <w:rFonts w:ascii="Simplified Arabic" w:eastAsia="Times New Roman" w:hAnsi="Simplified Arabic" w:cs="Simplified Arabic"/>
          <w:sz w:val="32"/>
          <w:szCs w:val="32"/>
          <w:rtl/>
          <w:lang w:bidi="ar-IQ"/>
        </w:rPr>
        <w:t>,</w:t>
      </w:r>
      <w:proofErr w:type="gramEnd"/>
      <w:r w:rsidRPr="00077704">
        <w:rPr>
          <w:rFonts w:ascii="Simplified Arabic" w:eastAsia="Times New Roman" w:hAnsi="Simplified Arabic" w:cs="Simplified Arabic"/>
          <w:sz w:val="32"/>
          <w:szCs w:val="32"/>
          <w:rtl/>
          <w:lang w:bidi="ar-IQ"/>
        </w:rPr>
        <w:t xml:space="preserve"> الالتجاء إلى الله سبحانه وتعالى والاستجارة به من الشيطان الرجيم الملعون أن يضله في دينه ودنياه, فلا يدفع شر الشيطان وضره إلا الله رب العالمين, وفي هذا إقرار من العبد بالعجز والضعف واعتراف بقدرة الله سبحانه وتعالى على دفع المضرات, قال تعالى </w:t>
      </w:r>
      <w:r w:rsidRPr="00077704">
        <w:rPr>
          <w:rFonts w:ascii="Simplified Arabic" w:eastAsia="Times New Roman" w:hAnsi="Simplified Arabic" w:cs="Simplified Arabic"/>
          <w:b/>
          <w:bCs/>
          <w:sz w:val="32"/>
          <w:szCs w:val="32"/>
          <w:rtl/>
          <w:lang w:bidi="ar-IQ"/>
        </w:rPr>
        <w:t>: {وَقُل رَّبِّ أَعُوذُ بِكَ مِنْ هَمَزَاتِ الشَّيَاطِينِ }المؤمنون97</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r w:rsidRPr="00077704">
        <w:rPr>
          <w:rFonts w:ascii="Simplified Arabic" w:eastAsia="Times New Roman" w:hAnsi="Simplified Arabic" w:cs="Simplified Arabic"/>
          <w:b/>
          <w:bCs/>
          <w:sz w:val="36"/>
          <w:szCs w:val="36"/>
          <w:rtl/>
          <w:lang w:bidi="ar-IQ"/>
        </w:rPr>
        <w:t>حكم قراءتها</w:t>
      </w: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r w:rsidRPr="00077704">
        <w:rPr>
          <w:rFonts w:ascii="Simplified Arabic" w:eastAsia="Times New Roman" w:hAnsi="Simplified Arabic" w:cs="Simplified Arabic"/>
          <w:sz w:val="32"/>
          <w:szCs w:val="32"/>
          <w:rtl/>
          <w:lang w:bidi="ar-IQ"/>
        </w:rPr>
        <w:t xml:space="preserve">ذهب جمهور من الفقهاء إلى أن </w:t>
      </w:r>
      <w:proofErr w:type="spellStart"/>
      <w:r w:rsidRPr="00077704">
        <w:rPr>
          <w:rFonts w:ascii="Simplified Arabic" w:eastAsia="Times New Roman" w:hAnsi="Simplified Arabic" w:cs="Simplified Arabic"/>
          <w:sz w:val="32"/>
          <w:szCs w:val="32"/>
          <w:rtl/>
          <w:lang w:bidi="ar-IQ"/>
        </w:rPr>
        <w:t>الاستعاذة</w:t>
      </w:r>
      <w:proofErr w:type="spellEnd"/>
      <w:r w:rsidRPr="00077704">
        <w:rPr>
          <w:rFonts w:ascii="Simplified Arabic" w:eastAsia="Times New Roman" w:hAnsi="Simplified Arabic" w:cs="Simplified Arabic"/>
          <w:sz w:val="32"/>
          <w:szCs w:val="32"/>
          <w:rtl/>
          <w:lang w:bidi="ar-IQ"/>
        </w:rPr>
        <w:t xml:space="preserve"> </w:t>
      </w:r>
      <w:r w:rsidRPr="00077704">
        <w:rPr>
          <w:rFonts w:ascii="Simplified Arabic" w:eastAsia="Times New Roman" w:hAnsi="Simplified Arabic" w:cs="Simplified Arabic"/>
          <w:b/>
          <w:bCs/>
          <w:sz w:val="32"/>
          <w:szCs w:val="32"/>
          <w:rtl/>
          <w:lang w:bidi="ar-IQ"/>
        </w:rPr>
        <w:t>أمر مندوب</w:t>
      </w:r>
      <w:r w:rsidRPr="00077704">
        <w:rPr>
          <w:rFonts w:ascii="Simplified Arabic" w:eastAsia="Times New Roman" w:hAnsi="Simplified Arabic" w:cs="Simplified Arabic"/>
          <w:sz w:val="32"/>
          <w:szCs w:val="32"/>
          <w:rtl/>
          <w:lang w:bidi="ar-IQ"/>
        </w:rPr>
        <w:t xml:space="preserve"> في كل قراءة من غير الصلاة واختلفوا في قراءتها في </w:t>
      </w:r>
      <w:proofErr w:type="gramStart"/>
      <w:r w:rsidRPr="00077704">
        <w:rPr>
          <w:rFonts w:ascii="Simplified Arabic" w:eastAsia="Times New Roman" w:hAnsi="Simplified Arabic" w:cs="Simplified Arabic"/>
          <w:sz w:val="32"/>
          <w:szCs w:val="32"/>
          <w:rtl/>
          <w:lang w:bidi="ar-IQ"/>
        </w:rPr>
        <w:t>الصلاة,</w:t>
      </w:r>
      <w:proofErr w:type="gramEnd"/>
      <w:r w:rsidRPr="00077704">
        <w:rPr>
          <w:rFonts w:ascii="Simplified Arabic" w:eastAsia="Times New Roman" w:hAnsi="Simplified Arabic" w:cs="Simplified Arabic"/>
          <w:sz w:val="32"/>
          <w:szCs w:val="32"/>
          <w:rtl/>
          <w:lang w:bidi="ar-IQ"/>
        </w:rPr>
        <w:t xml:space="preserve"> فمنهم من أوجب قراءتها في </w:t>
      </w:r>
      <w:r w:rsidRPr="00077704">
        <w:rPr>
          <w:rFonts w:ascii="Simplified Arabic" w:eastAsia="Times New Roman" w:hAnsi="Simplified Arabic" w:cs="Simplified Arabic"/>
          <w:b/>
          <w:bCs/>
          <w:sz w:val="32"/>
          <w:szCs w:val="32"/>
          <w:rtl/>
          <w:lang w:bidi="ar-IQ"/>
        </w:rPr>
        <w:t>الركعة الأولى</w:t>
      </w:r>
      <w:r w:rsidRPr="00077704">
        <w:rPr>
          <w:rFonts w:ascii="Simplified Arabic" w:eastAsia="Times New Roman" w:hAnsi="Simplified Arabic" w:cs="Simplified Arabic"/>
          <w:sz w:val="32"/>
          <w:szCs w:val="32"/>
          <w:rtl/>
          <w:lang w:bidi="ar-IQ"/>
        </w:rPr>
        <w:t xml:space="preserve"> من الصلاة ولا تقرأ في كل ركعة, ومنهم من أوجب قراءتها </w:t>
      </w:r>
      <w:r w:rsidRPr="00077704">
        <w:rPr>
          <w:rFonts w:ascii="Simplified Arabic" w:eastAsia="Times New Roman" w:hAnsi="Simplified Arabic" w:cs="Simplified Arabic"/>
          <w:b/>
          <w:bCs/>
          <w:sz w:val="32"/>
          <w:szCs w:val="32"/>
          <w:rtl/>
          <w:lang w:bidi="ar-IQ"/>
        </w:rPr>
        <w:t>في كل ركعة</w:t>
      </w:r>
      <w:r w:rsidRPr="00077704">
        <w:rPr>
          <w:rFonts w:ascii="Simplified Arabic" w:eastAsia="Times New Roman" w:hAnsi="Simplified Arabic" w:cs="Simplified Arabic"/>
          <w:sz w:val="32"/>
          <w:szCs w:val="32"/>
          <w:rtl/>
          <w:lang w:bidi="ar-IQ"/>
        </w:rPr>
        <w:t>, لأنها رتبت على شرط القراءة فتتكرر بتكرر الشرط.</w:t>
      </w: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p>
    <w:p w:rsidR="00077704" w:rsidRPr="00077704" w:rsidRDefault="00077704" w:rsidP="00077704">
      <w:pPr>
        <w:pBdr>
          <w:bottom w:val="single" w:sz="4" w:space="4" w:color="4F81BD"/>
        </w:pBdr>
        <w:spacing w:before="200" w:after="280" w:line="240" w:lineRule="auto"/>
        <w:ind w:left="-993"/>
        <w:rPr>
          <w:rFonts w:ascii="Simplified Arabic" w:eastAsia="Times New Roman" w:hAnsi="Simplified Arabic" w:cs="Simplified Arabic"/>
          <w:b/>
          <w:bCs/>
          <w:i/>
          <w:iCs/>
          <w:sz w:val="32"/>
          <w:szCs w:val="32"/>
          <w:rtl/>
          <w:lang w:bidi="ar-IQ"/>
        </w:rPr>
      </w:pPr>
      <w:r w:rsidRPr="00077704">
        <w:rPr>
          <w:rFonts w:ascii="Simplified Arabic" w:eastAsia="Times New Roman" w:hAnsi="Simplified Arabic" w:cs="Simplified Arabic"/>
          <w:b/>
          <w:bCs/>
          <w:i/>
          <w:iCs/>
          <w:sz w:val="32"/>
          <w:szCs w:val="32"/>
          <w:rtl/>
          <w:lang w:bidi="ar-IQ"/>
        </w:rPr>
        <w:t>موضوع</w:t>
      </w:r>
      <w:r w:rsidRPr="00077704">
        <w:rPr>
          <w:rFonts w:ascii="Simplified Arabic" w:eastAsia="Times New Roman" w:hAnsi="Simplified Arabic" w:cs="Simplified Arabic" w:hint="cs"/>
          <w:b/>
          <w:bCs/>
          <w:i/>
          <w:iCs/>
          <w:sz w:val="32"/>
          <w:szCs w:val="32"/>
          <w:rtl/>
          <w:lang w:bidi="ar-IQ"/>
        </w:rPr>
        <w:t xml:space="preserve"> </w:t>
      </w:r>
      <w:proofErr w:type="gramStart"/>
      <w:r w:rsidRPr="00077704">
        <w:rPr>
          <w:rFonts w:ascii="Simplified Arabic" w:eastAsia="Times New Roman" w:hAnsi="Simplified Arabic" w:cs="Simplified Arabic" w:hint="cs"/>
          <w:b/>
          <w:bCs/>
          <w:i/>
          <w:iCs/>
          <w:sz w:val="32"/>
          <w:szCs w:val="32"/>
          <w:rtl/>
          <w:lang w:bidi="ar-IQ"/>
        </w:rPr>
        <w:t xml:space="preserve">الثاني </w:t>
      </w:r>
      <w:r w:rsidRPr="00077704">
        <w:rPr>
          <w:rFonts w:ascii="Simplified Arabic" w:eastAsia="Times New Roman" w:hAnsi="Simplified Arabic" w:cs="Simplified Arabic"/>
          <w:b/>
          <w:bCs/>
          <w:i/>
          <w:iCs/>
          <w:sz w:val="32"/>
          <w:szCs w:val="32"/>
          <w:rtl/>
          <w:lang w:bidi="ar-IQ"/>
        </w:rPr>
        <w:t xml:space="preserve"> </w:t>
      </w:r>
      <w:r w:rsidRPr="00077704">
        <w:rPr>
          <w:rFonts w:ascii="Simplified Arabic" w:eastAsia="Times New Roman" w:hAnsi="Simplified Arabic" w:cs="Simplified Arabic" w:hint="cs"/>
          <w:b/>
          <w:bCs/>
          <w:i/>
          <w:iCs/>
          <w:sz w:val="32"/>
          <w:szCs w:val="32"/>
          <w:rtl/>
          <w:lang w:bidi="ar-IQ"/>
        </w:rPr>
        <w:t>(</w:t>
      </w:r>
      <w:proofErr w:type="gramEnd"/>
      <w:r w:rsidRPr="00077704">
        <w:rPr>
          <w:rFonts w:ascii="Simplified Arabic" w:eastAsia="Times New Roman" w:hAnsi="Simplified Arabic" w:cs="Simplified Arabic" w:hint="cs"/>
          <w:b/>
          <w:bCs/>
          <w:i/>
          <w:iCs/>
          <w:sz w:val="32"/>
          <w:szCs w:val="32"/>
          <w:rtl/>
          <w:lang w:bidi="ar-IQ"/>
        </w:rPr>
        <w:t xml:space="preserve"> </w:t>
      </w:r>
      <w:r w:rsidRPr="00077704">
        <w:rPr>
          <w:rFonts w:ascii="Simplified Arabic" w:eastAsia="Times New Roman" w:hAnsi="Simplified Arabic" w:cs="Simplified Arabic"/>
          <w:b/>
          <w:bCs/>
          <w:i/>
          <w:iCs/>
          <w:sz w:val="32"/>
          <w:szCs w:val="32"/>
          <w:rtl/>
          <w:lang w:bidi="ar-IQ"/>
        </w:rPr>
        <w:t xml:space="preserve"> البسملة</w:t>
      </w:r>
      <w:r w:rsidRPr="00077704">
        <w:rPr>
          <w:rFonts w:ascii="Simplified Arabic" w:eastAsia="Times New Roman" w:hAnsi="Simplified Arabic" w:cs="Simplified Arabic" w:hint="cs"/>
          <w:b/>
          <w:bCs/>
          <w:i/>
          <w:iCs/>
          <w:sz w:val="32"/>
          <w:szCs w:val="32"/>
          <w:rtl/>
          <w:lang w:bidi="ar-IQ"/>
        </w:rPr>
        <w:t xml:space="preserve"> )</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r w:rsidRPr="00077704">
        <w:rPr>
          <w:rFonts w:ascii="Simplified Arabic" w:eastAsia="Times New Roman" w:hAnsi="Simplified Arabic" w:cs="Simplified Arabic"/>
          <w:b/>
          <w:bCs/>
          <w:sz w:val="32"/>
          <w:szCs w:val="32"/>
          <w:rtl/>
          <w:lang w:bidi="ar-IQ"/>
        </w:rPr>
        <w:t xml:space="preserve">قال </w:t>
      </w:r>
      <w:proofErr w:type="gramStart"/>
      <w:r w:rsidRPr="00077704">
        <w:rPr>
          <w:rFonts w:ascii="Simplified Arabic" w:eastAsia="Times New Roman" w:hAnsi="Simplified Arabic" w:cs="Simplified Arabic"/>
          <w:b/>
          <w:bCs/>
          <w:sz w:val="32"/>
          <w:szCs w:val="32"/>
          <w:rtl/>
          <w:lang w:bidi="ar-IQ"/>
        </w:rPr>
        <w:t>تعالى :</w:t>
      </w:r>
      <w:proofErr w:type="gramEnd"/>
      <w:r w:rsidRPr="00077704">
        <w:rPr>
          <w:rFonts w:ascii="Simplified Arabic" w:eastAsia="Times New Roman" w:hAnsi="Simplified Arabic" w:cs="Simplified Arabic"/>
          <w:b/>
          <w:bCs/>
          <w:sz w:val="32"/>
          <w:szCs w:val="32"/>
          <w:rtl/>
          <w:lang w:bidi="ar-IQ"/>
        </w:rPr>
        <w:t xml:space="preserve"> { بِسْمِ اللهِ الرَّحْمنِ الرَّحِيمِ }الفاتحة1</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r w:rsidRPr="00077704">
        <w:rPr>
          <w:rFonts w:ascii="Simplified Arabic" w:eastAsia="Times New Roman" w:hAnsi="Simplified Arabic" w:cs="Simplified Arabic"/>
          <w:b/>
          <w:bCs/>
          <w:sz w:val="32"/>
          <w:szCs w:val="32"/>
          <w:rtl/>
          <w:lang w:bidi="ar-IQ"/>
        </w:rPr>
        <w:t xml:space="preserve">معاني </w:t>
      </w:r>
      <w:proofErr w:type="gramStart"/>
      <w:r w:rsidRPr="00077704">
        <w:rPr>
          <w:rFonts w:ascii="Simplified Arabic" w:eastAsia="Times New Roman" w:hAnsi="Simplified Arabic" w:cs="Simplified Arabic"/>
          <w:b/>
          <w:bCs/>
          <w:sz w:val="32"/>
          <w:szCs w:val="32"/>
          <w:rtl/>
          <w:lang w:bidi="ar-IQ"/>
        </w:rPr>
        <w:t>الكلمات .</w:t>
      </w:r>
      <w:proofErr w:type="gramEnd"/>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r w:rsidRPr="00077704">
        <w:rPr>
          <w:rFonts w:ascii="Simplified Arabic" w:eastAsia="Times New Roman" w:hAnsi="Simplified Arabic" w:cs="Simplified Arabic"/>
          <w:b/>
          <w:bCs/>
          <w:sz w:val="32"/>
          <w:szCs w:val="32"/>
          <w:rtl/>
          <w:lang w:bidi="ar-IQ"/>
        </w:rPr>
        <w:t>بسم الله:</w:t>
      </w:r>
      <w:r w:rsidRPr="00077704">
        <w:rPr>
          <w:rFonts w:ascii="Simplified Arabic" w:eastAsia="Times New Roman" w:hAnsi="Simplified Arabic" w:cs="Simplified Arabic"/>
          <w:sz w:val="32"/>
          <w:szCs w:val="32"/>
          <w:rtl/>
          <w:lang w:bidi="ar-IQ"/>
        </w:rPr>
        <w:t xml:space="preserve"> يعني باسم الله أو أبدأ باسم الله تعالى ولكن لم يذكر بدأت لأن الحال تنبئ أنك مبتدئ فيستغنى عن </w:t>
      </w:r>
      <w:proofErr w:type="gramStart"/>
      <w:r w:rsidRPr="00077704">
        <w:rPr>
          <w:rFonts w:ascii="Simplified Arabic" w:eastAsia="Times New Roman" w:hAnsi="Simplified Arabic" w:cs="Simplified Arabic"/>
          <w:sz w:val="32"/>
          <w:szCs w:val="32"/>
          <w:rtl/>
          <w:lang w:bidi="ar-IQ"/>
        </w:rPr>
        <w:t>ذكره,</w:t>
      </w:r>
      <w:proofErr w:type="gramEnd"/>
      <w:r w:rsidRPr="00077704">
        <w:rPr>
          <w:rFonts w:ascii="Simplified Arabic" w:eastAsia="Times New Roman" w:hAnsi="Simplified Arabic" w:cs="Simplified Arabic"/>
          <w:sz w:val="32"/>
          <w:szCs w:val="32"/>
          <w:rtl/>
          <w:lang w:bidi="ar-IQ"/>
        </w:rPr>
        <w:t xml:space="preserve"> وهذا تعليم من الله لعباده ليذكروا اسمه تعالى عند افتتاح القران وغيرها حتى يكون الافتتاح ببركة اسم الله تعالى.</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
    <w:p w:rsidR="00077704" w:rsidRPr="00077704" w:rsidRDefault="00077704" w:rsidP="00077704">
      <w:pPr>
        <w:spacing w:after="0" w:line="240" w:lineRule="auto"/>
        <w:ind w:left="-993"/>
        <w:rPr>
          <w:rFonts w:ascii="Simplified Arabic" w:eastAsia="Times New Roman" w:hAnsi="Simplified Arabic" w:cs="Simplified Arabic"/>
          <w:sz w:val="32"/>
          <w:szCs w:val="32"/>
          <w:rtl/>
          <w:lang w:bidi="ar-IQ"/>
        </w:rPr>
      </w:pPr>
      <w:r w:rsidRPr="00077704">
        <w:rPr>
          <w:rFonts w:ascii="Simplified Arabic" w:eastAsia="Times New Roman" w:hAnsi="Simplified Arabic" w:cs="Simplified Arabic"/>
          <w:b/>
          <w:bCs/>
          <w:sz w:val="32"/>
          <w:szCs w:val="32"/>
          <w:rtl/>
          <w:lang w:bidi="ar-IQ"/>
        </w:rPr>
        <w:t>الله:</w:t>
      </w:r>
      <w:r w:rsidRPr="00077704">
        <w:rPr>
          <w:rFonts w:ascii="Simplified Arabic" w:eastAsia="Times New Roman" w:hAnsi="Simplified Arabic" w:cs="Simplified Arabic"/>
          <w:sz w:val="32"/>
          <w:szCs w:val="32"/>
          <w:rtl/>
          <w:lang w:bidi="ar-IQ"/>
        </w:rPr>
        <w:t xml:space="preserve"> اسم موضوع للذات الإلهية المقدسة فهو علم مختص بالمعبود بحق لم يطلق على غيره تبارك وتعالى.</w:t>
      </w:r>
    </w:p>
    <w:p w:rsidR="00077704" w:rsidRPr="00077704" w:rsidRDefault="00077704" w:rsidP="00077704">
      <w:pPr>
        <w:spacing w:after="0" w:line="240" w:lineRule="auto"/>
        <w:ind w:left="-993"/>
        <w:rPr>
          <w:rFonts w:ascii="Simplified Arabic" w:eastAsia="Times New Roman" w:hAnsi="Simplified Arabic" w:cs="Simplified Arabic"/>
          <w:sz w:val="32"/>
          <w:szCs w:val="32"/>
          <w:rtl/>
          <w:lang w:bidi="ar-IQ"/>
        </w:rPr>
      </w:pPr>
      <w:r w:rsidRPr="00077704">
        <w:rPr>
          <w:rFonts w:ascii="Simplified Arabic" w:eastAsia="Times New Roman" w:hAnsi="Simplified Arabic" w:cs="Simplified Arabic"/>
          <w:b/>
          <w:bCs/>
          <w:sz w:val="32"/>
          <w:szCs w:val="32"/>
          <w:rtl/>
          <w:lang w:bidi="ar-IQ"/>
        </w:rPr>
        <w:t xml:space="preserve">الرحمن الرحيم: </w:t>
      </w:r>
      <w:r w:rsidRPr="00077704">
        <w:rPr>
          <w:rFonts w:ascii="Simplified Arabic" w:eastAsia="Times New Roman" w:hAnsi="Simplified Arabic" w:cs="Simplified Arabic"/>
          <w:sz w:val="32"/>
          <w:szCs w:val="32"/>
          <w:rtl/>
          <w:lang w:bidi="ar-IQ"/>
        </w:rPr>
        <w:t xml:space="preserve">اسمان اشتقا من </w:t>
      </w:r>
      <w:proofErr w:type="gramStart"/>
      <w:r w:rsidRPr="00077704">
        <w:rPr>
          <w:rFonts w:ascii="Simplified Arabic" w:eastAsia="Times New Roman" w:hAnsi="Simplified Arabic" w:cs="Simplified Arabic"/>
          <w:sz w:val="32"/>
          <w:szCs w:val="32"/>
          <w:rtl/>
          <w:lang w:bidi="ar-IQ"/>
        </w:rPr>
        <w:t>الرحمة,</w:t>
      </w:r>
      <w:proofErr w:type="gramEnd"/>
      <w:r w:rsidRPr="00077704">
        <w:rPr>
          <w:rFonts w:ascii="Simplified Arabic" w:eastAsia="Times New Roman" w:hAnsi="Simplified Arabic" w:cs="Simplified Arabic"/>
          <w:sz w:val="32"/>
          <w:szCs w:val="32"/>
          <w:rtl/>
          <w:lang w:bidi="ar-IQ"/>
        </w:rPr>
        <w:t xml:space="preserve"> إلا أن فعلان أشد مبالغة من فعيل, فزيادة </w:t>
      </w:r>
      <w:r w:rsidRPr="00077704">
        <w:rPr>
          <w:rFonts w:ascii="Simplified Arabic" w:eastAsia="Times New Roman" w:hAnsi="Simplified Arabic" w:cs="Simplified Arabic"/>
          <w:b/>
          <w:bCs/>
          <w:sz w:val="32"/>
          <w:szCs w:val="32"/>
          <w:rtl/>
          <w:lang w:bidi="ar-IQ"/>
        </w:rPr>
        <w:t>المبنى تدل على زيادة المعنى</w:t>
      </w:r>
      <w:r w:rsidRPr="00077704">
        <w:rPr>
          <w:rFonts w:ascii="Simplified Arabic" w:eastAsia="Times New Roman" w:hAnsi="Simplified Arabic" w:cs="Simplified Arabic"/>
          <w:sz w:val="32"/>
          <w:szCs w:val="32"/>
          <w:rtl/>
          <w:lang w:bidi="ar-IQ"/>
        </w:rPr>
        <w:t>, ففي الرحمن زيادتان, وفي الرحيم زيادة واحدة.</w:t>
      </w:r>
    </w:p>
    <w:p w:rsidR="00077704" w:rsidRPr="00077704" w:rsidRDefault="00077704" w:rsidP="00077704">
      <w:pPr>
        <w:spacing w:after="0" w:line="240" w:lineRule="auto"/>
        <w:ind w:left="-993"/>
        <w:rPr>
          <w:rFonts w:ascii="Simplified Arabic" w:eastAsia="Times New Roman" w:hAnsi="Simplified Arabic" w:cs="Simplified Arabic"/>
          <w:sz w:val="32"/>
          <w:szCs w:val="32"/>
          <w:rtl/>
          <w:lang w:bidi="ar-IQ"/>
        </w:rPr>
      </w:pPr>
      <w:r w:rsidRPr="00077704">
        <w:rPr>
          <w:rFonts w:ascii="Simplified Arabic" w:eastAsia="Times New Roman" w:hAnsi="Simplified Arabic" w:cs="Simplified Arabic"/>
          <w:sz w:val="32"/>
          <w:szCs w:val="32"/>
          <w:rtl/>
          <w:lang w:bidi="ar-IQ"/>
        </w:rPr>
        <w:lastRenderedPageBreak/>
        <w:t xml:space="preserve">فالرحمن ذو الرحمة التي لا نظير له فيها فلا يجوز أن يطلق على غيره قال </w:t>
      </w:r>
      <w:proofErr w:type="gramStart"/>
      <w:r w:rsidRPr="00077704">
        <w:rPr>
          <w:rFonts w:ascii="Simplified Arabic" w:eastAsia="Times New Roman" w:hAnsi="Simplified Arabic" w:cs="Simplified Arabic"/>
          <w:sz w:val="32"/>
          <w:szCs w:val="32"/>
          <w:rtl/>
          <w:lang w:bidi="ar-IQ"/>
        </w:rPr>
        <w:t xml:space="preserve">تعالى:  </w:t>
      </w:r>
      <w:r w:rsidRPr="00077704">
        <w:rPr>
          <w:rFonts w:ascii="Simplified Arabic" w:eastAsia="Times New Roman" w:hAnsi="Simplified Arabic" w:cs="Simplified Arabic"/>
          <w:b/>
          <w:bCs/>
          <w:sz w:val="32"/>
          <w:szCs w:val="32"/>
          <w:rtl/>
          <w:lang w:bidi="ar-IQ"/>
        </w:rPr>
        <w:t>{</w:t>
      </w:r>
      <w:proofErr w:type="gramEnd"/>
      <w:r w:rsidRPr="00077704">
        <w:rPr>
          <w:rFonts w:ascii="Simplified Arabic" w:eastAsia="Times New Roman" w:hAnsi="Simplified Arabic" w:cs="Simplified Arabic"/>
          <w:b/>
          <w:bCs/>
          <w:sz w:val="32"/>
          <w:szCs w:val="32"/>
          <w:rtl/>
          <w:lang w:bidi="ar-IQ"/>
        </w:rPr>
        <w:t>قُلِ ادْعُواْ اللّهَ أَوِ ادْعُواْ الرَّحْمَـنَ أَيّاً مَّا تَدْعُواْ فَلَهُ الأَسْمَاء الْحُسْنَى }الإسراء110</w:t>
      </w:r>
      <w:r w:rsidRPr="00077704">
        <w:rPr>
          <w:rFonts w:ascii="Simplified Arabic" w:eastAsia="Times New Roman" w:hAnsi="Simplified Arabic" w:cs="Simplified Arabic"/>
          <w:sz w:val="32"/>
          <w:szCs w:val="32"/>
          <w:rtl/>
          <w:lang w:bidi="ar-IQ"/>
        </w:rPr>
        <w:t xml:space="preserve">   فعادل الاسم الذي لا يشركه فيه غيره, والرحيم: بمعنى الراحم, وقد وردت في القران وصفا لرسول الله ( صلى الله عليه واله وسلم )</w:t>
      </w:r>
      <w:r w:rsidRPr="00077704">
        <w:rPr>
          <w:rFonts w:ascii="Simplified Arabic" w:eastAsia="Times New Roman" w:hAnsi="Simplified Arabic" w:cs="Simplified Arabic"/>
          <w:b/>
          <w:bCs/>
          <w:sz w:val="32"/>
          <w:szCs w:val="32"/>
          <w:rtl/>
          <w:lang w:bidi="ar-IQ"/>
        </w:rPr>
        <w:t xml:space="preserve"> { بِالْمُؤْمِنِينَ رَؤُوفٌ رَّحِيمٌ }التوبة128، </w:t>
      </w:r>
      <w:r w:rsidRPr="00077704">
        <w:rPr>
          <w:rFonts w:ascii="Simplified Arabic" w:eastAsia="Times New Roman" w:hAnsi="Simplified Arabic" w:cs="Simplified Arabic"/>
          <w:sz w:val="32"/>
          <w:szCs w:val="32"/>
          <w:rtl/>
          <w:lang w:bidi="ar-IQ"/>
        </w:rPr>
        <w:t>فيجوز أن يوصف فيها البشر.</w:t>
      </w:r>
    </w:p>
    <w:p w:rsidR="00077704" w:rsidRPr="00077704" w:rsidRDefault="00077704" w:rsidP="00077704">
      <w:pPr>
        <w:spacing w:after="0" w:line="240" w:lineRule="auto"/>
        <w:ind w:left="-993"/>
        <w:rPr>
          <w:rFonts w:ascii="Simplified Arabic" w:eastAsia="Times New Roman" w:hAnsi="Simplified Arabic" w:cs="Simplified Arabic" w:hint="cs"/>
          <w:b/>
          <w:bCs/>
          <w:sz w:val="32"/>
          <w:szCs w:val="32"/>
          <w:rtl/>
          <w:lang w:bidi="ar-IQ"/>
        </w:rPr>
      </w:pPr>
      <w:r w:rsidRPr="00077704">
        <w:rPr>
          <w:rFonts w:ascii="Simplified Arabic" w:eastAsia="Times New Roman" w:hAnsi="Simplified Arabic" w:cs="Simplified Arabic"/>
          <w:sz w:val="32"/>
          <w:szCs w:val="32"/>
          <w:rtl/>
          <w:lang w:bidi="ar-IQ"/>
        </w:rPr>
        <w:t xml:space="preserve">لقد اجمع العلماء على أن لفظة </w:t>
      </w:r>
      <w:r w:rsidRPr="00077704">
        <w:rPr>
          <w:rFonts w:ascii="Simplified Arabic" w:eastAsia="Times New Roman" w:hAnsi="Simplified Arabic" w:cs="Simplified Arabic"/>
          <w:b/>
          <w:bCs/>
          <w:sz w:val="32"/>
          <w:szCs w:val="32"/>
          <w:rtl/>
          <w:lang w:bidi="ar-IQ"/>
        </w:rPr>
        <w:t xml:space="preserve">(بِسْمِ اللهِ الرَّحْمنِ </w:t>
      </w:r>
      <w:proofErr w:type="gramStart"/>
      <w:r w:rsidRPr="00077704">
        <w:rPr>
          <w:rFonts w:ascii="Simplified Arabic" w:eastAsia="Times New Roman" w:hAnsi="Simplified Arabic" w:cs="Simplified Arabic"/>
          <w:b/>
          <w:bCs/>
          <w:sz w:val="32"/>
          <w:szCs w:val="32"/>
          <w:rtl/>
          <w:lang w:bidi="ar-IQ"/>
        </w:rPr>
        <w:t>الرَّحِيمِ )</w:t>
      </w:r>
      <w:proofErr w:type="gramEnd"/>
      <w:r w:rsidRPr="00077704">
        <w:rPr>
          <w:rFonts w:ascii="Simplified Arabic" w:eastAsia="Times New Roman" w:hAnsi="Simplified Arabic" w:cs="Simplified Arabic"/>
          <w:sz w:val="32"/>
          <w:szCs w:val="32"/>
          <w:rtl/>
          <w:lang w:bidi="ar-IQ"/>
        </w:rPr>
        <w:t xml:space="preserve"> بعض آية من سورة النمل حكاية إلى ما كان في كتاب سليمان إلى بلقيس قال تعالى:  </w:t>
      </w:r>
      <w:r w:rsidRPr="00077704">
        <w:rPr>
          <w:rFonts w:ascii="Simplified Arabic" w:eastAsia="Times New Roman" w:hAnsi="Simplified Arabic" w:cs="Simplified Arabic"/>
          <w:b/>
          <w:bCs/>
          <w:sz w:val="32"/>
          <w:szCs w:val="32"/>
          <w:rtl/>
          <w:lang w:bidi="ar-IQ"/>
        </w:rPr>
        <w:t>{إِنَّهُ مِن سُلَيْمَانَ وَإِنَّهُ بِسْمِ اللَّهِ الرَّحْمَنِ الرَّحِيمِ }النمل30.</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
    <w:p w:rsidR="00077704" w:rsidRPr="00077704" w:rsidRDefault="00077704" w:rsidP="00077704">
      <w:pPr>
        <w:spacing w:after="0" w:line="240" w:lineRule="auto"/>
        <w:ind w:left="-993"/>
        <w:rPr>
          <w:rFonts w:ascii="Simplified Arabic" w:eastAsia="Times New Roman" w:hAnsi="Simplified Arabic" w:cs="Simplified Arabic"/>
          <w:b/>
          <w:bCs/>
          <w:sz w:val="32"/>
          <w:szCs w:val="32"/>
          <w:u w:val="single"/>
          <w:rtl/>
          <w:lang w:bidi="ar-IQ"/>
        </w:rPr>
      </w:pPr>
      <w:r w:rsidRPr="00077704">
        <w:rPr>
          <w:rFonts w:ascii="Simplified Arabic" w:eastAsia="Times New Roman" w:hAnsi="Simplified Arabic" w:cs="Simplified Arabic"/>
          <w:b/>
          <w:bCs/>
          <w:sz w:val="32"/>
          <w:szCs w:val="32"/>
          <w:u w:val="single"/>
          <w:rtl/>
          <w:lang w:bidi="ar-IQ"/>
        </w:rPr>
        <w:t xml:space="preserve">ولكن اختلفوا في البسملة هل هي آية من الفاتحة ومن أول كل سورة غير سورة براءة أم </w:t>
      </w:r>
      <w:proofErr w:type="gramStart"/>
      <w:r w:rsidRPr="00077704">
        <w:rPr>
          <w:rFonts w:ascii="Simplified Arabic" w:eastAsia="Times New Roman" w:hAnsi="Simplified Arabic" w:cs="Simplified Arabic"/>
          <w:b/>
          <w:bCs/>
          <w:sz w:val="32"/>
          <w:szCs w:val="32"/>
          <w:u w:val="single"/>
          <w:rtl/>
          <w:lang w:bidi="ar-IQ"/>
        </w:rPr>
        <w:t>لا ؟على</w:t>
      </w:r>
      <w:proofErr w:type="gramEnd"/>
      <w:r w:rsidRPr="00077704">
        <w:rPr>
          <w:rFonts w:ascii="Simplified Arabic" w:eastAsia="Times New Roman" w:hAnsi="Simplified Arabic" w:cs="Simplified Arabic"/>
          <w:b/>
          <w:bCs/>
          <w:sz w:val="32"/>
          <w:szCs w:val="32"/>
          <w:u w:val="single"/>
          <w:rtl/>
          <w:lang w:bidi="ar-IQ"/>
        </w:rPr>
        <w:t xml:space="preserve"> أقوال هي:</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r w:rsidRPr="00077704">
        <w:rPr>
          <w:rFonts w:ascii="Simplified Arabic" w:eastAsia="Times New Roman" w:hAnsi="Simplified Arabic" w:cs="Simplified Arabic"/>
          <w:b/>
          <w:bCs/>
          <w:i/>
          <w:iCs/>
          <w:sz w:val="36"/>
          <w:szCs w:val="36"/>
          <w:u w:val="single"/>
          <w:rtl/>
          <w:lang w:bidi="ar-IQ"/>
        </w:rPr>
        <w:t>القول الأول:</w:t>
      </w:r>
      <w:r w:rsidRPr="00077704">
        <w:rPr>
          <w:rFonts w:ascii="Simplified Arabic" w:eastAsia="Times New Roman" w:hAnsi="Simplified Arabic" w:cs="Simplified Arabic"/>
          <w:b/>
          <w:bCs/>
          <w:sz w:val="36"/>
          <w:szCs w:val="36"/>
          <w:rtl/>
          <w:lang w:bidi="ar-IQ"/>
        </w:rPr>
        <w:t xml:space="preserve"> </w:t>
      </w:r>
      <w:r w:rsidRPr="00077704">
        <w:rPr>
          <w:rFonts w:ascii="Simplified Arabic" w:eastAsia="Times New Roman" w:hAnsi="Simplified Arabic" w:cs="Simplified Arabic"/>
          <w:sz w:val="32"/>
          <w:szCs w:val="32"/>
          <w:rtl/>
          <w:lang w:bidi="ar-IQ"/>
        </w:rPr>
        <w:t xml:space="preserve">هي آية من الفاتحة ومن كل سورة كتبت فيها وهو ما ذهب أليه </w:t>
      </w:r>
      <w:proofErr w:type="gramStart"/>
      <w:r w:rsidRPr="00077704">
        <w:rPr>
          <w:rFonts w:ascii="Simplified Arabic" w:eastAsia="Times New Roman" w:hAnsi="Simplified Arabic" w:cs="Simplified Arabic"/>
          <w:b/>
          <w:bCs/>
          <w:sz w:val="32"/>
          <w:szCs w:val="32"/>
          <w:rtl/>
          <w:lang w:bidi="ar-IQ"/>
        </w:rPr>
        <w:t>الشافعية  والأمامية</w:t>
      </w:r>
      <w:proofErr w:type="gramEnd"/>
      <w:r w:rsidRPr="00077704">
        <w:rPr>
          <w:rFonts w:ascii="Simplified Arabic" w:eastAsia="Times New Roman" w:hAnsi="Simplified Arabic" w:cs="Simplified Arabic"/>
          <w:sz w:val="32"/>
          <w:szCs w:val="32"/>
          <w:rtl/>
          <w:lang w:bidi="ar-IQ"/>
        </w:rPr>
        <w:t>, تجب قراءتها في الصلاة في الجهر جهرا وفي السر سرا, ومن تركها بطلت صلاته, واستدلوا على قولهم بما يأتي:</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roofErr w:type="gramStart"/>
      <w:r w:rsidRPr="00077704">
        <w:rPr>
          <w:rFonts w:ascii="Simplified Arabic" w:eastAsia="Times New Roman" w:hAnsi="Simplified Arabic" w:cs="Simplified Arabic"/>
          <w:sz w:val="32"/>
          <w:szCs w:val="32"/>
          <w:rtl/>
          <w:lang w:bidi="ar-IQ"/>
        </w:rPr>
        <w:t xml:space="preserve">1-  </w:t>
      </w:r>
      <w:proofErr w:type="gramEnd"/>
      <w:r w:rsidRPr="00077704">
        <w:rPr>
          <w:rFonts w:ascii="Simplified Arabic" w:eastAsia="Times New Roman" w:hAnsi="Simplified Arabic" w:cs="Simplified Arabic"/>
          <w:sz w:val="32"/>
          <w:szCs w:val="32"/>
          <w:rtl/>
          <w:lang w:bidi="ar-IQ"/>
        </w:rPr>
        <w:t>روي عن النبي محمد ( صلى الله عليه واله وسلم) انه قال: (</w:t>
      </w:r>
      <w:r w:rsidRPr="00077704">
        <w:rPr>
          <w:rFonts w:ascii="Simplified Arabic" w:eastAsia="Times New Roman" w:hAnsi="Simplified Arabic" w:cs="Simplified Arabic"/>
          <w:b/>
          <w:bCs/>
          <w:sz w:val="32"/>
          <w:szCs w:val="32"/>
          <w:rtl/>
          <w:lang w:bidi="ar-IQ"/>
        </w:rPr>
        <w:t xml:space="preserve"> إِذَا قَرَأْتُمِ: الْحَمْدُ لِلَّهِ فَاقْرَءُوا: {بِسْمِ اللَّهِ الرَّحْمَنِ الرَّحِيمِ} [الفاتحة: 1] . إِنَّهَا أُمُّ الْقُرْآنِ</w:t>
      </w:r>
      <w:proofErr w:type="gramStart"/>
      <w:r w:rsidRPr="00077704">
        <w:rPr>
          <w:rFonts w:ascii="Simplified Arabic" w:eastAsia="Times New Roman" w:hAnsi="Simplified Arabic" w:cs="Simplified Arabic"/>
          <w:b/>
          <w:bCs/>
          <w:sz w:val="32"/>
          <w:szCs w:val="32"/>
          <w:rtl/>
          <w:lang w:bidi="ar-IQ"/>
        </w:rPr>
        <w:t xml:space="preserve"> ,</w:t>
      </w:r>
      <w:proofErr w:type="gramEnd"/>
      <w:r w:rsidRPr="00077704">
        <w:rPr>
          <w:rFonts w:ascii="Simplified Arabic" w:eastAsia="Times New Roman" w:hAnsi="Simplified Arabic" w:cs="Simplified Arabic"/>
          <w:b/>
          <w:bCs/>
          <w:sz w:val="32"/>
          <w:szCs w:val="32"/>
          <w:rtl/>
          <w:lang w:bidi="ar-IQ"/>
        </w:rPr>
        <w:t xml:space="preserve"> وَأُمُّ الْكِتَابِ , وَالسَّبْعُ الْمَثَانِي , وَ {بِسْمِ اللَّهِ الرَّحْمَنِ الرَّحِيمِ} [الفاتحة: 1] إِحْدَاهَا )</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roofErr w:type="gramStart"/>
      <w:r w:rsidRPr="00077704">
        <w:rPr>
          <w:rFonts w:ascii="Simplified Arabic" w:eastAsia="Times New Roman" w:hAnsi="Simplified Arabic" w:cs="Simplified Arabic"/>
          <w:sz w:val="32"/>
          <w:szCs w:val="32"/>
          <w:rtl/>
          <w:lang w:bidi="ar-IQ"/>
        </w:rPr>
        <w:t xml:space="preserve">2-  </w:t>
      </w:r>
      <w:proofErr w:type="gramEnd"/>
      <w:r w:rsidRPr="00077704">
        <w:rPr>
          <w:rFonts w:ascii="Simplified Arabic" w:eastAsia="Times New Roman" w:hAnsi="Simplified Arabic" w:cs="Simplified Arabic"/>
          <w:sz w:val="32"/>
          <w:szCs w:val="32"/>
          <w:rtl/>
          <w:lang w:bidi="ar-IQ"/>
        </w:rPr>
        <w:t xml:space="preserve">روي عن رسول الله محمد ( صلى الله عليه واله وسلم ) انه كان يفتتح الصلاة بـ </w:t>
      </w:r>
      <w:r w:rsidRPr="00077704">
        <w:rPr>
          <w:rFonts w:ascii="Simplified Arabic" w:eastAsia="Times New Roman" w:hAnsi="Simplified Arabic" w:cs="Simplified Arabic"/>
          <w:b/>
          <w:bCs/>
          <w:sz w:val="32"/>
          <w:szCs w:val="32"/>
          <w:rtl/>
          <w:lang w:bidi="ar-IQ"/>
        </w:rPr>
        <w:t>( بِسْمِ اللهِ الرَّحْمنِ الرَّحِيمِ ).</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r w:rsidRPr="00077704">
        <w:rPr>
          <w:rFonts w:ascii="Simplified Arabic" w:eastAsia="Times New Roman" w:hAnsi="Simplified Arabic" w:cs="Simplified Arabic"/>
          <w:b/>
          <w:bCs/>
          <w:i/>
          <w:iCs/>
          <w:sz w:val="36"/>
          <w:szCs w:val="36"/>
          <w:u w:val="single"/>
          <w:rtl/>
          <w:lang w:bidi="ar-IQ"/>
        </w:rPr>
        <w:t>القول الثاني:</w:t>
      </w:r>
      <w:r w:rsidRPr="00077704">
        <w:rPr>
          <w:rFonts w:ascii="Simplified Arabic" w:eastAsia="Times New Roman" w:hAnsi="Simplified Arabic" w:cs="Simplified Arabic"/>
          <w:b/>
          <w:bCs/>
          <w:sz w:val="36"/>
          <w:szCs w:val="36"/>
          <w:rtl/>
          <w:lang w:bidi="ar-IQ"/>
        </w:rPr>
        <w:t xml:space="preserve"> </w:t>
      </w:r>
      <w:r w:rsidRPr="00077704">
        <w:rPr>
          <w:rFonts w:ascii="Simplified Arabic" w:eastAsia="Times New Roman" w:hAnsi="Simplified Arabic" w:cs="Simplified Arabic"/>
          <w:sz w:val="32"/>
          <w:szCs w:val="32"/>
          <w:rtl/>
          <w:lang w:bidi="ar-IQ"/>
        </w:rPr>
        <w:t xml:space="preserve">ليست آية لا من الفاتحة ولا من سور القران وهو مذهب </w:t>
      </w:r>
      <w:r w:rsidRPr="00077704">
        <w:rPr>
          <w:rFonts w:ascii="Simplified Arabic" w:eastAsia="Times New Roman" w:hAnsi="Simplified Arabic" w:cs="Simplified Arabic"/>
          <w:b/>
          <w:bCs/>
          <w:sz w:val="32"/>
          <w:szCs w:val="32"/>
          <w:rtl/>
          <w:lang w:bidi="ar-IQ"/>
        </w:rPr>
        <w:t xml:space="preserve">مالك بن </w:t>
      </w:r>
      <w:proofErr w:type="gramStart"/>
      <w:r w:rsidRPr="00077704">
        <w:rPr>
          <w:rFonts w:ascii="Simplified Arabic" w:eastAsia="Times New Roman" w:hAnsi="Simplified Arabic" w:cs="Simplified Arabic"/>
          <w:b/>
          <w:bCs/>
          <w:sz w:val="32"/>
          <w:szCs w:val="32"/>
          <w:rtl/>
          <w:lang w:bidi="ar-IQ"/>
        </w:rPr>
        <w:t>انس,</w:t>
      </w:r>
      <w:proofErr w:type="gramEnd"/>
      <w:r w:rsidRPr="00077704">
        <w:rPr>
          <w:rFonts w:ascii="Simplified Arabic" w:eastAsia="Times New Roman" w:hAnsi="Simplified Arabic" w:cs="Simplified Arabic"/>
          <w:sz w:val="32"/>
          <w:szCs w:val="32"/>
          <w:rtl/>
          <w:lang w:bidi="ar-IQ"/>
        </w:rPr>
        <w:t xml:space="preserve"> ولذلك </w:t>
      </w:r>
      <w:r w:rsidRPr="00077704">
        <w:rPr>
          <w:rFonts w:ascii="Simplified Arabic" w:eastAsia="Times New Roman" w:hAnsi="Simplified Arabic" w:cs="Simplified Arabic"/>
          <w:b/>
          <w:bCs/>
          <w:sz w:val="32"/>
          <w:szCs w:val="32"/>
          <w:rtl/>
          <w:lang w:bidi="ar-IQ"/>
        </w:rPr>
        <w:t>منع قرأتها في الصلاة المكتوبة جهرا كان أو سرا</w:t>
      </w:r>
      <w:r w:rsidRPr="00077704">
        <w:rPr>
          <w:rFonts w:ascii="Simplified Arabic" w:eastAsia="Times New Roman" w:hAnsi="Simplified Arabic" w:cs="Simplified Arabic"/>
          <w:sz w:val="32"/>
          <w:szCs w:val="32"/>
          <w:rtl/>
          <w:lang w:bidi="ar-IQ"/>
        </w:rPr>
        <w:t>.</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r w:rsidRPr="00077704">
        <w:rPr>
          <w:rFonts w:ascii="Simplified Arabic" w:eastAsia="Times New Roman" w:hAnsi="Simplified Arabic" w:cs="Simplified Arabic"/>
          <w:b/>
          <w:bCs/>
          <w:sz w:val="32"/>
          <w:szCs w:val="32"/>
          <w:rtl/>
          <w:lang w:bidi="ar-IQ"/>
        </w:rPr>
        <w:t>واستدل بما يأتي:</w:t>
      </w:r>
    </w:p>
    <w:p w:rsidR="00077704" w:rsidRPr="00077704" w:rsidRDefault="00077704" w:rsidP="00077704">
      <w:pPr>
        <w:numPr>
          <w:ilvl w:val="0"/>
          <w:numId w:val="2"/>
        </w:numPr>
        <w:spacing w:after="0" w:line="240" w:lineRule="auto"/>
        <w:rPr>
          <w:rFonts w:ascii="Simplified Arabic" w:eastAsia="Times New Roman" w:hAnsi="Simplified Arabic" w:cs="Simplified Arabic"/>
          <w:sz w:val="32"/>
          <w:szCs w:val="32"/>
          <w:rtl/>
          <w:lang w:bidi="ar-IQ"/>
        </w:rPr>
      </w:pPr>
      <w:r w:rsidRPr="00077704">
        <w:rPr>
          <w:rFonts w:ascii="Simplified Arabic" w:eastAsia="Times New Roman" w:hAnsi="Simplified Arabic" w:cs="Simplified Arabic" w:hint="cs"/>
          <w:sz w:val="32"/>
          <w:szCs w:val="32"/>
          <w:rtl/>
          <w:lang w:bidi="ar-IQ"/>
        </w:rPr>
        <w:lastRenderedPageBreak/>
        <w:t xml:space="preserve"> </w:t>
      </w:r>
      <w:r w:rsidRPr="00077704">
        <w:rPr>
          <w:rFonts w:ascii="Simplified Arabic" w:eastAsia="Times New Roman" w:hAnsi="Simplified Arabic" w:cs="Simplified Arabic"/>
          <w:sz w:val="32"/>
          <w:szCs w:val="32"/>
          <w:rtl/>
          <w:lang w:bidi="ar-IQ"/>
        </w:rPr>
        <w:t xml:space="preserve">لو كانت البسملة من القران لكان طريق إثباتها أما بالتواتر أو بالآحاد. والتواتر باطل لأنه لو ثبت بالتواتر أنها من القران لامتنع وقوع الخلاف بين </w:t>
      </w:r>
      <w:proofErr w:type="gramStart"/>
      <w:r w:rsidRPr="00077704">
        <w:rPr>
          <w:rFonts w:ascii="Simplified Arabic" w:eastAsia="Times New Roman" w:hAnsi="Simplified Arabic" w:cs="Simplified Arabic"/>
          <w:sz w:val="32"/>
          <w:szCs w:val="32"/>
          <w:rtl/>
          <w:lang w:bidi="ar-IQ"/>
        </w:rPr>
        <w:t>الفقهاء,</w:t>
      </w:r>
      <w:proofErr w:type="gramEnd"/>
      <w:r w:rsidRPr="00077704">
        <w:rPr>
          <w:rFonts w:ascii="Simplified Arabic" w:eastAsia="Times New Roman" w:hAnsi="Simplified Arabic" w:cs="Simplified Arabic"/>
          <w:sz w:val="32"/>
          <w:szCs w:val="32"/>
          <w:rtl/>
          <w:lang w:bidi="ar-IQ"/>
        </w:rPr>
        <w:t xml:space="preserve"> وأما خبر الآحاد فلا يفيد إلا الظن, ولا يجوز أن تجعله طريقا لإثبات القران لأنه يجعل القران ظنا والقران حجة يقينية.</w:t>
      </w:r>
    </w:p>
    <w:p w:rsidR="00077704" w:rsidRPr="00077704" w:rsidRDefault="00077704" w:rsidP="00077704">
      <w:pPr>
        <w:autoSpaceDE w:val="0"/>
        <w:autoSpaceDN w:val="0"/>
        <w:adjustRightInd w:val="0"/>
        <w:spacing w:after="0" w:line="240" w:lineRule="auto"/>
        <w:ind w:left="-993"/>
        <w:rPr>
          <w:rFonts w:ascii="Simplified Arabic" w:eastAsia="Times New Roman" w:hAnsi="Simplified Arabic" w:cs="Simplified Arabic"/>
          <w:color w:val="FF0000"/>
          <w:sz w:val="28"/>
          <w:szCs w:val="28"/>
          <w:rtl/>
          <w:lang w:bidi="ar-IQ"/>
        </w:rPr>
      </w:pPr>
      <w:r w:rsidRPr="00077704">
        <w:rPr>
          <w:rFonts w:ascii="Simplified Arabic" w:eastAsia="Times New Roman" w:hAnsi="Simplified Arabic" w:cs="Simplified Arabic"/>
          <w:sz w:val="32"/>
          <w:szCs w:val="32"/>
          <w:rtl/>
          <w:lang w:bidi="ar-IQ"/>
        </w:rPr>
        <w:t xml:space="preserve">2 . روي عن رسول الله محمد </w:t>
      </w:r>
      <w:proofErr w:type="gramStart"/>
      <w:r w:rsidRPr="00077704">
        <w:rPr>
          <w:rFonts w:ascii="Simplified Arabic" w:eastAsia="Times New Roman" w:hAnsi="Simplified Arabic" w:cs="Simplified Arabic"/>
          <w:sz w:val="32"/>
          <w:szCs w:val="32"/>
          <w:rtl/>
          <w:lang w:bidi="ar-IQ"/>
        </w:rPr>
        <w:t>( صلى</w:t>
      </w:r>
      <w:proofErr w:type="gramEnd"/>
      <w:r w:rsidRPr="00077704">
        <w:rPr>
          <w:rFonts w:ascii="Simplified Arabic" w:eastAsia="Times New Roman" w:hAnsi="Simplified Arabic" w:cs="Simplified Arabic"/>
          <w:sz w:val="32"/>
          <w:szCs w:val="32"/>
          <w:rtl/>
          <w:lang w:bidi="ar-IQ"/>
        </w:rPr>
        <w:t xml:space="preserve"> الله عليه واله وسلم )قال الله تعالى </w:t>
      </w:r>
      <w:r w:rsidRPr="00077704">
        <w:rPr>
          <w:rFonts w:ascii="Simplified Arabic" w:eastAsia="Times New Roman" w:hAnsi="Simplified Arabic" w:cs="Simplified Arabic"/>
          <w:b/>
          <w:bCs/>
          <w:sz w:val="32"/>
          <w:szCs w:val="32"/>
          <w:rtl/>
          <w:lang w:bidi="ar-IQ"/>
        </w:rPr>
        <w:t xml:space="preserve">قسمت الصلاة بيني وبين عبدي، وقال مُرَّة: لعبدي ما سأل، فإذا قال: {الْحَمْدُ لِلَّهِ رَبِّ الْعَالَمِين}، قال: </w:t>
      </w:r>
      <w:proofErr w:type="spellStart"/>
      <w:r w:rsidRPr="00077704">
        <w:rPr>
          <w:rFonts w:ascii="Simplified Arabic" w:eastAsia="Times New Roman" w:hAnsi="Simplified Arabic" w:cs="Simplified Arabic"/>
          <w:b/>
          <w:bCs/>
          <w:sz w:val="32"/>
          <w:szCs w:val="32"/>
          <w:rtl/>
          <w:lang w:bidi="ar-IQ"/>
        </w:rPr>
        <w:t>حمدنى</w:t>
      </w:r>
      <w:proofErr w:type="spellEnd"/>
      <w:r w:rsidRPr="00077704">
        <w:rPr>
          <w:rFonts w:ascii="Simplified Arabic" w:eastAsia="Times New Roman" w:hAnsi="Simplified Arabic" w:cs="Simplified Arabic"/>
          <w:b/>
          <w:bCs/>
          <w:sz w:val="32"/>
          <w:szCs w:val="32"/>
          <w:rtl/>
          <w:lang w:bidi="ar-IQ"/>
        </w:rPr>
        <w:t xml:space="preserve"> عبدي، فإذا قال: {الرَّحْمَنِ الرَّحِيمِ} قال: مجدني عبدي، أو أثنى عليّ عبدي، فإذا قال: {مَالِكِ يَوْمِ الدِّينِ}، قال: فوض إليّ عبدي، فإذا قال: { إِيَّاكَ نَعْبُدُ وَإِيَّاكَ نَسْتَعِينُ }، قال: فهذه بيني وبين عبدي، ولعبدي ما سأل،</w:t>
      </w: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r w:rsidRPr="00077704">
        <w:rPr>
          <w:rFonts w:ascii="Simplified Arabic" w:eastAsia="Times New Roman" w:hAnsi="Simplified Arabic" w:cs="Simplified Arabic"/>
          <w:b/>
          <w:bCs/>
          <w:i/>
          <w:iCs/>
          <w:sz w:val="36"/>
          <w:szCs w:val="36"/>
          <w:u w:val="single"/>
          <w:rtl/>
          <w:lang w:bidi="ar-IQ"/>
        </w:rPr>
        <w:t>القول الثالث:</w:t>
      </w:r>
      <w:r w:rsidRPr="00077704">
        <w:rPr>
          <w:rFonts w:ascii="Simplified Arabic" w:eastAsia="Times New Roman" w:hAnsi="Simplified Arabic" w:cs="Simplified Arabic"/>
          <w:b/>
          <w:bCs/>
          <w:sz w:val="36"/>
          <w:szCs w:val="36"/>
          <w:rtl/>
          <w:lang w:bidi="ar-IQ"/>
        </w:rPr>
        <w:t xml:space="preserve"> </w:t>
      </w:r>
      <w:r w:rsidRPr="00077704">
        <w:rPr>
          <w:rFonts w:ascii="Simplified Arabic" w:eastAsia="Times New Roman" w:hAnsi="Simplified Arabic" w:cs="Simplified Arabic"/>
          <w:sz w:val="32"/>
          <w:szCs w:val="32"/>
          <w:rtl/>
          <w:lang w:bidi="ar-IQ"/>
        </w:rPr>
        <w:t xml:space="preserve">هي آية تامة من القران الكريم أنزلت للفصل بين السور وهو مذهب </w:t>
      </w:r>
      <w:r w:rsidRPr="00077704">
        <w:rPr>
          <w:rFonts w:ascii="Simplified Arabic" w:eastAsia="Times New Roman" w:hAnsi="Simplified Arabic" w:cs="Simplified Arabic"/>
          <w:b/>
          <w:bCs/>
          <w:sz w:val="32"/>
          <w:szCs w:val="32"/>
          <w:rtl/>
          <w:lang w:bidi="ar-IQ"/>
        </w:rPr>
        <w:t>أبي حنيفة وفي رواية عن أحمد</w:t>
      </w:r>
      <w:proofErr w:type="gramStart"/>
      <w:r w:rsidRPr="00077704">
        <w:rPr>
          <w:rFonts w:ascii="Simplified Arabic" w:eastAsia="Times New Roman" w:hAnsi="Simplified Arabic" w:cs="Simplified Arabic"/>
          <w:b/>
          <w:bCs/>
          <w:sz w:val="32"/>
          <w:szCs w:val="32"/>
          <w:rtl/>
          <w:lang w:bidi="ar-IQ"/>
        </w:rPr>
        <w:t xml:space="preserve"> ,</w:t>
      </w:r>
      <w:proofErr w:type="gramEnd"/>
      <w:r w:rsidRPr="00077704">
        <w:rPr>
          <w:rFonts w:ascii="Simplified Arabic" w:eastAsia="Times New Roman" w:hAnsi="Simplified Arabic" w:cs="Simplified Arabic"/>
          <w:sz w:val="32"/>
          <w:szCs w:val="32"/>
          <w:rtl/>
          <w:lang w:bidi="ar-IQ"/>
        </w:rPr>
        <w:t xml:space="preserve"> وقال تقرأ سرا مع الفاتحة في كل ركعة من ركعات الصلاة , ويحسن قراءتها مع كل سورة.</w:t>
      </w:r>
    </w:p>
    <w:p w:rsidR="00077704" w:rsidRPr="00077704" w:rsidRDefault="00077704" w:rsidP="00077704">
      <w:pPr>
        <w:spacing w:after="0" w:line="240" w:lineRule="auto"/>
        <w:ind w:left="-993"/>
        <w:rPr>
          <w:rFonts w:ascii="Simplified Arabic" w:eastAsia="Times New Roman" w:hAnsi="Simplified Arabic" w:cs="Simplified Arabic"/>
          <w:b/>
          <w:bCs/>
          <w:sz w:val="36"/>
          <w:szCs w:val="36"/>
          <w:rtl/>
          <w:lang w:bidi="ar-IQ"/>
        </w:rPr>
      </w:pPr>
    </w:p>
    <w:p w:rsidR="00077704" w:rsidRPr="00077704" w:rsidRDefault="00077704" w:rsidP="00077704">
      <w:pPr>
        <w:spacing w:after="0" w:line="240" w:lineRule="auto"/>
        <w:ind w:left="-993"/>
        <w:rPr>
          <w:rFonts w:ascii="Simplified Arabic" w:eastAsia="Times New Roman" w:hAnsi="Simplified Arabic" w:cs="Simplified Arabic"/>
          <w:b/>
          <w:bCs/>
          <w:sz w:val="32"/>
          <w:szCs w:val="32"/>
          <w:rtl/>
          <w:lang w:bidi="ar-IQ"/>
        </w:rPr>
      </w:pPr>
      <w:r w:rsidRPr="00077704">
        <w:rPr>
          <w:rFonts w:ascii="Simplified Arabic" w:eastAsia="Times New Roman" w:hAnsi="Simplified Arabic" w:cs="Simplified Arabic"/>
          <w:b/>
          <w:bCs/>
          <w:sz w:val="32"/>
          <w:szCs w:val="32"/>
          <w:rtl/>
          <w:lang w:bidi="ar-IQ"/>
        </w:rPr>
        <w:t xml:space="preserve">وأستدل </w:t>
      </w:r>
      <w:proofErr w:type="spellStart"/>
      <w:r w:rsidRPr="00077704">
        <w:rPr>
          <w:rFonts w:ascii="Simplified Arabic" w:eastAsia="Times New Roman" w:hAnsi="Simplified Arabic" w:cs="Simplified Arabic"/>
          <w:b/>
          <w:bCs/>
          <w:sz w:val="32"/>
          <w:szCs w:val="32"/>
          <w:rtl/>
          <w:lang w:bidi="ar-IQ"/>
        </w:rPr>
        <w:t>الأحناف</w:t>
      </w:r>
      <w:proofErr w:type="spellEnd"/>
      <w:r w:rsidRPr="00077704">
        <w:rPr>
          <w:rFonts w:ascii="Simplified Arabic" w:eastAsia="Times New Roman" w:hAnsi="Simplified Arabic" w:cs="Simplified Arabic"/>
          <w:b/>
          <w:bCs/>
          <w:sz w:val="32"/>
          <w:szCs w:val="32"/>
          <w:rtl/>
          <w:lang w:bidi="ar-IQ"/>
        </w:rPr>
        <w:t xml:space="preserve"> على قولهم بما </w:t>
      </w:r>
      <w:proofErr w:type="gramStart"/>
      <w:r w:rsidRPr="00077704">
        <w:rPr>
          <w:rFonts w:ascii="Simplified Arabic" w:eastAsia="Times New Roman" w:hAnsi="Simplified Arabic" w:cs="Simplified Arabic"/>
          <w:b/>
          <w:bCs/>
          <w:sz w:val="32"/>
          <w:szCs w:val="32"/>
          <w:rtl/>
          <w:lang w:bidi="ar-IQ"/>
        </w:rPr>
        <w:t>يأتي :</w:t>
      </w:r>
      <w:proofErr w:type="gramEnd"/>
    </w:p>
    <w:p w:rsidR="00077704" w:rsidRPr="00077704" w:rsidRDefault="00077704" w:rsidP="00077704">
      <w:pPr>
        <w:spacing w:after="0" w:line="240" w:lineRule="auto"/>
        <w:ind w:left="-993"/>
        <w:rPr>
          <w:rFonts w:ascii="Simplified Arabic" w:eastAsia="Times New Roman" w:hAnsi="Simplified Arabic" w:cs="Simplified Arabic"/>
          <w:sz w:val="32"/>
          <w:szCs w:val="32"/>
          <w:rtl/>
          <w:lang w:bidi="ar-IQ"/>
        </w:rPr>
      </w:pPr>
      <w:r w:rsidRPr="00077704">
        <w:rPr>
          <w:rFonts w:ascii="Simplified Arabic" w:eastAsia="Times New Roman" w:hAnsi="Simplified Arabic" w:cs="Simplified Arabic"/>
          <w:sz w:val="32"/>
          <w:szCs w:val="32"/>
          <w:rtl/>
          <w:lang w:bidi="ar-IQ"/>
        </w:rPr>
        <w:t xml:space="preserve">1. أن كتابة البسملة في المصحف يدل على أنها </w:t>
      </w:r>
      <w:proofErr w:type="gramStart"/>
      <w:r w:rsidRPr="00077704">
        <w:rPr>
          <w:rFonts w:ascii="Simplified Arabic" w:eastAsia="Times New Roman" w:hAnsi="Simplified Arabic" w:cs="Simplified Arabic"/>
          <w:sz w:val="32"/>
          <w:szCs w:val="32"/>
          <w:rtl/>
          <w:lang w:bidi="ar-IQ"/>
        </w:rPr>
        <w:t>قران,</w:t>
      </w:r>
      <w:proofErr w:type="gramEnd"/>
      <w:r w:rsidRPr="00077704">
        <w:rPr>
          <w:rFonts w:ascii="Simplified Arabic" w:eastAsia="Times New Roman" w:hAnsi="Simplified Arabic" w:cs="Simplified Arabic"/>
          <w:sz w:val="32"/>
          <w:szCs w:val="32"/>
          <w:rtl/>
          <w:lang w:bidi="ar-IQ"/>
        </w:rPr>
        <w:t xml:space="preserve"> ولكن لا يدل على أنها آية من كل سورة, والأحاديث التي تدل على عدم قراءتها جهرا في الصلاة مع الفاتحة تدل على أنها ليست من الفاتحة فحكموا بأنها آية من القران تامة في غير سورة النمل أنزلت للفصل بين السور.</w:t>
      </w:r>
    </w:p>
    <w:p w:rsidR="00077704" w:rsidRPr="00077704" w:rsidRDefault="00077704" w:rsidP="00077704">
      <w:pPr>
        <w:spacing w:after="0" w:line="240" w:lineRule="auto"/>
        <w:ind w:left="-993"/>
        <w:rPr>
          <w:rFonts w:ascii="Simplified Arabic" w:eastAsia="Times New Roman" w:hAnsi="Simplified Arabic" w:cs="Simplified Arabic"/>
          <w:sz w:val="32"/>
          <w:szCs w:val="32"/>
          <w:rtl/>
          <w:lang w:bidi="ar-IQ"/>
        </w:rPr>
      </w:pPr>
      <w:r w:rsidRPr="00077704">
        <w:rPr>
          <w:rFonts w:ascii="Simplified Arabic" w:eastAsia="Times New Roman" w:hAnsi="Simplified Arabic" w:cs="Simplified Arabic"/>
          <w:sz w:val="32"/>
          <w:szCs w:val="32"/>
          <w:rtl/>
          <w:lang w:bidi="ar-IQ"/>
        </w:rPr>
        <w:t xml:space="preserve">2. ما روي عن ابن عباس </w:t>
      </w:r>
      <w:proofErr w:type="gramStart"/>
      <w:r w:rsidRPr="00077704">
        <w:rPr>
          <w:rFonts w:ascii="Simplified Arabic" w:eastAsia="Times New Roman" w:hAnsi="Simplified Arabic" w:cs="Simplified Arabic"/>
          <w:sz w:val="32"/>
          <w:szCs w:val="32"/>
          <w:rtl/>
          <w:lang w:bidi="ar-IQ"/>
        </w:rPr>
        <w:t>( رضي</w:t>
      </w:r>
      <w:proofErr w:type="gramEnd"/>
      <w:r w:rsidRPr="00077704">
        <w:rPr>
          <w:rFonts w:ascii="Simplified Arabic" w:eastAsia="Times New Roman" w:hAnsi="Simplified Arabic" w:cs="Simplified Arabic"/>
          <w:sz w:val="32"/>
          <w:szCs w:val="32"/>
          <w:rtl/>
          <w:lang w:bidi="ar-IQ"/>
        </w:rPr>
        <w:t xml:space="preserve"> الله عنه ) قال: كنا لا نعرف انقضاء السورة حتى تنزل، </w:t>
      </w:r>
      <w:r w:rsidRPr="00077704">
        <w:rPr>
          <w:rFonts w:ascii="Simplified Arabic" w:eastAsia="Times New Roman" w:hAnsi="Simplified Arabic" w:cs="Simplified Arabic"/>
          <w:b/>
          <w:bCs/>
          <w:sz w:val="32"/>
          <w:szCs w:val="32"/>
          <w:rtl/>
          <w:lang w:bidi="ar-IQ"/>
        </w:rPr>
        <w:t>(بِسْمِ اللهِ الرَّحْمنِ الرَّحِيمِ )</w:t>
      </w:r>
      <w:r w:rsidRPr="00077704">
        <w:rPr>
          <w:rFonts w:ascii="Simplified Arabic" w:eastAsia="Times New Roman" w:hAnsi="Simplified Arabic" w:cs="Simplified Arabic"/>
          <w:sz w:val="32"/>
          <w:szCs w:val="32"/>
          <w:rtl/>
          <w:lang w:bidi="ar-IQ"/>
        </w:rPr>
        <w:t>.</w:t>
      </w:r>
    </w:p>
    <w:bookmarkEnd w:id="0"/>
    <w:p w:rsidR="00EB07D1" w:rsidRDefault="00EB07D1">
      <w:pPr>
        <w:rPr>
          <w:rFonts w:hint="cs"/>
          <w:lang w:bidi="ar-IQ"/>
        </w:rPr>
      </w:pPr>
    </w:p>
    <w:sectPr w:rsidR="00EB07D1" w:rsidSect="00EB21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1AD4"/>
    <w:multiLevelType w:val="hybridMultilevel"/>
    <w:tmpl w:val="E59C548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8F003EB"/>
    <w:multiLevelType w:val="hybridMultilevel"/>
    <w:tmpl w:val="D4009FEC"/>
    <w:lvl w:ilvl="0" w:tplc="8B5247B2">
      <w:start w:val="1"/>
      <w:numFmt w:val="decimal"/>
      <w:lvlText w:val="%1."/>
      <w:lvlJc w:val="left"/>
      <w:pPr>
        <w:ind w:left="-618" w:hanging="375"/>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04"/>
    <w:rsid w:val="00077704"/>
    <w:rsid w:val="001F4B63"/>
    <w:rsid w:val="00757525"/>
    <w:rsid w:val="00A56145"/>
    <w:rsid w:val="00EB07D1"/>
    <w:rsid w:val="00EB2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1B484-825C-4EC7-917C-75789DA3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4275</Characters>
  <Application>Microsoft Office Word</Application>
  <DocSecurity>0</DocSecurity>
  <Lines>35</Lines>
  <Paragraphs>10</Paragraphs>
  <ScaleCrop>false</ScaleCrop>
  <Company>Enjoy My Fine Releases.</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2020-03-24T07:32:00Z</dcterms:created>
  <dcterms:modified xsi:type="dcterms:W3CDTF">2020-03-24T07:34:00Z</dcterms:modified>
</cp:coreProperties>
</file>