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CE" w:rsidRPr="00463CC2" w:rsidRDefault="005F59CE" w:rsidP="005F59CE">
      <w:pPr>
        <w:tabs>
          <w:tab w:val="left" w:pos="5526"/>
        </w:tabs>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2</w:t>
      </w:r>
      <w:r>
        <w:rPr>
          <w:rFonts w:ascii="Simplified Arabic" w:hAnsi="Simplified Arabic" w:cs="Times New Roman" w:hint="cs"/>
          <w:sz w:val="32"/>
          <w:szCs w:val="32"/>
          <w:rtl/>
          <w:lang w:bidi="ar-IQ"/>
        </w:rPr>
        <w:t>-</w:t>
      </w:r>
      <w:r w:rsidRPr="00463CC2">
        <w:rPr>
          <w:rFonts w:ascii="Simplified Arabic" w:hAnsi="Simplified Arabic" w:cs="PT Bold Heading"/>
          <w:sz w:val="32"/>
          <w:szCs w:val="32"/>
          <w:rtl/>
          <w:lang w:bidi="ar-IQ"/>
        </w:rPr>
        <w:t>الامارة الرسمية</w:t>
      </w:r>
      <w:r w:rsidRPr="00463CC2">
        <w:rPr>
          <w:rFonts w:ascii="Simplified Arabic" w:hAnsi="Simplified Arabic" w:cs="PT Bold Heading" w:hint="cs"/>
          <w:sz w:val="32"/>
          <w:szCs w:val="32"/>
          <w:rtl/>
          <w:lang w:bidi="ar-IQ"/>
        </w:rPr>
        <w:t xml:space="preserve"> (144-296ه)</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هي امارة قامت في </w:t>
      </w:r>
      <w:proofErr w:type="spellStart"/>
      <w:r>
        <w:rPr>
          <w:rFonts w:ascii="Simplified Arabic" w:hAnsi="Simplified Arabic" w:cs="Simplified Arabic" w:hint="cs"/>
          <w:sz w:val="32"/>
          <w:szCs w:val="32"/>
          <w:rtl/>
          <w:lang w:bidi="ar-IQ"/>
        </w:rPr>
        <w:t>أقليم</w:t>
      </w:r>
      <w:proofErr w:type="spellEnd"/>
      <w:r>
        <w:rPr>
          <w:rFonts w:ascii="Simplified Arabic" w:hAnsi="Simplified Arabic" w:cs="Simplified Arabic" w:hint="cs"/>
          <w:sz w:val="32"/>
          <w:szCs w:val="32"/>
          <w:rtl/>
          <w:lang w:bidi="ar-IQ"/>
        </w:rPr>
        <w:t xml:space="preserve"> المغرب الاوسط ، أسسها عبد الرحمن بن رستم وتلقب حكامها بلقب الامام، تقول بعض الروايات أن ابن رستم بنى مدينة </w:t>
      </w:r>
      <w:proofErr w:type="spellStart"/>
      <w:r>
        <w:rPr>
          <w:rFonts w:ascii="Simplified Arabic" w:hAnsi="Simplified Arabic" w:cs="Simplified Arabic" w:hint="cs"/>
          <w:sz w:val="32"/>
          <w:szCs w:val="32"/>
          <w:rtl/>
          <w:lang w:bidi="ar-IQ"/>
        </w:rPr>
        <w:t>تاهرت</w:t>
      </w:r>
      <w:proofErr w:type="spellEnd"/>
      <w:r>
        <w:rPr>
          <w:rFonts w:ascii="Simplified Arabic" w:hAnsi="Simplified Arabic" w:cs="Simplified Arabic" w:hint="cs"/>
          <w:sz w:val="32"/>
          <w:szCs w:val="32"/>
          <w:rtl/>
          <w:lang w:bidi="ar-IQ"/>
        </w:rPr>
        <w:t xml:space="preserve"> عقب فراره امام القوات العباسية.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والظاهر ان المقصود </w:t>
      </w:r>
      <w:proofErr w:type="spellStart"/>
      <w:r w:rsidRPr="00AE642C">
        <w:rPr>
          <w:rFonts w:ascii="Simplified Arabic" w:hAnsi="Simplified Arabic" w:cs="Simplified Arabic"/>
          <w:sz w:val="32"/>
          <w:szCs w:val="32"/>
          <w:rtl/>
          <w:lang w:bidi="ar-IQ"/>
        </w:rPr>
        <w:t>بتاهرت</w:t>
      </w:r>
      <w:proofErr w:type="spellEnd"/>
      <w:r w:rsidRPr="00AE642C">
        <w:rPr>
          <w:rFonts w:ascii="Simplified Arabic" w:hAnsi="Simplified Arabic" w:cs="Simplified Arabic"/>
          <w:sz w:val="32"/>
          <w:szCs w:val="32"/>
          <w:rtl/>
          <w:lang w:bidi="ar-IQ"/>
        </w:rPr>
        <w:t xml:space="preserve"> هنا ليست المدينة بل ارض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اي إقليمها </w:t>
      </w:r>
      <w:r>
        <w:rPr>
          <w:rFonts w:ascii="Simplified Arabic" w:hAnsi="Simplified Arabic" w:cs="Simplified Arabic" w:hint="cs"/>
          <w:sz w:val="32"/>
          <w:szCs w:val="32"/>
          <w:rtl/>
          <w:lang w:bidi="ar-IQ"/>
        </w:rPr>
        <w:t>حيث</w:t>
      </w:r>
      <w:r w:rsidRPr="00AE642C">
        <w:rPr>
          <w:rFonts w:ascii="Simplified Arabic" w:hAnsi="Simplified Arabic" w:cs="Simplified Arabic"/>
          <w:sz w:val="32"/>
          <w:szCs w:val="32"/>
          <w:rtl/>
          <w:lang w:bidi="ar-IQ"/>
        </w:rPr>
        <w:t xml:space="preserve"> يحدد اختطاط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الرستمية</w:t>
      </w:r>
      <w:proofErr w:type="spellEnd"/>
      <w:r w:rsidRPr="00AE642C">
        <w:rPr>
          <w:rFonts w:ascii="Simplified Arabic" w:hAnsi="Simplified Arabic" w:cs="Simplified Arabic"/>
          <w:sz w:val="32"/>
          <w:szCs w:val="32"/>
          <w:rtl/>
          <w:lang w:bidi="ar-IQ"/>
        </w:rPr>
        <w:t xml:space="preserve"> في سنة 161ه اي بعد اكثر من خمس عشرة سنة من فرار عبدالرحمن من القيروان وذلك امر مقبول.</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وه</w:t>
      </w:r>
      <w:r>
        <w:rPr>
          <w:rFonts w:ascii="Simplified Arabic" w:hAnsi="Simplified Arabic" w:cs="Simplified Arabic" w:hint="cs"/>
          <w:sz w:val="32"/>
          <w:szCs w:val="32"/>
          <w:rtl/>
          <w:lang w:bidi="ar-IQ"/>
        </w:rPr>
        <w:t>ذ</w:t>
      </w:r>
      <w:r w:rsidRPr="00AE642C">
        <w:rPr>
          <w:rFonts w:ascii="Simplified Arabic" w:hAnsi="Simplified Arabic" w:cs="Simplified Arabic"/>
          <w:sz w:val="32"/>
          <w:szCs w:val="32"/>
          <w:rtl/>
          <w:lang w:bidi="ar-IQ"/>
        </w:rPr>
        <w:t xml:space="preserve">ا لا يعني ان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لم تكن موجودة قبل ذلك التاريخ فالمدينة قديمة ترجع الى العصر الروماني ثم البيزنطي. </w:t>
      </w:r>
    </w:p>
    <w:p w:rsidR="005F59CE" w:rsidRPr="00AE642C" w:rsidRDefault="005F59CE" w:rsidP="005F59CE">
      <w:pPr>
        <w:tabs>
          <w:tab w:val="left" w:pos="5526"/>
        </w:tabs>
        <w:spacing w:after="0" w:line="240" w:lineRule="auto"/>
        <w:ind w:firstLine="907"/>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اما عن السبب في اختيار منطقة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مركزا للدعوة فيرجع اولا الى انها منطقة داخلية منطوية على نفسها بمعنى انها توجه انظارها نحو الداخل وتدير ظهرها للبحر وهذا يمثل موقعا استراتيجيا ممتاز بالنسبة لجماعة يحيط بها الاعداء من كل جانب وترجو ان تعيش في امان</w:t>
      </w:r>
      <w:r>
        <w:rPr>
          <w:rFonts w:ascii="Simplified Arabic" w:hAnsi="Simplified Arabic" w:cs="Simplified Arabic" w:hint="cs"/>
          <w:sz w:val="32"/>
          <w:szCs w:val="32"/>
          <w:rtl/>
          <w:lang w:bidi="ar-IQ"/>
        </w:rPr>
        <w:t>.</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بعد ان بويع عبدالرحمن بن رستم بالإمامة في سنة 160ه كان من الطبيعي ان يتخذ مقرا له يكون مركزا للدولة الناشئة ووقع الاختيار على منطقة </w:t>
      </w:r>
      <w:proofErr w:type="spellStart"/>
      <w:r w:rsidRPr="00AE642C">
        <w:rPr>
          <w:rFonts w:ascii="Simplified Arabic" w:hAnsi="Simplified Arabic" w:cs="Simplified Arabic"/>
          <w:sz w:val="32"/>
          <w:szCs w:val="32"/>
          <w:rtl/>
          <w:lang w:bidi="ar-IQ"/>
        </w:rPr>
        <w:t>تاهرت</w:t>
      </w:r>
      <w:proofErr w:type="spellEnd"/>
      <w:r w:rsidRPr="00AE642C">
        <w:rPr>
          <w:rFonts w:ascii="Simplified Arabic" w:hAnsi="Simplified Arabic" w:cs="Simplified Arabic"/>
          <w:sz w:val="32"/>
          <w:szCs w:val="32"/>
          <w:rtl/>
          <w:lang w:bidi="ar-IQ"/>
        </w:rPr>
        <w:t xml:space="preserve">  للأسباب التي بينها: من ((استراتيجية)) المكان الجبلي وتوفر العصبية البترية وغنى الموقع بالماء والمراعي هذا ولا بأس من ان يكون ابن رستم قد ارتاد المكان من قبل وانه استحسنه بعد ان</w:t>
      </w:r>
      <w:r>
        <w:rPr>
          <w:rFonts w:ascii="Simplified Arabic" w:hAnsi="Simplified Arabic" w:cs="Simplified Arabic"/>
          <w:sz w:val="32"/>
          <w:szCs w:val="32"/>
          <w:rtl/>
          <w:lang w:bidi="ar-IQ"/>
        </w:rPr>
        <w:t xml:space="preserve"> أقام فيه عقب فراره من القيروان</w:t>
      </w:r>
      <w:r>
        <w:rPr>
          <w:rFonts w:ascii="Simplified Arabic" w:hAnsi="Simplified Arabic" w:cs="Simplified Arabic" w:hint="cs"/>
          <w:sz w:val="32"/>
          <w:szCs w:val="32"/>
          <w:rtl/>
          <w:lang w:bidi="ar-IQ"/>
        </w:rPr>
        <w:t>، وهكذا نجح عبد الرحمن بن رستم في تثبيت اقدامه في الامامة الى ان توفى سنة 168ه ، فأنتقل الامر الى ابنه عبد الوهاب من بعده.</w:t>
      </w:r>
    </w:p>
    <w:p w:rsidR="005F59CE" w:rsidRPr="00B510E6" w:rsidRDefault="005F59CE" w:rsidP="005F59CE">
      <w:pPr>
        <w:tabs>
          <w:tab w:val="left" w:pos="5526"/>
        </w:tabs>
        <w:spacing w:after="0" w:line="240" w:lineRule="auto"/>
        <w:jc w:val="both"/>
        <w:rPr>
          <w:rFonts w:ascii="Simplified Arabic" w:hAnsi="Simplified Arabic" w:cs="PT Bold Heading"/>
          <w:sz w:val="32"/>
          <w:szCs w:val="32"/>
          <w:rtl/>
          <w:lang w:bidi="ar-IQ"/>
        </w:rPr>
      </w:pPr>
      <w:r w:rsidRPr="00B510E6">
        <w:rPr>
          <w:rFonts w:ascii="Simplified Arabic" w:hAnsi="Simplified Arabic" w:cs="PT Bold Heading" w:hint="cs"/>
          <w:sz w:val="32"/>
          <w:szCs w:val="32"/>
          <w:rtl/>
          <w:lang w:bidi="ar-IQ"/>
        </w:rPr>
        <w:t xml:space="preserve">أسماء أمراء </w:t>
      </w:r>
      <w:proofErr w:type="spellStart"/>
      <w:r w:rsidRPr="00B510E6">
        <w:rPr>
          <w:rFonts w:ascii="Simplified Arabic" w:hAnsi="Simplified Arabic" w:cs="PT Bold Heading" w:hint="cs"/>
          <w:sz w:val="32"/>
          <w:szCs w:val="32"/>
          <w:rtl/>
          <w:lang w:bidi="ar-IQ"/>
        </w:rPr>
        <w:t>الدارسه</w:t>
      </w:r>
      <w:proofErr w:type="spellEnd"/>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إدريس (الاول) بن عبد الله بن الحسن بن الحسن بن علي بن أبي طالب (172-177ه/788-793م).</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إدريس (الثاني ) بن إدريس الاول ( 177-213ه/793-838م).</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محمد بن إدريس الثاني(213-221ه/828-836م) حم (فاس) حاضرة الامارة.</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عمر بن إدريس الثاني ( 213ه - ؟ ، 828- ؟ ) حكم بلاد </w:t>
      </w:r>
      <w:proofErr w:type="spellStart"/>
      <w:r w:rsidRPr="0070453C">
        <w:rPr>
          <w:rFonts w:ascii="Simplified Arabic" w:hAnsi="Simplified Arabic" w:cs="Simplified Arabic" w:hint="cs"/>
          <w:sz w:val="28"/>
          <w:szCs w:val="28"/>
          <w:rtl/>
          <w:lang w:bidi="ar-IQ"/>
        </w:rPr>
        <w:t>صنهاجه</w:t>
      </w:r>
      <w:proofErr w:type="spellEnd"/>
      <w:r w:rsidRPr="0070453C">
        <w:rPr>
          <w:rFonts w:ascii="Simplified Arabic" w:hAnsi="Simplified Arabic" w:cs="Simplified Arabic" w:hint="cs"/>
          <w:sz w:val="28"/>
          <w:szCs w:val="28"/>
          <w:rtl/>
          <w:lang w:bidi="ar-IQ"/>
        </w:rPr>
        <w:t xml:space="preserve"> (عماره).</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حمزة بن إدريس الثاني ( 213ه- ؟ / 828- ؟ ) حكم وليلي وأعمالها.</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يحيى بن إدريس الثاني ( 213ه - ؟ / 282- ؟) حكم أصيلا والعرائش ( بلاد </w:t>
      </w:r>
      <w:proofErr w:type="spellStart"/>
      <w:r w:rsidRPr="0070453C">
        <w:rPr>
          <w:rFonts w:ascii="Simplified Arabic" w:hAnsi="Simplified Arabic" w:cs="Simplified Arabic" w:hint="cs"/>
          <w:sz w:val="28"/>
          <w:szCs w:val="28"/>
          <w:rtl/>
          <w:lang w:bidi="ar-IQ"/>
        </w:rPr>
        <w:t>زواغة</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lastRenderedPageBreak/>
        <w:t xml:space="preserve">عبد الله بن إدريس الثاني ( 213ه - ؟ /828م -؟) حكم اغمات وبلد تغمس وجبال </w:t>
      </w:r>
      <w:proofErr w:type="spellStart"/>
      <w:r w:rsidRPr="0070453C">
        <w:rPr>
          <w:rFonts w:ascii="Simplified Arabic" w:hAnsi="Simplified Arabic" w:cs="Simplified Arabic" w:hint="cs"/>
          <w:sz w:val="28"/>
          <w:szCs w:val="28"/>
          <w:rtl/>
          <w:lang w:bidi="ar-IQ"/>
        </w:rPr>
        <w:t>المصامدة</w:t>
      </w:r>
      <w:proofErr w:type="spellEnd"/>
      <w:r w:rsidRPr="0070453C">
        <w:rPr>
          <w:rFonts w:ascii="Simplified Arabic" w:hAnsi="Simplified Arabic" w:cs="Simplified Arabic" w:hint="cs"/>
          <w:sz w:val="28"/>
          <w:szCs w:val="28"/>
          <w:rtl/>
          <w:lang w:bidi="ar-IQ"/>
        </w:rPr>
        <w:t xml:space="preserve"> وبلاد لمطة والسوس الأقصى.</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القاسم بن إدريس الثاني ( 213ه ؟ / 828م -؟) حكم سبته وطنجة وقلعة حجر النسر </w:t>
      </w:r>
      <w:proofErr w:type="spellStart"/>
      <w:r w:rsidRPr="0070453C">
        <w:rPr>
          <w:rFonts w:ascii="Simplified Arabic" w:hAnsi="Simplified Arabic" w:cs="Simplified Arabic" w:hint="cs"/>
          <w:sz w:val="28"/>
          <w:szCs w:val="28"/>
          <w:rtl/>
          <w:lang w:bidi="ar-IQ"/>
        </w:rPr>
        <w:t>وهسكوره</w:t>
      </w:r>
      <w:proofErr w:type="spellEnd"/>
      <w:r w:rsidRPr="0070453C">
        <w:rPr>
          <w:rFonts w:ascii="Simplified Arabic" w:hAnsi="Simplified Arabic" w:cs="Simplified Arabic" w:hint="cs"/>
          <w:sz w:val="28"/>
          <w:szCs w:val="28"/>
          <w:rtl/>
          <w:lang w:bidi="ar-IQ"/>
        </w:rPr>
        <w:t xml:space="preserve"> </w:t>
      </w:r>
      <w:proofErr w:type="spellStart"/>
      <w:r w:rsidRPr="0070453C">
        <w:rPr>
          <w:rFonts w:ascii="Simplified Arabic" w:hAnsi="Simplified Arabic" w:cs="Simplified Arabic" w:hint="cs"/>
          <w:sz w:val="28"/>
          <w:szCs w:val="28"/>
          <w:rtl/>
          <w:lang w:bidi="ar-IQ"/>
        </w:rPr>
        <w:t>وتبطاون</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5526"/>
        </w:tabs>
        <w:spacing w:after="0" w:line="240" w:lineRule="auto"/>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عيسى بن إدريس الثاني ( 213ه-؟ /828م -؟) حكم مكانسه وتادلا وبلاد </w:t>
      </w:r>
      <w:proofErr w:type="spellStart"/>
      <w:r w:rsidRPr="0070453C">
        <w:rPr>
          <w:rFonts w:ascii="Simplified Arabic" w:hAnsi="Simplified Arabic" w:cs="Simplified Arabic" w:hint="cs"/>
          <w:sz w:val="28"/>
          <w:szCs w:val="28"/>
          <w:rtl/>
          <w:lang w:bidi="ar-IQ"/>
        </w:rPr>
        <w:t>فازاز</w:t>
      </w:r>
      <w:proofErr w:type="spellEnd"/>
      <w:r w:rsidRPr="0070453C">
        <w:rPr>
          <w:rFonts w:ascii="Simplified Arabic" w:hAnsi="Simplified Arabic" w:cs="Simplified Arabic" w:hint="cs"/>
          <w:sz w:val="28"/>
          <w:szCs w:val="28"/>
          <w:rtl/>
          <w:lang w:bidi="ar-IQ"/>
        </w:rPr>
        <w:t>.</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 xml:space="preserve">داود بن إدريس الثاني (213ه-؟/828م-؟) حكم بلاد </w:t>
      </w:r>
      <w:proofErr w:type="spellStart"/>
      <w:r w:rsidRPr="0070453C">
        <w:rPr>
          <w:rFonts w:ascii="Simplified Arabic" w:hAnsi="Simplified Arabic" w:cs="Simplified Arabic" w:hint="cs"/>
          <w:sz w:val="28"/>
          <w:szCs w:val="28"/>
          <w:rtl/>
          <w:lang w:bidi="ar-IQ"/>
        </w:rPr>
        <w:t>هواره</w:t>
      </w:r>
      <w:proofErr w:type="spellEnd"/>
      <w:r w:rsidRPr="0070453C">
        <w:rPr>
          <w:rFonts w:ascii="Simplified Arabic" w:hAnsi="Simplified Arabic" w:cs="Simplified Arabic" w:hint="cs"/>
          <w:sz w:val="28"/>
          <w:szCs w:val="28"/>
          <w:rtl/>
          <w:lang w:bidi="ar-IQ"/>
        </w:rPr>
        <w:t xml:space="preserve"> وتسول </w:t>
      </w:r>
      <w:proofErr w:type="spellStart"/>
      <w:r w:rsidRPr="0070453C">
        <w:rPr>
          <w:rFonts w:ascii="Simplified Arabic" w:hAnsi="Simplified Arabic" w:cs="Simplified Arabic" w:hint="cs"/>
          <w:sz w:val="28"/>
          <w:szCs w:val="28"/>
          <w:rtl/>
          <w:lang w:bidi="ar-IQ"/>
        </w:rPr>
        <w:t>وفازي</w:t>
      </w:r>
      <w:proofErr w:type="spellEnd"/>
      <w:r w:rsidRPr="0070453C">
        <w:rPr>
          <w:rFonts w:ascii="Simplified Arabic" w:hAnsi="Simplified Arabic" w:cs="Simplified Arabic" w:hint="cs"/>
          <w:sz w:val="28"/>
          <w:szCs w:val="28"/>
          <w:rtl/>
          <w:lang w:bidi="ar-IQ"/>
        </w:rPr>
        <w:t xml:space="preserve"> وقبائل مكناسه وغياثه.</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علي الاول بن محمد الملقب (</w:t>
      </w:r>
      <w:proofErr w:type="spellStart"/>
      <w:r w:rsidRPr="0070453C">
        <w:rPr>
          <w:rFonts w:ascii="Simplified Arabic" w:hAnsi="Simplified Arabic" w:cs="Simplified Arabic" w:hint="cs"/>
          <w:sz w:val="28"/>
          <w:szCs w:val="28"/>
          <w:rtl/>
          <w:lang w:bidi="ar-IQ"/>
        </w:rPr>
        <w:t>حيدره</w:t>
      </w:r>
      <w:proofErr w:type="spellEnd"/>
      <w:r w:rsidRPr="0070453C">
        <w:rPr>
          <w:rFonts w:ascii="Simplified Arabic" w:hAnsi="Simplified Arabic" w:cs="Simplified Arabic" w:hint="cs"/>
          <w:sz w:val="28"/>
          <w:szCs w:val="28"/>
          <w:rtl/>
          <w:lang w:bidi="ar-IQ"/>
        </w:rPr>
        <w:t>) ( 221-234ه/836-849م).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(الثاني) بن يحيى الاول (؟ -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علي (الثاني) بن عمر بن إدريس الثاني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الثالث بن القاسم بن إدريس الثاني الملقب (</w:t>
      </w:r>
      <w:proofErr w:type="spellStart"/>
      <w:r w:rsidRPr="0070453C">
        <w:rPr>
          <w:rFonts w:ascii="Simplified Arabic" w:hAnsi="Simplified Arabic" w:cs="Simplified Arabic" w:hint="cs"/>
          <w:sz w:val="28"/>
          <w:szCs w:val="28"/>
          <w:rtl/>
          <w:lang w:bidi="ar-IQ"/>
        </w:rPr>
        <w:t>العدام</w:t>
      </w:r>
      <w:proofErr w:type="spellEnd"/>
      <w:r w:rsidRPr="0070453C">
        <w:rPr>
          <w:rFonts w:ascii="Simplified Arabic" w:hAnsi="Simplified Arabic" w:cs="Simplified Arabic" w:hint="cs"/>
          <w:sz w:val="28"/>
          <w:szCs w:val="28"/>
          <w:rtl/>
          <w:lang w:bidi="ar-IQ"/>
        </w:rPr>
        <w:t>؟)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يحيى (الرابع) بن إدريس بن عمر ( 292-310ه/904-922م).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الحسن الحجام بن محمد (310-313ه/922-925م).</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كنون بن محمد بن القاسم (؟ -؟ /؟-؟).</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أبو العيش أحمد (337-343ه/948-954).</w:t>
      </w:r>
    </w:p>
    <w:p w:rsidR="005F59CE" w:rsidRPr="0070453C" w:rsidRDefault="005F59CE" w:rsidP="005F59CE">
      <w:pPr>
        <w:pStyle w:val="a3"/>
        <w:numPr>
          <w:ilvl w:val="0"/>
          <w:numId w:val="1"/>
        </w:numPr>
        <w:tabs>
          <w:tab w:val="left" w:pos="935"/>
        </w:tabs>
        <w:spacing w:after="0" w:line="240" w:lineRule="auto"/>
        <w:ind w:left="357" w:firstLine="0"/>
        <w:jc w:val="both"/>
        <w:rPr>
          <w:rFonts w:ascii="Simplified Arabic" w:hAnsi="Simplified Arabic" w:cs="Simplified Arabic"/>
          <w:sz w:val="28"/>
          <w:szCs w:val="28"/>
          <w:lang w:bidi="ar-IQ"/>
        </w:rPr>
      </w:pPr>
      <w:r w:rsidRPr="0070453C">
        <w:rPr>
          <w:rFonts w:ascii="Simplified Arabic" w:hAnsi="Simplified Arabic" w:cs="Simplified Arabic" w:hint="cs"/>
          <w:sz w:val="28"/>
          <w:szCs w:val="28"/>
          <w:rtl/>
          <w:lang w:bidi="ar-IQ"/>
        </w:rPr>
        <w:t>الحسن بن كنون (334-364ه/354-974).</w:t>
      </w:r>
    </w:p>
    <w:p w:rsidR="005F59CE" w:rsidRPr="0070453C" w:rsidRDefault="005F59CE" w:rsidP="005F59CE">
      <w:pPr>
        <w:tabs>
          <w:tab w:val="left" w:pos="935"/>
        </w:tabs>
        <w:spacing w:after="0" w:line="240" w:lineRule="auto"/>
        <w:jc w:val="both"/>
        <w:rPr>
          <w:rFonts w:ascii="Simplified Arabic" w:hAnsi="Simplified Arabic" w:cs="Simplified Arabic"/>
          <w:sz w:val="28"/>
          <w:szCs w:val="28"/>
          <w:rtl/>
          <w:lang w:bidi="ar-IQ"/>
        </w:rPr>
      </w:pPr>
      <w:r w:rsidRPr="0070453C">
        <w:rPr>
          <w:rFonts w:ascii="Simplified Arabic" w:hAnsi="Simplified Arabic" w:cs="Simplified Arabic" w:hint="cs"/>
          <w:sz w:val="28"/>
          <w:szCs w:val="28"/>
          <w:rtl/>
          <w:lang w:bidi="ar-IQ"/>
        </w:rPr>
        <w:t>ملاحظة : كان أولاد إدريس الثاني الصغار ( إدريس وأحمد وجعفر وعبيد الله ) بكفالة جدتهم كنزة فلم يحكموا.</w:t>
      </w:r>
    </w:p>
    <w:p w:rsidR="005F59CE" w:rsidRPr="00AE642C" w:rsidRDefault="005F59CE" w:rsidP="005F59CE">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3- الادارسة</w:t>
      </w:r>
      <w:r w:rsidRPr="00AE642C">
        <w:rPr>
          <w:rFonts w:ascii="Simplified Arabic" w:hAnsi="Simplified Arabic" w:cs="PT Bold Heading" w:hint="cs"/>
          <w:sz w:val="32"/>
          <w:szCs w:val="32"/>
          <w:rtl/>
          <w:lang w:bidi="ar-IQ"/>
        </w:rPr>
        <w:t xml:space="preserve"> </w:t>
      </w:r>
      <w:r w:rsidRPr="00AE642C">
        <w:rPr>
          <w:rFonts w:ascii="Simplified Arabic" w:hAnsi="Simplified Arabic" w:cs="PT Bold Heading"/>
          <w:sz w:val="32"/>
          <w:szCs w:val="32"/>
          <w:rtl/>
          <w:lang w:bidi="ar-IQ"/>
        </w:rPr>
        <w:t>172-375ه/778-985م</w:t>
      </w:r>
    </w:p>
    <w:p w:rsidR="005F59CE" w:rsidRPr="00AE642C" w:rsidRDefault="005F59CE" w:rsidP="005F59CE">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نشوء الامارة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ينتسب الادارسة الى إدريس بن عبدالله بن الحسن بن ابي طالب</w:t>
      </w:r>
      <w:r>
        <w:rPr>
          <w:rFonts w:ascii="Simplified Arabic" w:hAnsi="Simplified Arabic" w:cs="Simplified Arabic" w:hint="cs"/>
          <w:sz w:val="32"/>
          <w:szCs w:val="32"/>
          <w:rtl/>
          <w:lang w:bidi="ar-IQ"/>
        </w:rPr>
        <w:t>(عليه السلام)</w:t>
      </w:r>
      <w:r w:rsidRPr="00AE642C">
        <w:rPr>
          <w:rFonts w:ascii="Simplified Arabic" w:hAnsi="Simplified Arabic" w:cs="Simplified Arabic"/>
          <w:sz w:val="32"/>
          <w:szCs w:val="32"/>
          <w:rtl/>
          <w:lang w:bidi="ar-IQ"/>
        </w:rPr>
        <w:t xml:space="preserve"> الذي فر من وقعة فخ بالقرب من مكة سنة 169ه بصحبة مولاه راشد باتجاه بلاد المغرب التي وصلها بمساعدة من واضح صاحب بريد مصر حيث استقر به  المقام في مدينة وليلي سنة 172ه عند اسحاق بن محمد بن رئيس قبيلة أوربة </w:t>
      </w:r>
      <w:proofErr w:type="spellStart"/>
      <w:r w:rsidRPr="00AE642C">
        <w:rPr>
          <w:rFonts w:ascii="Simplified Arabic" w:hAnsi="Simplified Arabic" w:cs="Simplified Arabic"/>
          <w:sz w:val="32"/>
          <w:szCs w:val="32"/>
          <w:rtl/>
          <w:lang w:bidi="ar-IQ"/>
        </w:rPr>
        <w:t>البرانسية</w:t>
      </w:r>
      <w:proofErr w:type="spellEnd"/>
      <w:r w:rsidRPr="00AE642C">
        <w:rPr>
          <w:rFonts w:ascii="Simplified Arabic" w:hAnsi="Simplified Arabic" w:cs="Simplified Arabic"/>
          <w:sz w:val="32"/>
          <w:szCs w:val="32"/>
          <w:rtl/>
          <w:lang w:bidi="ar-IQ"/>
        </w:rPr>
        <w:t xml:space="preserve">. وفي سنة 173ه انتهى الى تلمسان حيث بايعه اميرها محمد بن </w:t>
      </w:r>
      <w:r>
        <w:rPr>
          <w:rFonts w:ascii="Simplified Arabic" w:hAnsi="Simplified Arabic" w:cs="Simplified Arabic" w:hint="cs"/>
          <w:sz w:val="32"/>
          <w:szCs w:val="32"/>
          <w:rtl/>
          <w:lang w:bidi="ar-IQ"/>
        </w:rPr>
        <w:t>ح</w:t>
      </w:r>
      <w:r w:rsidRPr="00AE642C">
        <w:rPr>
          <w:rFonts w:ascii="Simplified Arabic" w:hAnsi="Simplified Arabic" w:cs="Simplified Arabic"/>
          <w:sz w:val="32"/>
          <w:szCs w:val="32"/>
          <w:rtl/>
          <w:lang w:bidi="ar-IQ"/>
        </w:rPr>
        <w:t xml:space="preserve">زر وأسس بها مسجدا </w:t>
      </w:r>
      <w:r>
        <w:rPr>
          <w:rFonts w:ascii="Simplified Arabic" w:hAnsi="Simplified Arabic" w:cs="Simplified Arabic" w:hint="cs"/>
          <w:sz w:val="32"/>
          <w:szCs w:val="32"/>
          <w:rtl/>
          <w:lang w:bidi="ar-IQ"/>
        </w:rPr>
        <w:t xml:space="preserve">لكن يد </w:t>
      </w:r>
      <w:r w:rsidRPr="00AE642C">
        <w:rPr>
          <w:rFonts w:ascii="Simplified Arabic" w:hAnsi="Simplified Arabic" w:cs="Simplified Arabic"/>
          <w:sz w:val="32"/>
          <w:szCs w:val="32"/>
          <w:rtl/>
          <w:lang w:bidi="ar-IQ"/>
        </w:rPr>
        <w:t>هارون الرشيد بعد ان فشل قائده روح بن حاتم في غزوه لمناطق النفوذ الادريسي نالت من إدريس الأول بواسطة سليمان ب</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جرير الشماخ الذي استطاع التسلل الى حاشيته ودس السم اليه في غياب راشد عنه سنة 177ه ونال بذلك مكافأة الرشيد له بأن عينه عاملا على بريد مصر.</w:t>
      </w:r>
    </w:p>
    <w:p w:rsidR="005F59CE" w:rsidRPr="00AE642C" w:rsidRDefault="005F59CE" w:rsidP="005F59CE">
      <w:pPr>
        <w:tabs>
          <w:tab w:val="left" w:pos="5526"/>
        </w:tabs>
        <w:spacing w:after="0" w:line="240" w:lineRule="auto"/>
        <w:jc w:val="both"/>
        <w:rPr>
          <w:rFonts w:ascii="Simplified Arabic" w:hAnsi="Simplified Arabic" w:cs="PT Bold Heading"/>
          <w:sz w:val="36"/>
          <w:szCs w:val="36"/>
          <w:rtl/>
          <w:lang w:bidi="ar-IQ"/>
        </w:rPr>
      </w:pPr>
      <w:r w:rsidRPr="00AE642C">
        <w:rPr>
          <w:rFonts w:ascii="Simplified Arabic" w:hAnsi="Simplified Arabic" w:cs="PT Bold Heading"/>
          <w:sz w:val="36"/>
          <w:szCs w:val="36"/>
          <w:rtl/>
          <w:lang w:bidi="ar-IQ"/>
        </w:rPr>
        <w:lastRenderedPageBreak/>
        <w:t>أبرز أمراء الادارسة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ترك </w:t>
      </w:r>
      <w:proofErr w:type="spellStart"/>
      <w:r w:rsidRPr="00AE642C">
        <w:rPr>
          <w:rFonts w:ascii="Simplified Arabic" w:hAnsi="Simplified Arabic" w:cs="Simplified Arabic"/>
          <w:sz w:val="32"/>
          <w:szCs w:val="32"/>
          <w:rtl/>
          <w:lang w:bidi="ar-IQ"/>
        </w:rPr>
        <w:t>أدريس</w:t>
      </w:r>
      <w:proofErr w:type="spellEnd"/>
      <w:r w:rsidRPr="00AE642C">
        <w:rPr>
          <w:rFonts w:ascii="Simplified Arabic" w:hAnsi="Simplified Arabic" w:cs="Simplified Arabic"/>
          <w:sz w:val="32"/>
          <w:szCs w:val="32"/>
          <w:rtl/>
          <w:lang w:bidi="ar-IQ"/>
        </w:rPr>
        <w:t xml:space="preserve"> الاول خلف</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جنينا في بطن زوجته كنزه الذي </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سمته بعد ولادته باسم ابيه ( ادريس بن ادريس) وتربى تحت رعاية راشد حتى بويع سنه 188ه- هي السنة التي اغتيل فيها راشد بدسيسة من ابراهيم بن الاغلب لذا تميز عهده بالخصائص الاتية:-</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1- انه اتخذ العرب الوافدين عليه بطانه له فعين عمير بن مصعب الازدي الملقب بالملجوم وزيرا له وعبدالله بن مالك المخزومي كاتبا وعامر القيسي قاضيا.</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2- صالح الامير ابراهيم بن الاغلب... وطلب منه ملتمسا </w:t>
      </w:r>
      <w:r>
        <w:rPr>
          <w:rFonts w:ascii="Simplified Arabic" w:hAnsi="Simplified Arabic" w:cs="Simplified Arabic" w:hint="cs"/>
          <w:sz w:val="32"/>
          <w:szCs w:val="32"/>
          <w:rtl/>
          <w:lang w:bidi="ar-IQ"/>
        </w:rPr>
        <w:t xml:space="preserve">أن يتركه وشأنه </w:t>
      </w:r>
      <w:r w:rsidRPr="00AE642C">
        <w:rPr>
          <w:rFonts w:ascii="Simplified Arabic" w:hAnsi="Simplified Arabic" w:cs="Simplified Arabic"/>
          <w:sz w:val="32"/>
          <w:szCs w:val="32"/>
          <w:rtl/>
          <w:lang w:bidi="ar-IQ"/>
        </w:rPr>
        <w:t xml:space="preserve">فاستجاب ابن الاغلب لطلبه بعد ان أدرك ان </w:t>
      </w:r>
      <w:proofErr w:type="spellStart"/>
      <w:r w:rsidRPr="00AE642C">
        <w:rPr>
          <w:rFonts w:ascii="Simplified Arabic" w:hAnsi="Simplified Arabic" w:cs="Simplified Arabic"/>
          <w:sz w:val="32"/>
          <w:szCs w:val="32"/>
          <w:rtl/>
          <w:lang w:bidi="ar-IQ"/>
        </w:rPr>
        <w:t>الادراسة</w:t>
      </w:r>
      <w:proofErr w:type="spellEnd"/>
      <w:r w:rsidRPr="00AE642C">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ق</w:t>
      </w:r>
      <w:r w:rsidRPr="00AE642C">
        <w:rPr>
          <w:rFonts w:ascii="Simplified Arabic" w:hAnsi="Simplified Arabic" w:cs="Simplified Arabic"/>
          <w:sz w:val="32"/>
          <w:szCs w:val="32"/>
          <w:rtl/>
          <w:lang w:bidi="ar-IQ"/>
        </w:rPr>
        <w:t>د اسهموا اسهاما فاعلا في خدمة العالم الاسلامي من حيث انهم ثبتوا افراد القبائل المغربية المحلية على الاسلام.</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3- ظلت قبيلة اوربة مخلصة ووفية </w:t>
      </w:r>
      <w:proofErr w:type="spellStart"/>
      <w:r w:rsidRPr="00AE642C">
        <w:rPr>
          <w:rFonts w:ascii="Simplified Arabic" w:hAnsi="Simplified Arabic" w:cs="Simplified Arabic"/>
          <w:sz w:val="32"/>
          <w:szCs w:val="32"/>
          <w:rtl/>
          <w:lang w:bidi="ar-IQ"/>
        </w:rPr>
        <w:t>للادارسة</w:t>
      </w:r>
      <w:proofErr w:type="spellEnd"/>
      <w:r w:rsidRPr="00AE642C">
        <w:rPr>
          <w:rFonts w:ascii="Simplified Arabic" w:hAnsi="Simplified Arabic" w:cs="Simplified Arabic"/>
          <w:sz w:val="32"/>
          <w:szCs w:val="32"/>
          <w:rtl/>
          <w:lang w:bidi="ar-IQ"/>
        </w:rPr>
        <w:t xml:space="preserve"> على الرغم من ميل زعيمها اسحاق بن محمد الاوربي الى الاغالبة وتامره معهم ضد ادريس.</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w:t>
      </w:r>
      <w:r w:rsidRPr="00AE642C">
        <w:rPr>
          <w:rFonts w:ascii="Simplified Arabic" w:hAnsi="Simplified Arabic" w:cs="Simplified Arabic"/>
          <w:sz w:val="32"/>
          <w:szCs w:val="32"/>
          <w:rtl/>
          <w:lang w:bidi="ar-IQ"/>
        </w:rPr>
        <w:t>- بناء مدينة فاس: بعد ان ضاقت مدينة وليل</w:t>
      </w:r>
      <w:r>
        <w:rPr>
          <w:rFonts w:ascii="Simplified Arabic" w:hAnsi="Simplified Arabic" w:cs="Simplified Arabic" w:hint="cs"/>
          <w:sz w:val="32"/>
          <w:szCs w:val="32"/>
          <w:rtl/>
          <w:lang w:bidi="ar-IQ"/>
        </w:rPr>
        <w:t>ي</w:t>
      </w:r>
      <w:r w:rsidRPr="00AE642C">
        <w:rPr>
          <w:rFonts w:ascii="Simplified Arabic" w:hAnsi="Simplified Arabic" w:cs="Simplified Arabic"/>
          <w:sz w:val="32"/>
          <w:szCs w:val="32"/>
          <w:rtl/>
          <w:lang w:bidi="ar-IQ"/>
        </w:rPr>
        <w:t xml:space="preserve"> بالسكان ولاسيما بالوافدين عزم ادريس بن ادريس على الانتقال الى مدينة جديدة وفي سنة 192ه شرع ببناء مدينة فاس التي اشتقت اسمها من مصادر مختلفة منها انه قيل ان ادريس الثاني </w:t>
      </w:r>
      <w:proofErr w:type="spellStart"/>
      <w:r w:rsidRPr="00AE642C">
        <w:rPr>
          <w:rFonts w:ascii="Simplified Arabic" w:hAnsi="Simplified Arabic" w:cs="Simplified Arabic"/>
          <w:sz w:val="32"/>
          <w:szCs w:val="32"/>
          <w:rtl/>
          <w:lang w:bidi="ar-IQ"/>
        </w:rPr>
        <w:t>ابتدا</w:t>
      </w:r>
      <w:proofErr w:type="spellEnd"/>
      <w:r w:rsidRPr="00AE642C">
        <w:rPr>
          <w:rFonts w:ascii="Simplified Arabic" w:hAnsi="Simplified Arabic" w:cs="Simplified Arabic"/>
          <w:sz w:val="32"/>
          <w:szCs w:val="32"/>
          <w:rtl/>
          <w:lang w:bidi="ar-IQ"/>
        </w:rPr>
        <w:t xml:space="preserve"> بحفر الاساس بفأس ذهبية فسميت المدينة فأسا وقيل وجد في الحفير فأسا اثريا كبيرا من الذهب كما قيل ايضا ان مدينة قديمة كانت تقوم في هذا الموضوع اند</w:t>
      </w:r>
      <w:r>
        <w:rPr>
          <w:rFonts w:ascii="Simplified Arabic" w:hAnsi="Simplified Arabic" w:cs="Simplified Arabic" w:hint="cs"/>
          <w:sz w:val="32"/>
          <w:szCs w:val="32"/>
          <w:rtl/>
          <w:lang w:bidi="ar-IQ"/>
        </w:rPr>
        <w:t>ثرت</w:t>
      </w:r>
      <w:r w:rsidRPr="00AE642C">
        <w:rPr>
          <w:rFonts w:ascii="Simplified Arabic" w:hAnsi="Simplified Arabic" w:cs="Simplified Arabic"/>
          <w:sz w:val="32"/>
          <w:szCs w:val="32"/>
          <w:rtl/>
          <w:lang w:bidi="ar-IQ"/>
        </w:rPr>
        <w:t xml:space="preserve"> قبل مئات السنين كان اسمها (ساف) فسميت المدينة على هذا الاس</w:t>
      </w:r>
      <w:r>
        <w:rPr>
          <w:rFonts w:ascii="Simplified Arabic" w:hAnsi="Simplified Arabic" w:cs="Simplified Arabic" w:hint="cs"/>
          <w:sz w:val="32"/>
          <w:szCs w:val="32"/>
          <w:rtl/>
          <w:lang w:bidi="ar-IQ"/>
        </w:rPr>
        <w:t>م</w:t>
      </w:r>
      <w:r w:rsidRPr="00AE642C">
        <w:rPr>
          <w:rFonts w:ascii="Simplified Arabic" w:hAnsi="Simplified Arabic" w:cs="Simplified Arabic"/>
          <w:sz w:val="32"/>
          <w:szCs w:val="32"/>
          <w:rtl/>
          <w:lang w:bidi="ar-IQ"/>
        </w:rPr>
        <w:t xml:space="preserve"> مقلوبا ولما اتم ببنائها امر الناس بالانتقال اليها وغرس ال</w:t>
      </w:r>
      <w:r>
        <w:rPr>
          <w:rFonts w:ascii="Simplified Arabic" w:hAnsi="Simplified Arabic" w:cs="Simplified Arabic" w:hint="cs"/>
          <w:sz w:val="32"/>
          <w:szCs w:val="32"/>
          <w:rtl/>
          <w:lang w:bidi="ar-IQ"/>
        </w:rPr>
        <w:t>زروع</w:t>
      </w:r>
      <w:r w:rsidRPr="00AE642C">
        <w:rPr>
          <w:rFonts w:ascii="Simplified Arabic" w:hAnsi="Simplified Arabic" w:cs="Simplified Arabic"/>
          <w:sz w:val="32"/>
          <w:szCs w:val="32"/>
          <w:rtl/>
          <w:lang w:bidi="ar-IQ"/>
        </w:rPr>
        <w:t xml:space="preserve"> والاشجار ثم اقام سورها وانزل الوافدين عليه من الاندلس بالعدوة الشرقية التي سميت ( بعدوة الاندلس) وانزل الوافدين عليه من القيروان بالعدوة الغربية وسميت ( بعدوة القرويين) وقد اصبح لهاتين </w:t>
      </w:r>
      <w:proofErr w:type="spellStart"/>
      <w:r w:rsidRPr="00AE642C">
        <w:rPr>
          <w:rFonts w:ascii="Simplified Arabic" w:hAnsi="Simplified Arabic" w:cs="Simplified Arabic"/>
          <w:sz w:val="32"/>
          <w:szCs w:val="32"/>
          <w:rtl/>
          <w:lang w:bidi="ar-IQ"/>
        </w:rPr>
        <w:t>العدوتيين</w:t>
      </w:r>
      <w:proofErr w:type="spellEnd"/>
      <w:r w:rsidRPr="00AE642C">
        <w:rPr>
          <w:rFonts w:ascii="Simplified Arabic" w:hAnsi="Simplified Arabic" w:cs="Simplified Arabic"/>
          <w:sz w:val="32"/>
          <w:szCs w:val="32"/>
          <w:rtl/>
          <w:lang w:bidi="ar-IQ"/>
        </w:rPr>
        <w:t xml:space="preserve"> شأن كبير في تاريخ المدينة السياسي والاجتماعي والثقافي.</w:t>
      </w:r>
    </w:p>
    <w:p w:rsidR="005F59CE" w:rsidRPr="00AE642C" w:rsidRDefault="005F59CE" w:rsidP="005F59CE">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هذا يعني </w:t>
      </w:r>
      <w:r w:rsidRPr="00AE642C">
        <w:rPr>
          <w:rFonts w:ascii="Simplified Arabic" w:hAnsi="Simplified Arabic" w:cs="Simplified Arabic"/>
          <w:sz w:val="32"/>
          <w:szCs w:val="32"/>
          <w:rtl/>
          <w:lang w:bidi="ar-IQ"/>
        </w:rPr>
        <w:t>ان بناء مدينة فاس بدا في عهد ادريس الاول سنة 172ه في الموضع الذي تقوم عليه عدوة الاندلسيين وان ابنه ادريس الثاني أسس عدوة القرويين سنه 192</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في غرب مدينة ابيه وعلى الضفة اليسرى من وادي فاس في الموضع المعروف بدار </w:t>
      </w:r>
      <w:proofErr w:type="spellStart"/>
      <w:r w:rsidRPr="00AE642C">
        <w:rPr>
          <w:rFonts w:ascii="Simplified Arabic" w:hAnsi="Simplified Arabic" w:cs="Simplified Arabic"/>
          <w:sz w:val="32"/>
          <w:szCs w:val="32"/>
          <w:rtl/>
          <w:lang w:bidi="ar-IQ"/>
        </w:rPr>
        <w:t>القيطون</w:t>
      </w:r>
      <w:proofErr w:type="spellEnd"/>
      <w:r w:rsidRPr="00AE642C">
        <w:rPr>
          <w:rFonts w:ascii="Simplified Arabic" w:hAnsi="Simplified Arabic" w:cs="Simplified Arabic"/>
          <w:sz w:val="32"/>
          <w:szCs w:val="32"/>
          <w:rtl/>
          <w:lang w:bidi="ar-IQ"/>
        </w:rPr>
        <w:t xml:space="preserve"> . </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كان لبناء فاس دور كبير في دعم امارة الأدارسة وارسائها من الناحيتين السياسية والعسكرية فقد اتخذوها منطلقا لجيوشهم التي اعدوها لمحاربة البربر الوثنيين في منطقة نفيس وبلاد </w:t>
      </w:r>
      <w:proofErr w:type="spellStart"/>
      <w:r w:rsidRPr="00AE642C">
        <w:rPr>
          <w:rFonts w:ascii="Simplified Arabic" w:hAnsi="Simplified Arabic" w:cs="Simplified Arabic"/>
          <w:sz w:val="32"/>
          <w:szCs w:val="32"/>
          <w:rtl/>
          <w:lang w:bidi="ar-IQ"/>
        </w:rPr>
        <w:t>المصامدة</w:t>
      </w:r>
      <w:proofErr w:type="spellEnd"/>
      <w:r w:rsidRPr="00AE642C">
        <w:rPr>
          <w:rFonts w:ascii="Simplified Arabic" w:hAnsi="Simplified Arabic" w:cs="Simplified Arabic"/>
          <w:sz w:val="32"/>
          <w:szCs w:val="32"/>
          <w:rtl/>
          <w:lang w:bidi="ar-IQ"/>
        </w:rPr>
        <w:t xml:space="preserve"> يمكن القول ان إدريس الثاني هو المؤسس الحقيقي لإمارة الأدارسة  وعهده يمثل </w:t>
      </w:r>
      <w:r w:rsidRPr="00AE642C">
        <w:rPr>
          <w:rFonts w:ascii="Simplified Arabic" w:hAnsi="Simplified Arabic" w:cs="Simplified Arabic"/>
          <w:sz w:val="32"/>
          <w:szCs w:val="32"/>
          <w:rtl/>
          <w:lang w:bidi="ar-IQ"/>
        </w:rPr>
        <w:lastRenderedPageBreak/>
        <w:t>حقبة الازدهار والعظمة لهذه الامارة . توفي سنة 213 مخلفا بعده اثني عشر ولدا ذكرا وقد عهد بأمر البلاد الى ابنه الاكبر محمد الذي قسم بدوره إدارة الإمارة بين اخوته بإشارة من جدته كنزة واختص هو بحاضرته مدينة فاس التي اصبحت مركزاً سياسيا احتل شهرة مرموقة في جميع انحاء العالم الاسلامي . لكن الامارة لم تهناً بالاستقرار وبالعظمة التي بلغته</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 xml:space="preserve"> في عهد ادريس الثاني سوى مدة قصيرة جدا لم تزد على ربع قرن شملت على وجه التحديد مدة محمد بن ادريس ( ت 221 هـ ) وابنه يحيى بن محمد بن ادريس الذي شهدت فاس في عهده ازدهارا واضحا في العمران. غير ان اعلى بني ادريس ملكا واعظمهم سلطانا هو يحيى بن ادريس بن عمر بن ادريس 292 هـ الذي كان فقيها عالما بالحديث . ومعروف ان في عهد يحيى بدأت إمارة الادارسة تتعرض الى خطر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ففي سنة 305 هــ انهزم جيش الادارسة امام جيش </w:t>
      </w:r>
      <w:proofErr w:type="spellStart"/>
      <w:r w:rsidRPr="00AE642C">
        <w:rPr>
          <w:rFonts w:ascii="Simplified Arabic" w:hAnsi="Simplified Arabic" w:cs="Simplified Arabic"/>
          <w:sz w:val="32"/>
          <w:szCs w:val="32"/>
          <w:rtl/>
          <w:lang w:bidi="ar-IQ"/>
        </w:rPr>
        <w:t>العبيديين</w:t>
      </w:r>
      <w:proofErr w:type="spellEnd"/>
      <w:r w:rsidRPr="00AE642C">
        <w:rPr>
          <w:rFonts w:ascii="Simplified Arabic" w:hAnsi="Simplified Arabic" w:cs="Simplified Arabic"/>
          <w:sz w:val="32"/>
          <w:szCs w:val="32"/>
          <w:rtl/>
          <w:lang w:bidi="ar-IQ"/>
        </w:rPr>
        <w:t xml:space="preserve"> فاضطر يحيى ابن ادريس بن عمر الى طلب الصلح على مال يؤديه </w:t>
      </w:r>
      <w:proofErr w:type="spellStart"/>
      <w:r w:rsidRPr="00AE642C">
        <w:rPr>
          <w:rFonts w:ascii="Simplified Arabic" w:hAnsi="Simplified Arabic" w:cs="Simplified Arabic"/>
          <w:sz w:val="32"/>
          <w:szCs w:val="32"/>
          <w:rtl/>
          <w:lang w:bidi="ar-IQ"/>
        </w:rPr>
        <w:t>للعبيديين</w:t>
      </w:r>
      <w:proofErr w:type="spellEnd"/>
      <w:r w:rsidRPr="00AE642C">
        <w:rPr>
          <w:rFonts w:ascii="Simplified Arabic" w:hAnsi="Simplified Arabic" w:cs="Simplified Arabic"/>
          <w:sz w:val="32"/>
          <w:szCs w:val="32"/>
          <w:rtl/>
          <w:lang w:bidi="ar-IQ"/>
        </w:rPr>
        <w:t xml:space="preserve"> ومبايعتهم . فجرد من اعماله واملاكه وتركت له فاس ليكون اميرا عليها . ولكن هذا الصلح لم يستمر طويلاً . </w:t>
      </w:r>
      <w:r>
        <w:rPr>
          <w:rFonts w:ascii="Simplified Arabic" w:hAnsi="Simplified Arabic" w:cs="Simplified Arabic" w:hint="cs"/>
          <w:sz w:val="32"/>
          <w:szCs w:val="32"/>
          <w:rtl/>
          <w:lang w:bidi="ar-IQ"/>
        </w:rPr>
        <w:t xml:space="preserve">وقد تم </w:t>
      </w:r>
      <w:r w:rsidRPr="00AE642C">
        <w:rPr>
          <w:rFonts w:ascii="Simplified Arabic" w:hAnsi="Simplified Arabic" w:cs="Simplified Arabic"/>
          <w:sz w:val="32"/>
          <w:szCs w:val="32"/>
          <w:rtl/>
          <w:lang w:bidi="ar-IQ"/>
        </w:rPr>
        <w:t>إجلاء بعض</w:t>
      </w:r>
      <w:r>
        <w:rPr>
          <w:rFonts w:ascii="Simplified Arabic" w:hAnsi="Simplified Arabic" w:cs="Simplified Arabic" w:hint="cs"/>
          <w:sz w:val="32"/>
          <w:szCs w:val="32"/>
          <w:rtl/>
          <w:lang w:bidi="ar-IQ"/>
        </w:rPr>
        <w:t xml:space="preserve"> الادارسة </w:t>
      </w:r>
      <w:r w:rsidRPr="00AE642C">
        <w:rPr>
          <w:rFonts w:ascii="Simplified Arabic" w:hAnsi="Simplified Arabic" w:cs="Simplified Arabic"/>
          <w:sz w:val="32"/>
          <w:szCs w:val="32"/>
          <w:rtl/>
          <w:lang w:bidi="ar-IQ"/>
        </w:rPr>
        <w:t>عن مدينة فاس ونفيهم الى مدينة حجر النسر ( الحجر ) والاستيلاء على عدوة الاندلسيين سنة 375 هـ وفي حجر النسر تعرض الادارسة الى ضغوط الدولة الاموية بالأندلس نهاية</w:t>
      </w:r>
      <w:r>
        <w:rPr>
          <w:rFonts w:ascii="Simplified Arabic" w:hAnsi="Simplified Arabic" w:cs="Simplified Arabic" w:hint="cs"/>
          <w:sz w:val="32"/>
          <w:szCs w:val="32"/>
          <w:rtl/>
          <w:lang w:bidi="ar-IQ"/>
        </w:rPr>
        <w:t xml:space="preserve"> وفي سنة 375ه كانت نهاية الامارة </w:t>
      </w:r>
      <w:r w:rsidRPr="00AE642C">
        <w:rPr>
          <w:rFonts w:ascii="Simplified Arabic" w:hAnsi="Simplified Arabic" w:cs="Simplified Arabic"/>
          <w:sz w:val="32"/>
          <w:szCs w:val="32"/>
          <w:rtl/>
          <w:lang w:bidi="ar-IQ"/>
        </w:rPr>
        <w:t xml:space="preserve">الادريسية في بلاد المغرب . </w:t>
      </w: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5F59CE" w:rsidRDefault="005F59CE" w:rsidP="005F59CE">
      <w:pPr>
        <w:tabs>
          <w:tab w:val="left" w:pos="5526"/>
        </w:tabs>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D83"/>
    <w:multiLevelType w:val="hybridMultilevel"/>
    <w:tmpl w:val="D48A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14"/>
    <w:rsid w:val="000125CF"/>
    <w:rsid w:val="005F59CE"/>
    <w:rsid w:val="00B13214"/>
    <w:rsid w:val="00CB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C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5353</Characters>
  <Application>Microsoft Office Word</Application>
  <DocSecurity>0</DocSecurity>
  <Lines>44</Lines>
  <Paragraphs>12</Paragraphs>
  <ScaleCrop>false</ScaleCrop>
  <Company>SACC</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2020-03-01T19:06:00Z</dcterms:created>
  <dcterms:modified xsi:type="dcterms:W3CDTF">2020-03-01T19:06:00Z</dcterms:modified>
</cp:coreProperties>
</file>