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t>Control Unit:</w:t>
      </w: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sym w:font="Symbol" w:char="F0B7"/>
      </w:r>
      <w:r>
        <w:rPr>
          <w:rFonts w:ascii="Verdana" w:hAnsi="Verdana" w:cs="AdvPS6EC5"/>
          <w:sz w:val="24"/>
          <w:szCs w:val="24"/>
        </w:rPr>
        <w:t>The control unit is the main component that directs the system operation by sending control signals to the control buses.</w:t>
      </w:r>
    </w:p>
    <w:p w:rsidR="000D772F" w:rsidRPr="009D3DD2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sym w:font="Symbol" w:char="F0B7"/>
      </w:r>
      <w:r>
        <w:rPr>
          <w:rFonts w:ascii="Verdana" w:hAnsi="Verdana" w:cs="AdvPS6EC5"/>
          <w:sz w:val="24"/>
          <w:szCs w:val="24"/>
        </w:rPr>
        <w:t xml:space="preserve"> The system clock produces a continuous sequence of pulses (t0, t1</w:t>
      </w:r>
      <w:proofErr w:type="gramStart"/>
      <w:r>
        <w:rPr>
          <w:rFonts w:ascii="Verdana" w:hAnsi="Verdana" w:cs="AdvPS6EC5"/>
          <w:sz w:val="24"/>
          <w:szCs w:val="24"/>
        </w:rPr>
        <w:t>,t2</w:t>
      </w:r>
      <w:proofErr w:type="gramEnd"/>
      <w:r>
        <w:rPr>
          <w:rFonts w:ascii="Verdana" w:hAnsi="Verdana" w:cs="AdvPS6EC5"/>
          <w:sz w:val="24"/>
          <w:szCs w:val="24"/>
        </w:rPr>
        <w:t>…)</w:t>
      </w: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proofErr w:type="gramStart"/>
      <w:r>
        <w:rPr>
          <w:rFonts w:ascii="Verdana" w:hAnsi="Verdana" w:cs="AdvPS6EC5"/>
          <w:sz w:val="24"/>
          <w:szCs w:val="24"/>
        </w:rPr>
        <w:t>in</w:t>
      </w:r>
      <w:proofErr w:type="gramEnd"/>
      <w:r>
        <w:rPr>
          <w:rFonts w:ascii="Verdana" w:hAnsi="Verdana" w:cs="AdvPS6EC5"/>
          <w:sz w:val="24"/>
          <w:szCs w:val="24"/>
        </w:rPr>
        <w:t xml:space="preserve"> a specified duration and frequency .</w:t>
      </w:r>
    </w:p>
    <w:p w:rsidR="00442D34" w:rsidRDefault="000D772F">
      <w:r>
        <w:rPr>
          <w:rFonts w:ascii="Verdana" w:hAnsi="Verdana" w:cs="AdvPS6EC5"/>
          <w:noProof/>
          <w:sz w:val="24"/>
          <w:szCs w:val="24"/>
        </w:rPr>
        <w:drawing>
          <wp:inline distT="0" distB="0" distL="0" distR="0" wp14:anchorId="28839AE4" wp14:editId="5BD9F40B">
            <wp:extent cx="5248275" cy="2390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2F" w:rsidRDefault="000D772F" w:rsidP="000D772F">
      <w:pPr>
        <w:jc w:val="both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The </w:t>
      </w:r>
      <w:proofErr w:type="gramStart"/>
      <w:r w:rsidRPr="00DE61E1">
        <w:rPr>
          <w:rFonts w:ascii="Verdana" w:hAnsi="Verdana" w:cs="AdvPS6F00"/>
          <w:sz w:val="24"/>
          <w:szCs w:val="24"/>
          <w:u w:val="single"/>
        </w:rPr>
        <w:t>decode</w:t>
      </w:r>
      <w:r>
        <w:rPr>
          <w:rFonts w:ascii="Verdana" w:hAnsi="Verdana" w:cs="AdvPS6F00"/>
          <w:sz w:val="24"/>
          <w:szCs w:val="24"/>
          <w:u w:val="single"/>
        </w:rPr>
        <w:t>r</w:t>
      </w:r>
      <w:r>
        <w:rPr>
          <w:rFonts w:ascii="Verdana" w:hAnsi="Verdana" w:cs="AdvPS6F00"/>
          <w:sz w:val="24"/>
          <w:szCs w:val="24"/>
        </w:rPr>
        <w:t xml:space="preserve"> takes the op- code and provide</w:t>
      </w:r>
      <w:proofErr w:type="gramEnd"/>
      <w:r w:rsidRPr="00A30B29">
        <w:rPr>
          <w:rFonts w:ascii="Verdana" w:hAnsi="Verdana" w:cs="AdvPS6F00"/>
          <w:sz w:val="24"/>
          <w:szCs w:val="24"/>
        </w:rPr>
        <w:t xml:space="preserve"> the </w:t>
      </w:r>
      <w:r w:rsidRPr="00DE61E1">
        <w:rPr>
          <w:rFonts w:ascii="Verdana" w:hAnsi="Verdana" w:cs="AdvPS6F00"/>
          <w:sz w:val="24"/>
          <w:szCs w:val="24"/>
          <w:u w:val="single"/>
        </w:rPr>
        <w:t>control signal generator</w:t>
      </w:r>
      <w:r w:rsidRPr="00A30B29">
        <w:rPr>
          <w:rFonts w:ascii="Verdana" w:hAnsi="Verdana" w:cs="AdvPS6F00"/>
          <w:sz w:val="24"/>
          <w:szCs w:val="24"/>
        </w:rPr>
        <w:t xml:space="preserve"> with information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about the instruction to be executed. </w:t>
      </w:r>
    </w:p>
    <w:p w:rsidR="000D772F" w:rsidRDefault="000D772F" w:rsidP="000D772F">
      <w:pPr>
        <w:jc w:val="both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The </w:t>
      </w:r>
      <w:r w:rsidRPr="00374AC7">
        <w:rPr>
          <w:rFonts w:ascii="Verdana" w:hAnsi="Verdana" w:cs="AdvPS6F00"/>
          <w:sz w:val="24"/>
          <w:szCs w:val="24"/>
          <w:u w:val="single"/>
        </w:rPr>
        <w:t>logic circuit module</w:t>
      </w:r>
      <w:r w:rsidRPr="00A30B29">
        <w:rPr>
          <w:rFonts w:ascii="Verdana" w:hAnsi="Verdana" w:cs="AdvPS6F00"/>
          <w:sz w:val="24"/>
          <w:szCs w:val="24"/>
        </w:rPr>
        <w:t xml:space="preserve"> is used with </w:t>
      </w:r>
      <w:r w:rsidRPr="00DE61E1">
        <w:rPr>
          <w:rFonts w:ascii="Verdana" w:hAnsi="Verdana" w:cs="AdvPS6F00"/>
          <w:sz w:val="24"/>
          <w:szCs w:val="24"/>
          <w:u w:val="single"/>
        </w:rPr>
        <w:t>other inputs</w:t>
      </w:r>
      <w:r w:rsidRPr="00A30B29">
        <w:rPr>
          <w:rFonts w:ascii="Verdana" w:hAnsi="Verdana" w:cs="AdvPS6F00"/>
          <w:sz w:val="24"/>
          <w:szCs w:val="24"/>
        </w:rPr>
        <w:t xml:space="preserve"> to </w:t>
      </w:r>
      <w:r w:rsidRPr="00DE61E1">
        <w:rPr>
          <w:rFonts w:ascii="Verdana" w:hAnsi="Verdana" w:cs="AdvPS6F00"/>
          <w:sz w:val="24"/>
          <w:szCs w:val="24"/>
          <w:u w:val="single"/>
        </w:rPr>
        <w:t>generate control signals</w:t>
      </w:r>
      <w:r w:rsidRPr="00A30B29">
        <w:rPr>
          <w:rFonts w:ascii="Verdana" w:hAnsi="Verdana" w:cs="AdvPS6F00"/>
          <w:sz w:val="24"/>
          <w:szCs w:val="24"/>
        </w:rPr>
        <w:t>.</w:t>
      </w:r>
    </w:p>
    <w:p w:rsidR="000D772F" w:rsidRPr="00DE61E1" w:rsidRDefault="000D772F" w:rsidP="000D772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signal generator can be specified simply by a </w:t>
      </w:r>
      <w:r w:rsidRPr="00DE61E1">
        <w:rPr>
          <w:rFonts w:ascii="Verdana" w:hAnsi="Verdana" w:cs="AdvPS6F00"/>
          <w:sz w:val="24"/>
          <w:szCs w:val="24"/>
          <w:u w:val="single"/>
        </w:rPr>
        <w:t>set of Boolean equations for its output in terms of its inputs</w:t>
      </w:r>
      <w:r>
        <w:rPr>
          <w:rFonts w:ascii="Verdana" w:hAnsi="Verdana" w:cs="AdvPS6F00"/>
          <w:sz w:val="24"/>
          <w:szCs w:val="24"/>
          <w:u w:val="single"/>
        </w:rPr>
        <w:t>.</w:t>
      </w: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There are mainly two different types of control units: </w:t>
      </w:r>
      <w:r w:rsidRPr="00063ED8">
        <w:rPr>
          <w:rFonts w:ascii="Verdana" w:hAnsi="Verdana" w:cs="AdvPS6F0B"/>
          <w:b/>
          <w:bCs/>
          <w:sz w:val="24"/>
          <w:szCs w:val="24"/>
        </w:rPr>
        <w:t>micro programmed</w:t>
      </w:r>
      <w:r w:rsidRPr="00A30B29">
        <w:rPr>
          <w:rFonts w:ascii="Verdana" w:hAnsi="Verdana" w:cs="AdvPS6F0B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and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063ED8">
        <w:rPr>
          <w:rFonts w:ascii="Verdana" w:hAnsi="Verdana" w:cs="AdvPS6F0B"/>
          <w:b/>
          <w:bCs/>
          <w:sz w:val="24"/>
          <w:szCs w:val="24"/>
        </w:rPr>
        <w:t>hardwired</w:t>
      </w:r>
      <w:r w:rsidRPr="00A30B29">
        <w:rPr>
          <w:rFonts w:ascii="Verdana" w:hAnsi="Verdana" w:cs="AdvPS6F0B"/>
          <w:sz w:val="24"/>
          <w:szCs w:val="24"/>
        </w:rPr>
        <w:t xml:space="preserve">. </w:t>
      </w: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  <w:u w:val="single"/>
        </w:rPr>
        <w:t>H</w:t>
      </w:r>
      <w:r w:rsidRPr="000D2295">
        <w:rPr>
          <w:rFonts w:ascii="Verdana" w:hAnsi="Verdana" w:cs="AdvPS6F00"/>
          <w:b/>
          <w:bCs/>
          <w:sz w:val="24"/>
          <w:szCs w:val="24"/>
          <w:u w:val="single"/>
        </w:rPr>
        <w:t>ardwired control</w:t>
      </w:r>
      <w:r>
        <w:rPr>
          <w:rFonts w:ascii="Verdana" w:hAnsi="Verdana" w:cs="AdvPS6F00"/>
          <w:sz w:val="24"/>
          <w:szCs w:val="24"/>
        </w:rPr>
        <w:t>:</w:t>
      </w: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</w:rPr>
      </w:pP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F</w:t>
      </w:r>
      <w:r w:rsidRPr="00A30B29">
        <w:rPr>
          <w:rFonts w:ascii="Verdana" w:hAnsi="Verdana" w:cs="AdvPS6F00"/>
          <w:sz w:val="24"/>
          <w:szCs w:val="24"/>
        </w:rPr>
        <w:t>ixed logic circuits that correspond directly to the Boolean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expressions are used to generate the control signals.</w:t>
      </w: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H</w:t>
      </w:r>
      <w:r w:rsidRPr="00A30B29">
        <w:rPr>
          <w:rFonts w:ascii="Verdana" w:hAnsi="Verdana" w:cs="AdvPS6F00"/>
          <w:sz w:val="24"/>
          <w:szCs w:val="24"/>
        </w:rPr>
        <w:t xml:space="preserve">ardwired control </w:t>
      </w:r>
      <w:r w:rsidRPr="00AB6546">
        <w:rPr>
          <w:rFonts w:ascii="Verdana" w:hAnsi="Verdana" w:cs="AdvPS6F00"/>
          <w:sz w:val="24"/>
          <w:szCs w:val="24"/>
          <w:u w:val="single"/>
        </w:rPr>
        <w:t>is faster</w:t>
      </w:r>
      <w:r w:rsidRPr="00A30B29">
        <w:rPr>
          <w:rFonts w:ascii="Verdana" w:hAnsi="Verdana" w:cs="AdvPS6F00"/>
          <w:sz w:val="24"/>
          <w:szCs w:val="24"/>
        </w:rPr>
        <w:t xml:space="preserve"> than micro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programmed control. </w:t>
      </w: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H</w:t>
      </w:r>
      <w:r w:rsidRPr="00A30B29">
        <w:rPr>
          <w:rFonts w:ascii="Verdana" w:hAnsi="Verdana" w:cs="AdvPS6F00"/>
          <w:sz w:val="24"/>
          <w:szCs w:val="24"/>
        </w:rPr>
        <w:t xml:space="preserve">ardwired control could </w:t>
      </w:r>
      <w:r w:rsidRPr="00AB6546">
        <w:rPr>
          <w:rFonts w:ascii="Verdana" w:hAnsi="Verdana" w:cs="AdvPS6F00"/>
          <w:sz w:val="24"/>
          <w:szCs w:val="24"/>
          <w:u w:val="single"/>
        </w:rPr>
        <w:t>be very expensive</w:t>
      </w:r>
      <w:r w:rsidRPr="00A30B29">
        <w:rPr>
          <w:rFonts w:ascii="Verdana" w:hAnsi="Verdana" w:cs="AdvPS6F00"/>
          <w:sz w:val="24"/>
          <w:szCs w:val="24"/>
        </w:rPr>
        <w:t xml:space="preserve"> and </w:t>
      </w:r>
      <w:r>
        <w:rPr>
          <w:rFonts w:ascii="Verdana" w:hAnsi="Verdana" w:cs="AdvPS6F00"/>
          <w:sz w:val="24"/>
          <w:szCs w:val="24"/>
        </w:rPr>
        <w:t xml:space="preserve">complicated for complex systems, but </w:t>
      </w:r>
      <w:r w:rsidRPr="00AB6546">
        <w:rPr>
          <w:rFonts w:ascii="Verdana" w:hAnsi="Verdana" w:cs="AdvPS6F00"/>
          <w:sz w:val="24"/>
          <w:szCs w:val="24"/>
          <w:u w:val="single"/>
        </w:rPr>
        <w:t>more economical</w:t>
      </w:r>
      <w:r>
        <w:rPr>
          <w:rFonts w:ascii="Verdana" w:hAnsi="Verdana" w:cs="AdvPS6F00"/>
          <w:sz w:val="24"/>
          <w:szCs w:val="24"/>
        </w:rPr>
        <w:t xml:space="preserve"> for small systems.</w:t>
      </w: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D772F" w:rsidRPr="00A30B29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lastRenderedPageBreak/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Hardwired control will require </w:t>
      </w:r>
      <w:r w:rsidRPr="00AB6546">
        <w:rPr>
          <w:rFonts w:ascii="Verdana" w:hAnsi="Verdana" w:cs="AdvPS6F00"/>
          <w:sz w:val="24"/>
          <w:szCs w:val="24"/>
          <w:u w:val="single"/>
        </w:rPr>
        <w:t>a redesign</w:t>
      </w:r>
      <w:r w:rsidRPr="00A30B29">
        <w:rPr>
          <w:rFonts w:ascii="Verdana" w:hAnsi="Verdana" w:cs="AdvPS6F00"/>
          <w:sz w:val="24"/>
          <w:szCs w:val="24"/>
        </w:rPr>
        <w:t xml:space="preserve"> of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entire systems in the case of any change.</w:t>
      </w: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>In hardwired control, a direct implementation is accomplished using logic circuits.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For </w:t>
      </w:r>
      <w:r w:rsidRPr="00784D66">
        <w:rPr>
          <w:rFonts w:ascii="Verdana" w:hAnsi="Verdana" w:cs="AdvPS6F00"/>
          <w:sz w:val="24"/>
          <w:szCs w:val="24"/>
          <w:u w:val="single"/>
        </w:rPr>
        <w:t>each control line</w:t>
      </w:r>
      <w:r w:rsidRPr="00A30B29">
        <w:rPr>
          <w:rFonts w:ascii="Verdana" w:hAnsi="Verdana" w:cs="AdvPS6F00"/>
          <w:sz w:val="24"/>
          <w:szCs w:val="24"/>
        </w:rPr>
        <w:t xml:space="preserve">, one must find the </w:t>
      </w:r>
      <w:r w:rsidRPr="00784D66">
        <w:rPr>
          <w:rFonts w:ascii="Verdana" w:hAnsi="Verdana" w:cs="AdvPS6F00"/>
          <w:sz w:val="24"/>
          <w:szCs w:val="24"/>
          <w:u w:val="single"/>
        </w:rPr>
        <w:t xml:space="preserve">Boolean expression in terms of the input </w:t>
      </w:r>
      <w:r w:rsidRPr="00A30B29">
        <w:rPr>
          <w:rFonts w:ascii="Verdana" w:hAnsi="Verdana" w:cs="AdvPS6F00"/>
          <w:sz w:val="24"/>
          <w:szCs w:val="24"/>
        </w:rPr>
        <w:t xml:space="preserve">to the control signal </w:t>
      </w:r>
      <w:proofErr w:type="gramStart"/>
      <w:r w:rsidRPr="00A30B29">
        <w:rPr>
          <w:rFonts w:ascii="Verdana" w:hAnsi="Verdana" w:cs="AdvPS6F00"/>
          <w:sz w:val="24"/>
          <w:szCs w:val="24"/>
        </w:rPr>
        <w:t xml:space="preserve">generator </w:t>
      </w:r>
      <w:r>
        <w:rPr>
          <w:rFonts w:ascii="Verdana" w:hAnsi="Verdana" w:cs="AdvPS6F00"/>
          <w:sz w:val="24"/>
          <w:szCs w:val="24"/>
        </w:rPr>
        <w:t>.</w:t>
      </w:r>
      <w:proofErr w:type="gramEnd"/>
    </w:p>
    <w:p w:rsidR="000D772F" w:rsidRDefault="000D772F" w:rsidP="000D77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D772F" w:rsidRDefault="000D772F" w:rsidP="000D772F">
      <w:pPr>
        <w:rPr>
          <w:rFonts w:ascii="Verdana" w:hAnsi="Verdana" w:cs="AdvPS6F00"/>
          <w:sz w:val="24"/>
          <w:szCs w:val="24"/>
        </w:rPr>
      </w:pPr>
      <w:r w:rsidRPr="00AB6546">
        <w:rPr>
          <w:rFonts w:ascii="Verdana" w:hAnsi="Verdana" w:cs="AdvPS6F00"/>
          <w:b/>
          <w:bCs/>
          <w:sz w:val="24"/>
          <w:szCs w:val="24"/>
        </w:rPr>
        <w:t>EX:</w:t>
      </w:r>
      <w:r>
        <w:rPr>
          <w:rFonts w:ascii="Verdana" w:hAnsi="Verdana" w:cs="AdvPS6F00"/>
          <w:sz w:val="24"/>
          <w:szCs w:val="24"/>
        </w:rPr>
        <w:t xml:space="preserve"> </w:t>
      </w:r>
      <w:r w:rsidRPr="00C7248F">
        <w:rPr>
          <w:rFonts w:ascii="Verdana" w:hAnsi="Verdana" w:cs="AdvPS6F00"/>
          <w:sz w:val="24"/>
          <w:szCs w:val="24"/>
        </w:rPr>
        <w:t>Assume that the instruction set of 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C7248F">
        <w:rPr>
          <w:rFonts w:ascii="Verdana" w:hAnsi="Verdana" w:cs="AdvPS6F00"/>
          <w:sz w:val="24"/>
          <w:szCs w:val="24"/>
        </w:rPr>
        <w:t xml:space="preserve">machine has the </w:t>
      </w:r>
      <w:r w:rsidRPr="00784D66">
        <w:rPr>
          <w:rFonts w:ascii="Verdana" w:hAnsi="Verdana" w:cs="AdvPS6F00"/>
          <w:sz w:val="24"/>
          <w:szCs w:val="24"/>
          <w:u w:val="single"/>
        </w:rPr>
        <w:t>three</w:t>
      </w:r>
      <w:r w:rsidRPr="00C7248F">
        <w:rPr>
          <w:rFonts w:ascii="Verdana" w:hAnsi="Verdana" w:cs="AdvPS6F00"/>
          <w:sz w:val="24"/>
          <w:szCs w:val="24"/>
        </w:rPr>
        <w:t xml:space="preserve"> instructions: Inst-</w:t>
      </w:r>
      <w:r w:rsidRPr="00784D66">
        <w:rPr>
          <w:rFonts w:ascii="Verdana" w:hAnsi="Verdana" w:cs="AdvPS6F00"/>
          <w:b/>
          <w:bCs/>
          <w:sz w:val="24"/>
          <w:szCs w:val="24"/>
        </w:rPr>
        <w:t>x</w:t>
      </w:r>
      <w:r w:rsidRPr="00C7248F">
        <w:rPr>
          <w:rFonts w:ascii="Verdana" w:hAnsi="Verdana" w:cs="AdvPS6F00"/>
          <w:sz w:val="24"/>
          <w:szCs w:val="24"/>
        </w:rPr>
        <w:t>, Inst-</w:t>
      </w:r>
      <w:r w:rsidRPr="00784D66">
        <w:rPr>
          <w:rFonts w:ascii="Verdana" w:hAnsi="Verdana" w:cs="AdvPS6F00"/>
          <w:b/>
          <w:bCs/>
          <w:sz w:val="24"/>
          <w:szCs w:val="24"/>
        </w:rPr>
        <w:t>y</w:t>
      </w:r>
      <w:r w:rsidRPr="00C7248F">
        <w:rPr>
          <w:rFonts w:ascii="Verdana" w:hAnsi="Verdana" w:cs="AdvPS6F00"/>
          <w:sz w:val="24"/>
          <w:szCs w:val="24"/>
        </w:rPr>
        <w:t>, and Inst-</w:t>
      </w:r>
      <w:r w:rsidRPr="00784D66">
        <w:rPr>
          <w:rFonts w:ascii="Verdana" w:hAnsi="Verdana" w:cs="AdvPS6F00"/>
          <w:b/>
          <w:bCs/>
          <w:sz w:val="24"/>
          <w:szCs w:val="24"/>
        </w:rPr>
        <w:t>z</w:t>
      </w:r>
      <w:r w:rsidRPr="00C7248F">
        <w:rPr>
          <w:rFonts w:ascii="Verdana" w:hAnsi="Verdana" w:cs="AdvPS6F00"/>
          <w:sz w:val="24"/>
          <w:szCs w:val="24"/>
        </w:rPr>
        <w:t xml:space="preserve">; and </w:t>
      </w:r>
      <w:r w:rsidRPr="00784D66">
        <w:rPr>
          <w:rFonts w:ascii="Verdana" w:hAnsi="Verdana" w:cs="AdvPS6F00"/>
          <w:b/>
          <w:bCs/>
          <w:sz w:val="24"/>
          <w:szCs w:val="24"/>
        </w:rPr>
        <w:t>A, B, C, D, E, F</w:t>
      </w:r>
      <w:proofErr w:type="gramStart"/>
      <w:r w:rsidRPr="00784D66">
        <w:rPr>
          <w:rFonts w:ascii="Verdana" w:hAnsi="Verdana" w:cs="AdvPS6F00"/>
          <w:b/>
          <w:bCs/>
          <w:sz w:val="24"/>
          <w:szCs w:val="24"/>
        </w:rPr>
        <w:t>,G</w:t>
      </w:r>
      <w:proofErr w:type="gramEnd"/>
      <w:r w:rsidRPr="00C7248F">
        <w:rPr>
          <w:rFonts w:ascii="Verdana" w:hAnsi="Verdana" w:cs="AdvPS6F00"/>
          <w:sz w:val="24"/>
          <w:szCs w:val="24"/>
        </w:rPr>
        <w:t xml:space="preserve">, and </w:t>
      </w:r>
      <w:r w:rsidRPr="00784D66">
        <w:rPr>
          <w:rFonts w:ascii="Verdana" w:hAnsi="Verdana" w:cs="AdvPS6F00"/>
          <w:b/>
          <w:bCs/>
          <w:sz w:val="24"/>
          <w:szCs w:val="24"/>
        </w:rPr>
        <w:t xml:space="preserve">H </w:t>
      </w:r>
      <w:r w:rsidRPr="00C7248F">
        <w:rPr>
          <w:rFonts w:ascii="Verdana" w:hAnsi="Verdana" w:cs="AdvPS6F00"/>
          <w:sz w:val="24"/>
          <w:szCs w:val="24"/>
        </w:rPr>
        <w:t>are control lines. The following table shows the control lines that</w:t>
      </w:r>
      <w:r>
        <w:rPr>
          <w:rFonts w:ascii="Verdana" w:hAnsi="Verdana" w:cs="AdvPS6F00"/>
          <w:sz w:val="24"/>
          <w:szCs w:val="24"/>
        </w:rPr>
        <w:t xml:space="preserve"> </w:t>
      </w:r>
      <w:r w:rsidRPr="00C7248F">
        <w:rPr>
          <w:rFonts w:ascii="Verdana" w:hAnsi="Verdana" w:cs="AdvPS6F00"/>
          <w:sz w:val="24"/>
          <w:szCs w:val="24"/>
        </w:rPr>
        <w:t xml:space="preserve">should be activated for the three instructions at the three steps </w:t>
      </w:r>
      <w:proofErr w:type="gramStart"/>
      <w:r w:rsidRPr="00C7248F">
        <w:rPr>
          <w:rFonts w:ascii="Verdana" w:hAnsi="Verdana" w:cs="AdvPS6F0B"/>
          <w:sz w:val="24"/>
          <w:szCs w:val="24"/>
        </w:rPr>
        <w:t>t</w:t>
      </w:r>
      <w:r w:rsidRPr="00C7248F">
        <w:rPr>
          <w:rFonts w:ascii="Verdana" w:hAnsi="Verdana" w:cs="AdvPS6F00"/>
          <w:sz w:val="24"/>
          <w:szCs w:val="24"/>
        </w:rPr>
        <w:t>0 ,</w:t>
      </w:r>
      <w:proofErr w:type="gramEnd"/>
      <w:r w:rsidRPr="00C7248F">
        <w:rPr>
          <w:rFonts w:ascii="Verdana" w:hAnsi="Verdana" w:cs="AdvPS6F00"/>
          <w:sz w:val="24"/>
          <w:szCs w:val="24"/>
        </w:rPr>
        <w:t xml:space="preserve"> </w:t>
      </w:r>
      <w:r w:rsidRPr="00C7248F">
        <w:rPr>
          <w:rFonts w:ascii="Verdana" w:hAnsi="Verdana" w:cs="AdvPS6F0B"/>
          <w:sz w:val="24"/>
          <w:szCs w:val="24"/>
        </w:rPr>
        <w:t>t</w:t>
      </w:r>
      <w:r w:rsidRPr="00C7248F">
        <w:rPr>
          <w:rFonts w:ascii="Verdana" w:hAnsi="Verdana" w:cs="AdvPS6F00"/>
          <w:sz w:val="24"/>
          <w:szCs w:val="24"/>
        </w:rPr>
        <w:t xml:space="preserve">1 , and </w:t>
      </w:r>
      <w:r w:rsidRPr="00C7248F">
        <w:rPr>
          <w:rFonts w:ascii="Verdana" w:hAnsi="Verdana" w:cs="AdvPS6F0B"/>
          <w:sz w:val="24"/>
          <w:szCs w:val="24"/>
        </w:rPr>
        <w:t>t</w:t>
      </w:r>
      <w:r w:rsidRPr="00C7248F">
        <w:rPr>
          <w:rFonts w:ascii="Verdana" w:hAnsi="Verdana" w:cs="AdvPS6F00"/>
          <w:sz w:val="24"/>
          <w:szCs w:val="24"/>
        </w:rPr>
        <w:t xml:space="preserve">2 .       </w:t>
      </w:r>
    </w:p>
    <w:p w:rsidR="000D772F" w:rsidRDefault="000D772F" w:rsidP="000D772F">
      <w:pPr>
        <w:rPr>
          <w:rFonts w:ascii="Verdana" w:hAnsi="Verdana" w:cs="AdvPS6F00"/>
          <w:sz w:val="24"/>
          <w:szCs w:val="24"/>
        </w:rPr>
      </w:pPr>
      <w:r w:rsidRPr="00C7248F">
        <w:rPr>
          <w:rFonts w:ascii="Verdana" w:hAnsi="Verdana" w:cs="AdvPS6F00"/>
          <w:sz w:val="24"/>
          <w:szCs w:val="24"/>
        </w:rPr>
        <w:t xml:space="preserve">                               </w:t>
      </w:r>
      <w:r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238DC11E" wp14:editId="10367032">
            <wp:extent cx="4638675" cy="1000125"/>
            <wp:effectExtent l="19050" t="0" r="9525" b="0"/>
            <wp:docPr id="19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2F" w:rsidRDefault="000D772F" w:rsidP="000D772F">
      <w:pPr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Pr="00C7248F">
        <w:rPr>
          <w:rFonts w:ascii="Verdana" w:hAnsi="Verdana" w:cs="AdvPS6F00"/>
          <w:sz w:val="24"/>
          <w:szCs w:val="24"/>
        </w:rPr>
        <w:t>The Boolean expressions for control lines A, B, and C can be obtained as follows</w:t>
      </w:r>
      <w:r>
        <w:rPr>
          <w:rFonts w:ascii="Verdana" w:hAnsi="Verdana" w:cs="AdvPS6F00"/>
          <w:sz w:val="24"/>
          <w:szCs w:val="24"/>
        </w:rPr>
        <w:t xml:space="preserve">            </w:t>
      </w:r>
    </w:p>
    <w:p w:rsidR="000D772F" w:rsidRDefault="000D772F" w:rsidP="000D772F"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315EB6C" wp14:editId="7AF54D78">
            <wp:extent cx="4733925" cy="981075"/>
            <wp:effectExtent l="19050" t="0" r="9525" b="0"/>
            <wp:docPr id="20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2F" w:rsidRDefault="000D772F" w:rsidP="000D772F">
      <w:pPr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The </w:t>
      </w:r>
      <w:proofErr w:type="gramStart"/>
      <w:r>
        <w:rPr>
          <w:rFonts w:ascii="Verdana" w:hAnsi="Verdana" w:cs="AdvPS6F00"/>
          <w:sz w:val="24"/>
          <w:szCs w:val="24"/>
        </w:rPr>
        <w:t>figure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below</w:t>
      </w:r>
      <w:proofErr w:type="gramEnd"/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shows the logic circuits for these control lines. Boolean expressions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for the rest of the control lines can be obtained in a similar way.</w:t>
      </w:r>
    </w:p>
    <w:p w:rsidR="000D772F" w:rsidRDefault="000D772F" w:rsidP="000D772F">
      <w:r>
        <w:rPr>
          <w:rFonts w:ascii="Verdana" w:hAnsi="Verdana" w:cs="AdvPS6F00"/>
          <w:noProof/>
          <w:sz w:val="24"/>
          <w:szCs w:val="24"/>
        </w:rPr>
        <w:lastRenderedPageBreak/>
        <w:drawing>
          <wp:inline distT="0" distB="0" distL="0" distR="0" wp14:anchorId="0E9F1593" wp14:editId="080B54B0">
            <wp:extent cx="4038600" cy="3057525"/>
            <wp:effectExtent l="19050" t="0" r="0" b="0"/>
            <wp:docPr id="45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2F" w:rsidRDefault="000D772F" w:rsidP="000D772F">
      <w:bookmarkStart w:id="0" w:name="_GoBack"/>
      <w:bookmarkEnd w:id="0"/>
    </w:p>
    <w:sectPr w:rsidR="000D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AC"/>
    <w:rsid w:val="000D772F"/>
    <w:rsid w:val="00442D34"/>
    <w:rsid w:val="00B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2019-10-15T16:46:00Z</dcterms:created>
  <dcterms:modified xsi:type="dcterms:W3CDTF">2019-10-15T16:46:00Z</dcterms:modified>
</cp:coreProperties>
</file>