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CA" w:rsidRDefault="004F11C1">
      <w:pPr>
        <w:rPr>
          <w:rFonts w:ascii="Verdana" w:hAnsi="Verdana" w:cs="AdvPS6F00"/>
          <w:sz w:val="24"/>
          <w:szCs w:val="24"/>
        </w:rPr>
      </w:pPr>
      <w:r>
        <w:rPr>
          <w:rFonts w:ascii="Verdana" w:hAnsi="Verdana" w:cs="AdvPS40681"/>
          <w:b/>
          <w:bCs/>
          <w:sz w:val="24"/>
          <w:szCs w:val="24"/>
          <w:u w:val="single"/>
        </w:rPr>
        <w:t>2-</w:t>
      </w:r>
      <w:r w:rsidRPr="007F31C5">
        <w:rPr>
          <w:rFonts w:ascii="Verdana" w:hAnsi="Verdana" w:cs="AdvPS40681"/>
          <w:b/>
          <w:bCs/>
          <w:sz w:val="24"/>
          <w:szCs w:val="24"/>
          <w:u w:val="single"/>
        </w:rPr>
        <w:t>Fully Associative Mapping</w:t>
      </w:r>
      <w:r>
        <w:rPr>
          <w:rFonts w:ascii="Verdana" w:hAnsi="Verdana" w:cs="AdvPS40681"/>
          <w:b/>
          <w:bCs/>
          <w:sz w:val="24"/>
          <w:szCs w:val="24"/>
          <w:u w:val="single"/>
        </w:rPr>
        <w:t>:</w:t>
      </w:r>
      <w:r w:rsidRPr="007F31C5">
        <w:rPr>
          <w:rFonts w:ascii="Verdana" w:hAnsi="Verdana" w:cs="AdvPS40681"/>
          <w:sz w:val="24"/>
          <w:szCs w:val="24"/>
        </w:rPr>
        <w:t xml:space="preserve"> </w:t>
      </w:r>
      <w:r w:rsidRPr="007F31C5">
        <w:rPr>
          <w:rFonts w:ascii="Verdana" w:hAnsi="Verdana" w:cs="AdvPS6F00"/>
          <w:sz w:val="24"/>
          <w:szCs w:val="24"/>
        </w:rPr>
        <w:t xml:space="preserve">According to this technique, </w:t>
      </w:r>
      <w:r w:rsidRPr="00F6560D">
        <w:rPr>
          <w:rFonts w:ascii="Verdana" w:hAnsi="Verdana" w:cs="AdvPS6F00"/>
          <w:sz w:val="24"/>
          <w:szCs w:val="24"/>
          <w:u w:val="single"/>
        </w:rPr>
        <w:t>an incoming main memory block can be placed in any available cache block</w:t>
      </w:r>
      <w:r w:rsidRPr="007F31C5">
        <w:rPr>
          <w:rFonts w:ascii="Verdana" w:hAnsi="Verdana" w:cs="AdvPS6F00"/>
          <w:sz w:val="24"/>
          <w:szCs w:val="24"/>
        </w:rPr>
        <w:t>. Therefore, the address</w:t>
      </w:r>
      <w:r>
        <w:rPr>
          <w:rFonts w:ascii="Verdana" w:hAnsi="Verdana" w:cs="AdvPS6F00"/>
          <w:sz w:val="24"/>
          <w:szCs w:val="24"/>
        </w:rPr>
        <w:t xml:space="preserve"> </w:t>
      </w:r>
      <w:r w:rsidRPr="007F31C5">
        <w:rPr>
          <w:rFonts w:ascii="Verdana" w:hAnsi="Verdana" w:cs="AdvPS6F00"/>
          <w:sz w:val="24"/>
          <w:szCs w:val="24"/>
        </w:rPr>
        <w:t xml:space="preserve">issued by the processor need only have </w:t>
      </w:r>
      <w:r w:rsidRPr="00F6560D">
        <w:rPr>
          <w:rFonts w:ascii="Verdana" w:hAnsi="Verdana" w:cs="AdvPS6F00"/>
          <w:sz w:val="24"/>
          <w:szCs w:val="24"/>
          <w:u w:val="single"/>
        </w:rPr>
        <w:t>two</w:t>
      </w:r>
      <w:r w:rsidRPr="007F31C5">
        <w:rPr>
          <w:rFonts w:ascii="Verdana" w:hAnsi="Verdana" w:cs="AdvPS6F00"/>
          <w:sz w:val="24"/>
          <w:szCs w:val="24"/>
        </w:rPr>
        <w:t xml:space="preserve"> fields. These are the </w:t>
      </w:r>
      <w:r w:rsidRPr="00597EDC">
        <w:rPr>
          <w:rFonts w:ascii="Verdana" w:hAnsi="Verdana" w:cs="AdvPS6F0B"/>
          <w:b/>
          <w:bCs/>
          <w:i/>
          <w:iCs/>
          <w:sz w:val="24"/>
          <w:szCs w:val="24"/>
        </w:rPr>
        <w:t>Tag</w:t>
      </w:r>
      <w:r w:rsidRPr="007F31C5">
        <w:rPr>
          <w:rFonts w:ascii="Verdana" w:hAnsi="Verdana" w:cs="AdvPS6F0B"/>
          <w:sz w:val="24"/>
          <w:szCs w:val="24"/>
        </w:rPr>
        <w:t xml:space="preserve"> </w:t>
      </w:r>
      <w:r w:rsidRPr="007F31C5">
        <w:rPr>
          <w:rFonts w:ascii="Verdana" w:hAnsi="Verdana" w:cs="AdvPS6F00"/>
          <w:sz w:val="24"/>
          <w:szCs w:val="24"/>
        </w:rPr>
        <w:t xml:space="preserve">and </w:t>
      </w:r>
      <w:r w:rsidRPr="00597EDC">
        <w:rPr>
          <w:rFonts w:ascii="Verdana" w:hAnsi="Verdana" w:cs="AdvPS6F0B"/>
          <w:b/>
          <w:bCs/>
          <w:i/>
          <w:iCs/>
          <w:sz w:val="24"/>
          <w:szCs w:val="24"/>
        </w:rPr>
        <w:t>Word</w:t>
      </w:r>
      <w:r>
        <w:rPr>
          <w:rFonts w:ascii="Verdana" w:hAnsi="Verdana" w:cs="AdvPS6F00"/>
          <w:sz w:val="24"/>
          <w:szCs w:val="24"/>
        </w:rPr>
        <w:t xml:space="preserve"> </w:t>
      </w:r>
      <w:r w:rsidRPr="007F31C5">
        <w:rPr>
          <w:rFonts w:ascii="Verdana" w:hAnsi="Verdana" w:cs="AdvPS6F00"/>
          <w:sz w:val="24"/>
          <w:szCs w:val="24"/>
        </w:rPr>
        <w:t>fields. The first uniquely identifies the block while residing in the cache. The</w:t>
      </w:r>
      <w:r>
        <w:rPr>
          <w:rFonts w:ascii="Verdana" w:hAnsi="Verdana" w:cs="AdvPS6F00"/>
          <w:sz w:val="24"/>
          <w:szCs w:val="24"/>
        </w:rPr>
        <w:t xml:space="preserve"> </w:t>
      </w:r>
      <w:r w:rsidRPr="007F31C5">
        <w:rPr>
          <w:rFonts w:ascii="Verdana" w:hAnsi="Verdana" w:cs="AdvPS6F00"/>
          <w:sz w:val="24"/>
          <w:szCs w:val="24"/>
        </w:rPr>
        <w:t>second field identifies the element within the block that is requested by the processor.</w:t>
      </w:r>
    </w:p>
    <w:p w:rsidR="004F11C1" w:rsidRDefault="004F11C1">
      <w:r w:rsidRPr="00AB701C">
        <w:rPr>
          <w:rFonts w:ascii="Verdana" w:hAnsi="Verdana" w:cs="AdvPS6F00"/>
          <w:noProof/>
          <w:sz w:val="24"/>
          <w:szCs w:val="24"/>
        </w:rPr>
        <w:drawing>
          <wp:inline distT="0" distB="0" distL="0" distR="0" wp14:anchorId="5C48BB0C" wp14:editId="6D3CB1BE">
            <wp:extent cx="5057775" cy="1038225"/>
            <wp:effectExtent l="19050" t="0" r="9525" b="0"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C1" w:rsidRPr="001333F2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1333F2">
        <w:rPr>
          <w:rFonts w:ascii="Verdana" w:hAnsi="Verdana" w:cs="AdvPS6F00"/>
          <w:sz w:val="24"/>
          <w:szCs w:val="24"/>
        </w:rPr>
        <w:t xml:space="preserve">1. </w:t>
      </w:r>
      <w:r w:rsidRPr="00F6560D">
        <w:rPr>
          <w:rFonts w:ascii="Verdana" w:hAnsi="Verdana" w:cs="AdvPS6F00"/>
          <w:b/>
          <w:bCs/>
          <w:sz w:val="24"/>
          <w:szCs w:val="24"/>
        </w:rPr>
        <w:t>Word</w:t>
      </w:r>
      <w:r w:rsidRPr="001333F2">
        <w:rPr>
          <w:rFonts w:ascii="Verdana" w:hAnsi="Verdana" w:cs="AdvPS6F00"/>
          <w:sz w:val="24"/>
          <w:szCs w:val="24"/>
        </w:rPr>
        <w:t xml:space="preserve"> field </w:t>
      </w:r>
      <w:r>
        <w:rPr>
          <w:rFonts w:ascii="Verdana" w:hAnsi="Verdana" w:cs="AdvMathSymb"/>
          <w:sz w:val="24"/>
          <w:szCs w:val="24"/>
        </w:rPr>
        <w:t>=</w:t>
      </w:r>
      <w:r w:rsidRPr="001333F2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1333F2">
        <w:rPr>
          <w:rFonts w:ascii="Verdana" w:hAnsi="Verdana" w:cs="AdvPS6F00"/>
          <w:sz w:val="24"/>
          <w:szCs w:val="24"/>
        </w:rPr>
        <w:t xml:space="preserve"> </w:t>
      </w:r>
      <w:r w:rsidRPr="001333F2">
        <w:rPr>
          <w:rFonts w:ascii="Verdana" w:hAnsi="Verdana" w:cs="AdvPS6F0B"/>
          <w:sz w:val="24"/>
          <w:szCs w:val="24"/>
        </w:rPr>
        <w:t>B</w:t>
      </w:r>
      <w:r w:rsidRPr="001333F2">
        <w:rPr>
          <w:rFonts w:ascii="Verdana" w:hAnsi="Verdana" w:cs="AdvPS6F00"/>
          <w:sz w:val="24"/>
          <w:szCs w:val="24"/>
        </w:rPr>
        <w:t xml:space="preserve">, where </w:t>
      </w:r>
      <w:r w:rsidRPr="001333F2">
        <w:rPr>
          <w:rFonts w:ascii="Verdana" w:hAnsi="Verdana" w:cs="AdvPS6F0B"/>
          <w:sz w:val="24"/>
          <w:szCs w:val="24"/>
        </w:rPr>
        <w:t xml:space="preserve">B </w:t>
      </w:r>
      <w:r w:rsidRPr="001333F2">
        <w:rPr>
          <w:rFonts w:ascii="Verdana" w:hAnsi="Verdana" w:cs="AdvPS6F00"/>
          <w:sz w:val="24"/>
          <w:szCs w:val="24"/>
        </w:rPr>
        <w:t>is the size of the block in words</w:t>
      </w:r>
    </w:p>
    <w:p w:rsidR="004F11C1" w:rsidRPr="001333F2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1333F2">
        <w:rPr>
          <w:rFonts w:ascii="Verdana" w:hAnsi="Verdana" w:cs="AdvPS6F00"/>
          <w:sz w:val="24"/>
          <w:szCs w:val="24"/>
        </w:rPr>
        <w:t xml:space="preserve">2. </w:t>
      </w:r>
      <w:r w:rsidRPr="00F6560D">
        <w:rPr>
          <w:rFonts w:ascii="Verdana" w:hAnsi="Verdana" w:cs="AdvPS6F00"/>
          <w:b/>
          <w:bCs/>
          <w:sz w:val="24"/>
          <w:szCs w:val="24"/>
        </w:rPr>
        <w:t xml:space="preserve">Tag </w:t>
      </w:r>
      <w:r w:rsidRPr="001333F2">
        <w:rPr>
          <w:rFonts w:ascii="Verdana" w:hAnsi="Verdana" w:cs="AdvPS6F00"/>
          <w:sz w:val="24"/>
          <w:szCs w:val="24"/>
        </w:rPr>
        <w:t xml:space="preserve">field </w:t>
      </w:r>
      <w:r>
        <w:rPr>
          <w:rFonts w:ascii="Verdana" w:hAnsi="Verdana" w:cs="AdvMathSymb"/>
          <w:sz w:val="24"/>
          <w:szCs w:val="24"/>
        </w:rPr>
        <w:t>=</w:t>
      </w:r>
      <w:r w:rsidRPr="001333F2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1333F2">
        <w:rPr>
          <w:rFonts w:ascii="Verdana" w:hAnsi="Verdana" w:cs="AdvPS6F00"/>
          <w:sz w:val="24"/>
          <w:szCs w:val="24"/>
        </w:rPr>
        <w:t xml:space="preserve"> </w:t>
      </w:r>
      <w:r w:rsidRPr="001333F2">
        <w:rPr>
          <w:rFonts w:ascii="Verdana" w:hAnsi="Verdana" w:cs="AdvPS6F0B"/>
          <w:sz w:val="24"/>
          <w:szCs w:val="24"/>
        </w:rPr>
        <w:t>M</w:t>
      </w:r>
      <w:r w:rsidRPr="001333F2">
        <w:rPr>
          <w:rFonts w:ascii="Verdana" w:hAnsi="Verdana" w:cs="AdvPS6F00"/>
          <w:sz w:val="24"/>
          <w:szCs w:val="24"/>
        </w:rPr>
        <w:t xml:space="preserve">, where </w:t>
      </w:r>
      <w:r w:rsidRPr="001333F2">
        <w:rPr>
          <w:rFonts w:ascii="Verdana" w:hAnsi="Verdana" w:cs="AdvPS6F0B"/>
          <w:sz w:val="24"/>
          <w:szCs w:val="24"/>
        </w:rPr>
        <w:t xml:space="preserve">M </w:t>
      </w:r>
      <w:r w:rsidRPr="001333F2">
        <w:rPr>
          <w:rFonts w:ascii="Verdana" w:hAnsi="Verdana" w:cs="AdvPS6F00"/>
          <w:sz w:val="24"/>
          <w:szCs w:val="24"/>
        </w:rPr>
        <w:t>is the size of the main memory in blocks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1333F2">
        <w:rPr>
          <w:rFonts w:ascii="Verdana" w:hAnsi="Verdana" w:cs="AdvPS6F00"/>
          <w:sz w:val="24"/>
          <w:szCs w:val="24"/>
        </w:rPr>
        <w:t xml:space="preserve">3. The </w:t>
      </w:r>
      <w:r w:rsidRPr="00F6560D">
        <w:rPr>
          <w:rFonts w:ascii="Verdana" w:hAnsi="Verdana" w:cs="AdvPS6F00"/>
          <w:b/>
          <w:bCs/>
          <w:sz w:val="24"/>
          <w:szCs w:val="24"/>
        </w:rPr>
        <w:t>number of bits in the main memory address</w:t>
      </w:r>
      <w:r w:rsidRPr="001333F2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MathSymb"/>
          <w:sz w:val="24"/>
          <w:szCs w:val="24"/>
        </w:rPr>
        <w:t>=</w:t>
      </w:r>
      <w:r w:rsidRPr="001333F2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1333F2">
        <w:rPr>
          <w:rFonts w:ascii="Verdana" w:hAnsi="Verdana" w:cs="AdvPS6F00"/>
          <w:sz w:val="24"/>
          <w:szCs w:val="24"/>
        </w:rPr>
        <w:t xml:space="preserve"> (</w:t>
      </w:r>
      <w:r w:rsidRPr="001333F2">
        <w:rPr>
          <w:rFonts w:ascii="Verdana" w:hAnsi="Verdana" w:cs="AdvPS6F0B"/>
          <w:sz w:val="24"/>
          <w:szCs w:val="24"/>
        </w:rPr>
        <w:t xml:space="preserve">B </w:t>
      </w:r>
      <w:r>
        <w:rPr>
          <w:rFonts w:ascii="Verdana" w:hAnsi="Verdana" w:cs="AdvMT_SY"/>
          <w:sz w:val="24"/>
          <w:szCs w:val="24"/>
        </w:rPr>
        <w:t>x</w:t>
      </w:r>
      <w:r w:rsidRPr="001333F2">
        <w:rPr>
          <w:rFonts w:ascii="Verdana" w:hAnsi="Verdana" w:cs="AdvMT_SY"/>
          <w:sz w:val="24"/>
          <w:szCs w:val="24"/>
        </w:rPr>
        <w:t xml:space="preserve"> </w:t>
      </w:r>
      <w:r w:rsidRPr="001333F2">
        <w:rPr>
          <w:rFonts w:ascii="Verdana" w:hAnsi="Verdana" w:cs="AdvPS6F0B"/>
          <w:sz w:val="24"/>
          <w:szCs w:val="24"/>
        </w:rPr>
        <w:t>M</w:t>
      </w:r>
      <w:r w:rsidRPr="001333F2">
        <w:rPr>
          <w:rFonts w:ascii="Verdana" w:hAnsi="Verdana" w:cs="AdvPS6F00"/>
          <w:sz w:val="24"/>
          <w:szCs w:val="24"/>
        </w:rPr>
        <w:t>)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Pr="00307620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B"/>
          <w:sz w:val="24"/>
          <w:szCs w:val="24"/>
        </w:rPr>
      </w:pPr>
      <w:proofErr w:type="gramStart"/>
      <w:r w:rsidRPr="00307620">
        <w:rPr>
          <w:rFonts w:ascii="Verdana" w:hAnsi="Verdana" w:cs="AdvPS6F00"/>
          <w:sz w:val="24"/>
          <w:szCs w:val="24"/>
        </w:rPr>
        <w:t>the</w:t>
      </w:r>
      <w:proofErr w:type="gramEnd"/>
      <w:r w:rsidRPr="00307620">
        <w:rPr>
          <w:rFonts w:ascii="Verdana" w:hAnsi="Verdana" w:cs="AdvPS6F00"/>
          <w:sz w:val="24"/>
          <w:szCs w:val="24"/>
        </w:rPr>
        <w:t xml:space="preserve"> </w:t>
      </w:r>
      <w:r w:rsidRPr="00307620">
        <w:rPr>
          <w:rFonts w:ascii="Verdana" w:hAnsi="Verdana" w:cs="AdvPS6F0B"/>
          <w:sz w:val="24"/>
          <w:szCs w:val="24"/>
        </w:rPr>
        <w:t xml:space="preserve">tags </w:t>
      </w:r>
      <w:r w:rsidRPr="00307620">
        <w:rPr>
          <w:rFonts w:ascii="Verdana" w:hAnsi="Verdana" w:cs="AdvPS6F00"/>
          <w:sz w:val="24"/>
          <w:szCs w:val="24"/>
        </w:rPr>
        <w:t>are stored in an</w:t>
      </w:r>
      <w:r>
        <w:rPr>
          <w:rFonts w:ascii="Verdana" w:hAnsi="Verdana" w:cs="AdvPS6F0B"/>
          <w:sz w:val="24"/>
          <w:szCs w:val="24"/>
        </w:rPr>
        <w:t xml:space="preserve"> </w:t>
      </w:r>
      <w:r w:rsidRPr="00DB4F52">
        <w:rPr>
          <w:rFonts w:ascii="Verdana" w:hAnsi="Verdana" w:cs="AdvPS6F0B"/>
          <w:b/>
          <w:bCs/>
          <w:sz w:val="24"/>
          <w:szCs w:val="24"/>
        </w:rPr>
        <w:t>associative</w:t>
      </w:r>
      <w:r w:rsidRPr="00DB4F52">
        <w:rPr>
          <w:rFonts w:ascii="Verdana" w:hAnsi="Verdana" w:cs="AdvPS6F0B"/>
          <w:sz w:val="24"/>
          <w:szCs w:val="24"/>
        </w:rPr>
        <w:t xml:space="preserve"> </w:t>
      </w:r>
      <w:r w:rsidRPr="00DB4F52">
        <w:rPr>
          <w:rFonts w:ascii="Verdana" w:hAnsi="Verdana" w:cs="AdvPS6F0B"/>
          <w:b/>
          <w:bCs/>
          <w:sz w:val="24"/>
          <w:szCs w:val="24"/>
        </w:rPr>
        <w:t>memory</w:t>
      </w:r>
      <w:r>
        <w:rPr>
          <w:rFonts w:ascii="Verdana" w:hAnsi="Verdana" w:cs="AdvPS6F0B"/>
          <w:b/>
          <w:bCs/>
          <w:sz w:val="24"/>
          <w:szCs w:val="24"/>
        </w:rPr>
        <w:t xml:space="preserve"> </w:t>
      </w:r>
      <w:r w:rsidRPr="00DB4F52">
        <w:rPr>
          <w:rFonts w:ascii="Verdana" w:hAnsi="Verdana" w:cs="AdvPS6F0B"/>
          <w:b/>
          <w:bCs/>
          <w:sz w:val="24"/>
          <w:szCs w:val="24"/>
        </w:rPr>
        <w:t xml:space="preserve"> </w:t>
      </w:r>
      <w:r w:rsidRPr="00307620">
        <w:rPr>
          <w:rFonts w:ascii="Verdana" w:hAnsi="Verdana" w:cs="AdvPS6F0B"/>
          <w:sz w:val="24"/>
          <w:szCs w:val="24"/>
        </w:rPr>
        <w:t>(content addressable)</w:t>
      </w:r>
      <w:r w:rsidRPr="00307620">
        <w:rPr>
          <w:rFonts w:ascii="Verdana" w:hAnsi="Verdana" w:cs="AdvPS6F00"/>
          <w:sz w:val="24"/>
          <w:szCs w:val="24"/>
        </w:rPr>
        <w:t>. This allows the entire contents of the</w:t>
      </w:r>
      <w:r>
        <w:rPr>
          <w:rFonts w:ascii="Verdana" w:hAnsi="Verdana" w:cs="AdvPS6F0B"/>
          <w:sz w:val="24"/>
          <w:szCs w:val="24"/>
        </w:rPr>
        <w:t xml:space="preserve"> </w:t>
      </w:r>
      <w:r w:rsidRPr="00307620">
        <w:rPr>
          <w:rFonts w:ascii="Verdana" w:hAnsi="Verdana" w:cs="AdvPS6F00"/>
          <w:sz w:val="24"/>
          <w:szCs w:val="24"/>
        </w:rPr>
        <w:t xml:space="preserve">tag memory to be </w:t>
      </w:r>
      <w:r w:rsidRPr="00DB4F52">
        <w:rPr>
          <w:rFonts w:ascii="Verdana" w:hAnsi="Verdana" w:cs="AdvPS6F00"/>
          <w:sz w:val="24"/>
          <w:szCs w:val="24"/>
          <w:u w:val="single"/>
        </w:rPr>
        <w:t>searched in parallel</w:t>
      </w:r>
      <w:r w:rsidRPr="00307620">
        <w:rPr>
          <w:rFonts w:ascii="Verdana" w:hAnsi="Verdana" w:cs="AdvPS6F00"/>
          <w:sz w:val="24"/>
          <w:szCs w:val="24"/>
        </w:rPr>
        <w:t xml:space="preserve"> </w:t>
      </w:r>
      <w:r w:rsidRPr="00DB4F52">
        <w:rPr>
          <w:rFonts w:ascii="Verdana" w:hAnsi="Verdana" w:cs="AdvPS6F00"/>
          <w:sz w:val="24"/>
          <w:szCs w:val="24"/>
          <w:u w:val="single"/>
        </w:rPr>
        <w:t>(associatively</w:t>
      </w:r>
      <w:r w:rsidRPr="00307620">
        <w:rPr>
          <w:rFonts w:ascii="Verdana" w:hAnsi="Verdana" w:cs="AdvPS6F00"/>
          <w:sz w:val="24"/>
          <w:szCs w:val="24"/>
        </w:rPr>
        <w:t>), hence the name, associative</w:t>
      </w:r>
      <w:r>
        <w:rPr>
          <w:rFonts w:ascii="Verdana" w:hAnsi="Verdana" w:cs="AdvPS6F0B"/>
          <w:sz w:val="24"/>
          <w:szCs w:val="24"/>
        </w:rPr>
        <w:t xml:space="preserve"> </w:t>
      </w:r>
      <w:r w:rsidRPr="00307620">
        <w:rPr>
          <w:rFonts w:ascii="Verdana" w:hAnsi="Verdana" w:cs="AdvPS6F00"/>
          <w:sz w:val="24"/>
          <w:szCs w:val="24"/>
        </w:rPr>
        <w:t>mapping.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Default="004F11C1" w:rsidP="004F11C1">
      <w:pPr>
        <w:rPr>
          <w:rFonts w:ascii="Verdana" w:hAnsi="Verdana" w:cs="AdvPS6F00"/>
          <w:sz w:val="24"/>
          <w:szCs w:val="24"/>
        </w:rPr>
      </w:pPr>
      <w:r w:rsidRPr="00307620">
        <w:rPr>
          <w:rFonts w:ascii="Verdana" w:hAnsi="Verdana" w:cs="AdvPS6F00"/>
          <w:sz w:val="24"/>
          <w:szCs w:val="24"/>
        </w:rPr>
        <w:t xml:space="preserve">The main </w:t>
      </w:r>
      <w:r w:rsidRPr="007335C0">
        <w:rPr>
          <w:rFonts w:ascii="Verdana" w:hAnsi="Verdana" w:cs="AdvPS6F00"/>
          <w:b/>
          <w:bCs/>
          <w:sz w:val="24"/>
          <w:szCs w:val="24"/>
        </w:rPr>
        <w:t>advantage</w:t>
      </w:r>
      <w:r w:rsidRPr="00307620">
        <w:rPr>
          <w:rFonts w:ascii="Verdana" w:hAnsi="Verdana" w:cs="AdvPS6F00"/>
          <w:sz w:val="24"/>
          <w:szCs w:val="24"/>
        </w:rPr>
        <w:t xml:space="preserve"> of the associative-mapping technique </w:t>
      </w:r>
      <w:r w:rsidRPr="00DB4F52">
        <w:rPr>
          <w:rFonts w:ascii="Verdana" w:hAnsi="Verdana" w:cs="AdvPS6F00"/>
          <w:sz w:val="24"/>
          <w:szCs w:val="24"/>
          <w:u w:val="single"/>
        </w:rPr>
        <w:t>is the efficient use of the cache</w:t>
      </w:r>
      <w:r w:rsidRPr="00307620">
        <w:rPr>
          <w:rFonts w:ascii="Verdana" w:hAnsi="Verdana" w:cs="AdvPS6F00"/>
          <w:sz w:val="24"/>
          <w:szCs w:val="24"/>
        </w:rPr>
        <w:t>. This stems from the fact that there exists no restriction on where to place</w:t>
      </w:r>
      <w:r>
        <w:rPr>
          <w:rFonts w:ascii="Verdana" w:hAnsi="Verdana" w:cs="AdvPS6F00"/>
          <w:sz w:val="24"/>
          <w:szCs w:val="24"/>
        </w:rPr>
        <w:t xml:space="preserve"> </w:t>
      </w:r>
      <w:r w:rsidRPr="002D41C7">
        <w:rPr>
          <w:rFonts w:ascii="Verdana" w:hAnsi="Verdana" w:cs="AdvPS6F00"/>
          <w:sz w:val="24"/>
          <w:szCs w:val="24"/>
        </w:rPr>
        <w:t>incoming main memory blocks</w:t>
      </w:r>
      <w:r w:rsidRPr="00DB4F52">
        <w:rPr>
          <w:rFonts w:ascii="Verdana" w:hAnsi="Verdana" w:cs="AdvPS6F00"/>
          <w:sz w:val="24"/>
          <w:szCs w:val="24"/>
          <w:u w:val="single"/>
        </w:rPr>
        <w:t>. Any unoccupied cache block can potentially be used to receive those incoming main memory blocks</w:t>
      </w:r>
      <w:r w:rsidRPr="002D41C7">
        <w:rPr>
          <w:rFonts w:ascii="Verdana" w:hAnsi="Verdana" w:cs="AdvPS6F00"/>
          <w:sz w:val="24"/>
          <w:szCs w:val="24"/>
        </w:rPr>
        <w:t>.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2D41C7">
        <w:rPr>
          <w:rFonts w:ascii="Verdana" w:hAnsi="Verdana" w:cs="AdvPS6F00"/>
          <w:sz w:val="24"/>
          <w:szCs w:val="24"/>
        </w:rPr>
        <w:t xml:space="preserve">The main </w:t>
      </w:r>
      <w:r w:rsidRPr="00833A33">
        <w:rPr>
          <w:rFonts w:ascii="Verdana" w:hAnsi="Verdana" w:cs="AdvPS6F00"/>
          <w:b/>
          <w:bCs/>
          <w:sz w:val="24"/>
          <w:szCs w:val="24"/>
        </w:rPr>
        <w:t>disadvantage</w:t>
      </w:r>
      <w:r w:rsidRPr="002D41C7">
        <w:rPr>
          <w:rFonts w:ascii="Verdana" w:hAnsi="Verdana" w:cs="AdvPS6F00"/>
          <w:sz w:val="24"/>
          <w:szCs w:val="24"/>
        </w:rPr>
        <w:t xml:space="preserve"> of</w:t>
      </w:r>
      <w:r>
        <w:rPr>
          <w:rFonts w:ascii="Verdana" w:hAnsi="Verdana" w:cs="AdvPS6F00"/>
          <w:sz w:val="24"/>
          <w:szCs w:val="24"/>
        </w:rPr>
        <w:t xml:space="preserve"> </w:t>
      </w:r>
      <w:r w:rsidRPr="002D41C7">
        <w:rPr>
          <w:rFonts w:ascii="Verdana" w:hAnsi="Verdana" w:cs="AdvPS6F00"/>
          <w:sz w:val="24"/>
          <w:szCs w:val="24"/>
        </w:rPr>
        <w:t xml:space="preserve">the </w:t>
      </w:r>
      <w:proofErr w:type="gramStart"/>
      <w:r w:rsidRPr="002D41C7">
        <w:rPr>
          <w:rFonts w:ascii="Verdana" w:hAnsi="Verdana" w:cs="AdvPS6F00"/>
          <w:sz w:val="24"/>
          <w:szCs w:val="24"/>
        </w:rPr>
        <w:t>technique,</w:t>
      </w:r>
      <w:proofErr w:type="gramEnd"/>
      <w:r w:rsidRPr="002D41C7">
        <w:rPr>
          <w:rFonts w:ascii="Verdana" w:hAnsi="Verdana" w:cs="AdvPS6F00"/>
          <w:sz w:val="24"/>
          <w:szCs w:val="24"/>
        </w:rPr>
        <w:t xml:space="preserve"> is the </w:t>
      </w:r>
      <w:r w:rsidRPr="00DB4F52">
        <w:rPr>
          <w:rFonts w:ascii="Verdana" w:hAnsi="Verdana" w:cs="AdvPS6F00"/>
          <w:sz w:val="24"/>
          <w:szCs w:val="24"/>
          <w:u w:val="single"/>
        </w:rPr>
        <w:t>hardware overhead required to perform the associative search</w:t>
      </w:r>
      <w:r w:rsidRPr="002D41C7">
        <w:rPr>
          <w:rFonts w:ascii="Verdana" w:hAnsi="Verdana" w:cs="AdvPS6F00"/>
          <w:sz w:val="24"/>
          <w:szCs w:val="24"/>
        </w:rPr>
        <w:t xml:space="preserve"> conducted in order to find a match between the tag field and the tag</w:t>
      </w:r>
      <w:r>
        <w:rPr>
          <w:rFonts w:ascii="Verdana" w:hAnsi="Verdana" w:cs="AdvPS6F00"/>
          <w:sz w:val="24"/>
          <w:szCs w:val="24"/>
        </w:rPr>
        <w:t xml:space="preserve"> </w:t>
      </w:r>
      <w:r w:rsidRPr="002D41C7">
        <w:rPr>
          <w:rFonts w:ascii="Verdana" w:hAnsi="Verdana" w:cs="AdvPS6F00"/>
          <w:sz w:val="24"/>
          <w:szCs w:val="24"/>
        </w:rPr>
        <w:t>memory as discussed above.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Pr="00F6560D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  <w:u w:val="single"/>
        </w:rPr>
      </w:pPr>
      <w:r w:rsidRPr="009D359D">
        <w:rPr>
          <w:rFonts w:ascii="Verdana" w:hAnsi="Verdana" w:cs="AdvPS40681"/>
          <w:b/>
          <w:bCs/>
          <w:sz w:val="24"/>
          <w:szCs w:val="24"/>
          <w:u w:val="single"/>
        </w:rPr>
        <w:t>Example 3</w:t>
      </w:r>
      <w:r>
        <w:rPr>
          <w:rFonts w:ascii="Verdana" w:hAnsi="Verdana" w:cs="AdvPS6F00"/>
          <w:sz w:val="24"/>
          <w:szCs w:val="24"/>
        </w:rPr>
        <w:t>:</w:t>
      </w:r>
      <w:r w:rsidRPr="009D359D">
        <w:rPr>
          <w:rFonts w:ascii="Verdana" w:hAnsi="Verdana" w:cs="AdvPS6F00"/>
          <w:sz w:val="24"/>
          <w:szCs w:val="24"/>
        </w:rPr>
        <w:t xml:space="preserve"> Compute the above three parameters for a memory system having the</w:t>
      </w:r>
      <w:r>
        <w:rPr>
          <w:rFonts w:ascii="Verdana" w:hAnsi="Verdana" w:cs="AdvPS6F00"/>
          <w:sz w:val="24"/>
          <w:szCs w:val="24"/>
        </w:rPr>
        <w:t xml:space="preserve"> </w:t>
      </w:r>
      <w:r w:rsidRPr="009D359D">
        <w:rPr>
          <w:rFonts w:ascii="Verdana" w:hAnsi="Verdana" w:cs="AdvPS6F00"/>
          <w:sz w:val="24"/>
          <w:szCs w:val="24"/>
        </w:rPr>
        <w:t xml:space="preserve">following specification: size of the main memory is </w:t>
      </w:r>
      <w:r w:rsidRPr="00F6560D">
        <w:rPr>
          <w:rFonts w:ascii="Verdana" w:hAnsi="Verdana" w:cs="AdvPS6F00"/>
          <w:b/>
          <w:bCs/>
          <w:sz w:val="24"/>
          <w:szCs w:val="24"/>
        </w:rPr>
        <w:t>4K</w:t>
      </w:r>
      <w:r w:rsidRPr="009D359D">
        <w:rPr>
          <w:rFonts w:ascii="Verdana" w:hAnsi="Verdana" w:cs="AdvPS6F00"/>
          <w:sz w:val="24"/>
          <w:szCs w:val="24"/>
        </w:rPr>
        <w:t xml:space="preserve"> blocks, size of the cache is</w:t>
      </w:r>
      <w:r>
        <w:rPr>
          <w:rFonts w:ascii="Verdana" w:hAnsi="Verdana" w:cs="AdvPS6F00"/>
          <w:sz w:val="24"/>
          <w:szCs w:val="24"/>
        </w:rPr>
        <w:t xml:space="preserve"> </w:t>
      </w:r>
      <w:r w:rsidRPr="00F6560D">
        <w:rPr>
          <w:rFonts w:ascii="Verdana" w:hAnsi="Verdana" w:cs="AdvPS6F00"/>
          <w:b/>
          <w:bCs/>
          <w:sz w:val="24"/>
          <w:szCs w:val="24"/>
        </w:rPr>
        <w:t>128</w:t>
      </w:r>
      <w:r w:rsidRPr="009D359D">
        <w:rPr>
          <w:rFonts w:ascii="Verdana" w:hAnsi="Verdana" w:cs="AdvPS6F00"/>
          <w:sz w:val="24"/>
          <w:szCs w:val="24"/>
        </w:rPr>
        <w:t xml:space="preserve"> blocks, and the block size is </w:t>
      </w:r>
      <w:r w:rsidRPr="00F6560D">
        <w:rPr>
          <w:rFonts w:ascii="Verdana" w:hAnsi="Verdana" w:cs="AdvPS6F00"/>
          <w:b/>
          <w:bCs/>
          <w:sz w:val="24"/>
          <w:szCs w:val="24"/>
        </w:rPr>
        <w:t>16</w:t>
      </w:r>
      <w:r w:rsidRPr="009D359D">
        <w:rPr>
          <w:rFonts w:ascii="Verdana" w:hAnsi="Verdana" w:cs="AdvPS6F00"/>
          <w:sz w:val="24"/>
          <w:szCs w:val="24"/>
        </w:rPr>
        <w:t xml:space="preserve"> words. Assume that the system uses </w:t>
      </w:r>
      <w:r w:rsidRPr="00F6560D">
        <w:rPr>
          <w:rFonts w:ascii="Verdana" w:hAnsi="Verdana" w:cs="AdvPS6F00"/>
          <w:sz w:val="24"/>
          <w:szCs w:val="24"/>
          <w:u w:val="single"/>
        </w:rPr>
        <w:t>associative mapping:</w:t>
      </w:r>
    </w:p>
    <w:p w:rsidR="004F11C1" w:rsidRPr="00F6560D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  <w:u w:val="single"/>
        </w:rPr>
      </w:pPr>
    </w:p>
    <w:p w:rsidR="004F11C1" w:rsidRPr="009D359D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9D359D">
        <w:rPr>
          <w:rFonts w:ascii="Verdana" w:hAnsi="Verdana" w:cs="AdvPS6F00"/>
          <w:sz w:val="24"/>
          <w:szCs w:val="24"/>
        </w:rPr>
        <w:t xml:space="preserve">Word field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 w:rsidRPr="009D359D">
        <w:rPr>
          <w:rFonts w:ascii="Verdana" w:hAnsi="Verdana" w:cs="AdvPS6F0B"/>
          <w:sz w:val="24"/>
          <w:szCs w:val="24"/>
        </w:rPr>
        <w:t xml:space="preserve">B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9D359D">
        <w:rPr>
          <w:rFonts w:ascii="Verdana" w:hAnsi="Verdana" w:cs="AdvPS6F00"/>
          <w:sz w:val="24"/>
          <w:szCs w:val="24"/>
        </w:rPr>
        <w:t xml:space="preserve"> 16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2</w:t>
      </w:r>
      <w:r>
        <w:rPr>
          <w:rFonts w:ascii="Verdana" w:hAnsi="Verdana" w:cs="AdvPS6F00"/>
          <w:sz w:val="24"/>
          <w:szCs w:val="24"/>
          <w:vertAlign w:val="superscript"/>
        </w:rPr>
        <w:t>4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 w:rsidRPr="009D359D">
        <w:rPr>
          <w:rFonts w:ascii="Verdana" w:hAnsi="Verdana" w:cs="AdvPS6F00"/>
          <w:sz w:val="24"/>
          <w:szCs w:val="24"/>
        </w:rPr>
        <w:t>4 bits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Pr="009D359D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  <w:r w:rsidRPr="009D359D">
        <w:rPr>
          <w:rFonts w:ascii="Verdana" w:hAnsi="Verdana" w:cs="AdvPS6F00"/>
          <w:sz w:val="24"/>
          <w:szCs w:val="24"/>
        </w:rPr>
        <w:t xml:space="preserve">Tag field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 w:rsidRPr="009D359D">
        <w:rPr>
          <w:rFonts w:ascii="Verdana" w:hAnsi="Verdana" w:cs="AdvPS6F0B"/>
          <w:sz w:val="24"/>
          <w:szCs w:val="24"/>
        </w:rPr>
        <w:t xml:space="preserve">M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>
        <w:rPr>
          <w:rFonts w:ascii="Verdana" w:hAnsi="Verdana" w:cs="AdvPS6F00"/>
          <w:sz w:val="24"/>
          <w:szCs w:val="24"/>
        </w:rPr>
        <w:t xml:space="preserve"> 2</w:t>
      </w:r>
      <w:r>
        <w:rPr>
          <w:rFonts w:ascii="Verdana" w:hAnsi="Verdana" w:cs="AdvPS6F00"/>
          <w:sz w:val="24"/>
          <w:szCs w:val="24"/>
          <w:vertAlign w:val="superscript"/>
        </w:rPr>
        <w:t>7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MT_SY"/>
          <w:sz w:val="24"/>
          <w:szCs w:val="24"/>
        </w:rPr>
        <w:t>x</w:t>
      </w:r>
      <w:r w:rsidRPr="009D359D">
        <w:rPr>
          <w:rFonts w:ascii="Verdana" w:hAnsi="Verdana" w:cs="AdvMT_SY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2</w:t>
      </w:r>
      <w:r>
        <w:rPr>
          <w:rFonts w:ascii="Verdana" w:hAnsi="Verdana" w:cs="AdvPS6F00"/>
          <w:sz w:val="24"/>
          <w:szCs w:val="24"/>
          <w:vertAlign w:val="superscript"/>
        </w:rPr>
        <w:t>10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 w:rsidRPr="009D359D">
        <w:rPr>
          <w:rFonts w:ascii="Verdana" w:hAnsi="Verdana" w:cs="AdvPS6F00"/>
          <w:sz w:val="24"/>
          <w:szCs w:val="24"/>
        </w:rPr>
        <w:t>12 bits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MathSymb"/>
          <w:sz w:val="24"/>
          <w:szCs w:val="24"/>
        </w:rPr>
      </w:pPr>
      <w:r w:rsidRPr="009D359D">
        <w:rPr>
          <w:rFonts w:ascii="Verdana" w:hAnsi="Verdana" w:cs="AdvPS6F00"/>
          <w:sz w:val="24"/>
          <w:szCs w:val="24"/>
        </w:rPr>
        <w:t xml:space="preserve">The number of bits in the main memory address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>2</w:t>
      </w:r>
      <w:r w:rsidRPr="009D359D">
        <w:rPr>
          <w:rFonts w:ascii="Verdana" w:hAnsi="Verdana" w:cs="AdvPS6F00"/>
          <w:sz w:val="24"/>
          <w:szCs w:val="24"/>
        </w:rPr>
        <w:t xml:space="preserve"> (</w:t>
      </w:r>
      <w:r w:rsidRPr="009D359D">
        <w:rPr>
          <w:rFonts w:ascii="Verdana" w:hAnsi="Verdana" w:cs="AdvPS6F0B"/>
          <w:sz w:val="24"/>
          <w:szCs w:val="24"/>
        </w:rPr>
        <w:t xml:space="preserve">B </w:t>
      </w:r>
      <w:r>
        <w:rPr>
          <w:rFonts w:ascii="Verdana" w:hAnsi="Verdana" w:cs="AdvMT_SY"/>
          <w:sz w:val="24"/>
          <w:szCs w:val="24"/>
        </w:rPr>
        <w:t>x</w:t>
      </w:r>
      <w:r w:rsidRPr="009D359D">
        <w:rPr>
          <w:rFonts w:ascii="Verdana" w:hAnsi="Verdana" w:cs="AdvMT_SY"/>
          <w:sz w:val="24"/>
          <w:szCs w:val="24"/>
        </w:rPr>
        <w:t xml:space="preserve"> </w:t>
      </w:r>
      <w:r w:rsidRPr="009D359D">
        <w:rPr>
          <w:rFonts w:ascii="Verdana" w:hAnsi="Verdana" w:cs="AdvPS6F0B"/>
          <w:sz w:val="24"/>
          <w:szCs w:val="24"/>
        </w:rPr>
        <w:t>M</w:t>
      </w:r>
      <w:r w:rsidRPr="009D359D">
        <w:rPr>
          <w:rFonts w:ascii="Verdana" w:hAnsi="Verdana" w:cs="AdvPS6F00"/>
          <w:sz w:val="24"/>
          <w:szCs w:val="24"/>
        </w:rPr>
        <w:t xml:space="preserve">) </w:t>
      </w:r>
      <w:r>
        <w:rPr>
          <w:rFonts w:ascii="Verdana" w:hAnsi="Verdana" w:cs="AdvMathSymb"/>
          <w:sz w:val="24"/>
          <w:szCs w:val="24"/>
        </w:rPr>
        <w:t>=</w:t>
      </w:r>
    </w:p>
    <w:p w:rsidR="004F11C1" w:rsidRPr="00AC0C4F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  <w:vertAlign w:val="subscript"/>
        </w:rPr>
      </w:pPr>
      <w:r w:rsidRPr="009D359D">
        <w:rPr>
          <w:rFonts w:ascii="Verdana" w:hAnsi="Verdana" w:cs="AdvMathSymb"/>
          <w:sz w:val="24"/>
          <w:szCs w:val="24"/>
        </w:rPr>
        <w:t xml:space="preserve"> </w:t>
      </w:r>
      <w:proofErr w:type="gramStart"/>
      <w:r>
        <w:rPr>
          <w:rFonts w:ascii="Verdana" w:hAnsi="Verdana" w:cs="AdvPS6F00"/>
          <w:sz w:val="24"/>
          <w:szCs w:val="24"/>
        </w:rPr>
        <w:t>log</w:t>
      </w:r>
      <w:r>
        <w:rPr>
          <w:rFonts w:ascii="Verdana" w:hAnsi="Verdana" w:cs="AdvPS6F00"/>
          <w:sz w:val="24"/>
          <w:szCs w:val="24"/>
          <w:vertAlign w:val="subscript"/>
        </w:rPr>
        <w:t xml:space="preserve">2 </w:t>
      </w:r>
      <w:r>
        <w:rPr>
          <w:rFonts w:ascii="Verdana" w:hAnsi="Verdana" w:cs="AdvPS6F00"/>
          <w:sz w:val="24"/>
          <w:szCs w:val="24"/>
        </w:rPr>
        <w:t xml:space="preserve"> (</w:t>
      </w:r>
      <w:proofErr w:type="gramEnd"/>
      <w:r>
        <w:rPr>
          <w:rFonts w:ascii="Verdana" w:hAnsi="Verdana" w:cs="AdvPS6F00"/>
          <w:sz w:val="24"/>
          <w:szCs w:val="24"/>
        </w:rPr>
        <w:t>2</w:t>
      </w:r>
      <w:r>
        <w:rPr>
          <w:rFonts w:ascii="Verdana" w:hAnsi="Verdana" w:cs="AdvPS6F00"/>
          <w:sz w:val="24"/>
          <w:szCs w:val="24"/>
          <w:vertAlign w:val="superscript"/>
        </w:rPr>
        <w:t>4</w:t>
      </w:r>
      <w:r w:rsidRPr="009D359D">
        <w:rPr>
          <w:rFonts w:ascii="Verdana" w:hAnsi="Verdana" w:cs="AdvPS6F00"/>
          <w:sz w:val="24"/>
          <w:szCs w:val="24"/>
        </w:rPr>
        <w:t xml:space="preserve"> </w:t>
      </w:r>
      <w:r>
        <w:rPr>
          <w:rFonts w:ascii="Verdana" w:hAnsi="Verdana" w:cs="AdvMT_SY"/>
          <w:sz w:val="24"/>
          <w:szCs w:val="24"/>
        </w:rPr>
        <w:t>x</w:t>
      </w:r>
      <w:r w:rsidRPr="009D359D">
        <w:rPr>
          <w:rFonts w:ascii="Verdana" w:hAnsi="Verdana" w:cs="AdvMT_SY"/>
          <w:sz w:val="24"/>
          <w:szCs w:val="24"/>
        </w:rPr>
        <w:t xml:space="preserve"> </w:t>
      </w:r>
      <w:r>
        <w:rPr>
          <w:rFonts w:ascii="Verdana" w:hAnsi="Verdana" w:cs="AdvPS6F00"/>
          <w:sz w:val="24"/>
          <w:szCs w:val="24"/>
        </w:rPr>
        <w:t>2</w:t>
      </w:r>
      <w:r>
        <w:rPr>
          <w:rFonts w:ascii="Verdana" w:hAnsi="Verdana" w:cs="AdvPS6F00"/>
          <w:sz w:val="24"/>
          <w:szCs w:val="24"/>
          <w:vertAlign w:val="superscript"/>
        </w:rPr>
        <w:t>12</w:t>
      </w:r>
      <w:r w:rsidRPr="009D359D">
        <w:rPr>
          <w:rFonts w:ascii="Verdana" w:hAnsi="Verdana" w:cs="AdvPS6F00"/>
          <w:sz w:val="24"/>
          <w:szCs w:val="24"/>
        </w:rPr>
        <w:t xml:space="preserve">) </w:t>
      </w:r>
      <w:r>
        <w:rPr>
          <w:rFonts w:ascii="Verdana" w:hAnsi="Verdana" w:cs="AdvMathSymb"/>
          <w:sz w:val="24"/>
          <w:szCs w:val="24"/>
        </w:rPr>
        <w:t>=</w:t>
      </w:r>
      <w:r w:rsidRPr="009D359D">
        <w:rPr>
          <w:rFonts w:ascii="Verdana" w:hAnsi="Verdana" w:cs="AdvMathSymb"/>
          <w:sz w:val="24"/>
          <w:szCs w:val="24"/>
        </w:rPr>
        <w:t xml:space="preserve"> </w:t>
      </w:r>
      <w:r w:rsidRPr="009D359D">
        <w:rPr>
          <w:rFonts w:ascii="Verdana" w:hAnsi="Verdana" w:cs="AdvPS6F00"/>
          <w:sz w:val="24"/>
          <w:szCs w:val="24"/>
        </w:rPr>
        <w:t>16 bits.</w:t>
      </w:r>
    </w:p>
    <w:p w:rsidR="004F11C1" w:rsidRDefault="004F11C1" w:rsidP="004F11C1">
      <w:pPr>
        <w:autoSpaceDE w:val="0"/>
        <w:autoSpaceDN w:val="0"/>
        <w:adjustRightInd w:val="0"/>
        <w:spacing w:after="0" w:line="240" w:lineRule="auto"/>
        <w:rPr>
          <w:rFonts w:ascii="Verdana" w:hAnsi="Verdana" w:cs="AdvPS6F00"/>
          <w:sz w:val="24"/>
          <w:szCs w:val="24"/>
        </w:rPr>
      </w:pPr>
    </w:p>
    <w:p w:rsidR="004F11C1" w:rsidRDefault="004F11C1" w:rsidP="004F11C1">
      <w:bookmarkStart w:id="0" w:name="_GoBack"/>
      <w:bookmarkEnd w:id="0"/>
    </w:p>
    <w:sectPr w:rsidR="004F1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PS6F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4068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6F0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athSym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T_S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0E"/>
    <w:rsid w:val="0035280E"/>
    <w:rsid w:val="004E33CA"/>
    <w:rsid w:val="004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2019-10-15T17:49:00Z</dcterms:created>
  <dcterms:modified xsi:type="dcterms:W3CDTF">2019-10-15T17:49:00Z</dcterms:modified>
</cp:coreProperties>
</file>