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00" w:rsidRPr="00661E4B" w:rsidRDefault="00793700" w:rsidP="00793700">
      <w:pPr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المحاضرة الثالثة والعشرون: </w:t>
      </w:r>
      <w:r w:rsidRPr="00661E4B">
        <w:rPr>
          <w:rFonts w:ascii="Simplified Arabic" w:hAnsi="Simplified Arabic" w:cs="Simplified Arabic"/>
          <w:sz w:val="32"/>
          <w:szCs w:val="32"/>
          <w:rtl/>
        </w:rPr>
        <w:t xml:space="preserve">المنهج </w:t>
      </w:r>
      <w:proofErr w:type="spellStart"/>
      <w:r w:rsidRPr="00661E4B">
        <w:rPr>
          <w:rFonts w:ascii="Simplified Arabic" w:hAnsi="Simplified Arabic" w:cs="Simplified Arabic"/>
          <w:sz w:val="32"/>
          <w:szCs w:val="32"/>
          <w:rtl/>
        </w:rPr>
        <w:t>الامبريقي</w:t>
      </w:r>
      <w:proofErr w:type="spellEnd"/>
      <w:r w:rsidRPr="00661E4B">
        <w:rPr>
          <w:rFonts w:ascii="Simplified Arabic" w:hAnsi="Simplified Arabic" w:cs="Simplified Arabic"/>
          <w:sz w:val="32"/>
          <w:szCs w:val="32"/>
          <w:lang w:bidi="ar-IQ"/>
        </w:rPr>
        <w:t> .</w:t>
      </w:r>
    </w:p>
    <w:p w:rsidR="00793700" w:rsidRPr="00661E4B" w:rsidRDefault="00793700" w:rsidP="00793700">
      <w:p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rtl/>
        </w:rPr>
        <w:t>ومن المهم أن ننبه هنا إلى أن البحوث الوصفية تقريرية في جوهرها ومهمة الباحث فيها أن يصف الوضع الذي كانت عليه الظاهرة أو التي عليها بالفعل أو التي سيكون عليها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793700" w:rsidRPr="00661E4B" w:rsidRDefault="00793700" w:rsidP="00793700">
      <w:p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lang w:bidi="ar-IQ"/>
        </w:rPr>
        <w:t xml:space="preserve">(  </w:t>
      </w:r>
      <w:r w:rsidRPr="00661E4B">
        <w:rPr>
          <w:rFonts w:ascii="Simplified Arabic" w:hAnsi="Simplified Arabic" w:cs="Simplified Arabic"/>
          <w:sz w:val="32"/>
          <w:szCs w:val="32"/>
          <w:rtl/>
        </w:rPr>
        <w:t>ابو حطب , فؤاد\ صادق, امال طبعة 1 , ص102-105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>)</w:t>
      </w:r>
    </w:p>
    <w:p w:rsidR="00793700" w:rsidRPr="00661E4B" w:rsidRDefault="00793700" w:rsidP="00793700">
      <w:p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rtl/>
        </w:rPr>
        <w:t>اهداف المنهج الوصفي في البحث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 xml:space="preserve"> :</w:t>
      </w:r>
    </w:p>
    <w:p w:rsidR="00793700" w:rsidRPr="00661E4B" w:rsidRDefault="00793700" w:rsidP="00793700">
      <w:p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rtl/>
        </w:rPr>
        <w:t>ان من اهم اهداف الاسلوب الوصفي في البحث  هو فهم الحاضر من اجل توجيه المستقبل . فالبحث الوصفي يوفر بيانتاه وحقائقه واستنتاجاته الواقعية باعتبارها خطوات تمهيدية لتحولات تعتبر ضرورية نحو الافضل ويمكن اجمال اهداف الاسلوب الوصفي  في النقاط التالية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 xml:space="preserve"> :</w:t>
      </w:r>
    </w:p>
    <w:p w:rsidR="00793700" w:rsidRPr="00661E4B" w:rsidRDefault="00793700" w:rsidP="00793700">
      <w:pPr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rtl/>
        </w:rPr>
        <w:t>جمع بيانات حقيقية ومفصلة لظاهرة او مشكلة موجودة فعلا لدى مجتمع معين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793700" w:rsidRPr="00661E4B" w:rsidRDefault="00793700" w:rsidP="00793700">
      <w:pPr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rtl/>
        </w:rPr>
        <w:t>تحديد المشكلات الموجودة وتوضيحها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793700" w:rsidRPr="00661E4B" w:rsidRDefault="00793700" w:rsidP="00793700">
      <w:pPr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rtl/>
        </w:rPr>
        <w:t>اجراء مقارنات لبعض الظواهر او المشكلات وتقويمها وايجاد العلاقات بين تلك الظواهر او المشكلات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793700" w:rsidRPr="00661E4B" w:rsidRDefault="00793700" w:rsidP="00793700">
      <w:pPr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rtl/>
        </w:rPr>
        <w:t xml:space="preserve">تحديد </w:t>
      </w:r>
      <w:proofErr w:type="spellStart"/>
      <w:r w:rsidRPr="00661E4B">
        <w:rPr>
          <w:rFonts w:ascii="Simplified Arabic" w:hAnsi="Simplified Arabic" w:cs="Simplified Arabic"/>
          <w:sz w:val="32"/>
          <w:szCs w:val="32"/>
          <w:rtl/>
        </w:rPr>
        <w:t>مايفعله</w:t>
      </w:r>
      <w:proofErr w:type="spellEnd"/>
      <w:r w:rsidRPr="00661E4B">
        <w:rPr>
          <w:rFonts w:ascii="Simplified Arabic" w:hAnsi="Simplified Arabic" w:cs="Simplified Arabic"/>
          <w:sz w:val="32"/>
          <w:szCs w:val="32"/>
          <w:rtl/>
        </w:rPr>
        <w:t xml:space="preserve"> الافراد في مشكلة او ظاهرة ما والاستفادة من </w:t>
      </w:r>
      <w:proofErr w:type="spellStart"/>
      <w:r w:rsidRPr="00661E4B">
        <w:rPr>
          <w:rFonts w:ascii="Simplified Arabic" w:hAnsi="Simplified Arabic" w:cs="Simplified Arabic"/>
          <w:sz w:val="32"/>
          <w:szCs w:val="32"/>
          <w:rtl/>
        </w:rPr>
        <w:t>ارائهم</w:t>
      </w:r>
      <w:proofErr w:type="spellEnd"/>
      <w:r w:rsidRPr="00661E4B">
        <w:rPr>
          <w:rFonts w:ascii="Simplified Arabic" w:hAnsi="Simplified Arabic" w:cs="Simplified Arabic"/>
          <w:sz w:val="32"/>
          <w:szCs w:val="32"/>
          <w:rtl/>
        </w:rPr>
        <w:t xml:space="preserve"> وخبراتهم في وضع تصور وخطط مستقبلية واتخاذ القرارات المناسبة لمواقف متشابهة مستقبلا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793700" w:rsidRPr="00661E4B" w:rsidRDefault="00793700" w:rsidP="00793700">
      <w:p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lang w:bidi="ar-IQ"/>
        </w:rPr>
        <w:t>*</w:t>
      </w:r>
      <w:r w:rsidRPr="00661E4B">
        <w:rPr>
          <w:rFonts w:ascii="Simplified Arabic" w:hAnsi="Simplified Arabic" w:cs="Simplified Arabic"/>
          <w:sz w:val="32"/>
          <w:szCs w:val="32"/>
          <w:rtl/>
        </w:rPr>
        <w:t>خصائص أو سمات المنهج الوصفي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 xml:space="preserve">  :</w:t>
      </w:r>
    </w:p>
    <w:p w:rsidR="00793700" w:rsidRPr="00661E4B" w:rsidRDefault="00793700" w:rsidP="00793700">
      <w:pPr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rtl/>
        </w:rPr>
        <w:t>اعتماد الوصف العلمي على التحليل والعقل والموضوعية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>..</w:t>
      </w:r>
    </w:p>
    <w:p w:rsidR="00793700" w:rsidRPr="00661E4B" w:rsidRDefault="00793700" w:rsidP="00793700">
      <w:pPr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rtl/>
        </w:rPr>
        <w:lastRenderedPageBreak/>
        <w:t>يرتبط بالواقع قدر الإمكان ولذلك فهو يهتم بالدراسات ذات الصلة بواقع الأفراد والجهات والجماعات والمؤسسات والدول ووصف الماضي والأنشطة وآثار ذلك ويكون شاملا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>..</w:t>
      </w:r>
    </w:p>
    <w:p w:rsidR="00793700" w:rsidRPr="00661E4B" w:rsidRDefault="00793700" w:rsidP="00793700">
      <w:pPr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rtl/>
        </w:rPr>
        <w:t>يستخدم الأسلوب الكمي أو الكيفي أو الاثنين معا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>..</w:t>
      </w:r>
    </w:p>
    <w:p w:rsidR="00793700" w:rsidRPr="00661E4B" w:rsidRDefault="00793700" w:rsidP="00793700">
      <w:pPr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rtl/>
        </w:rPr>
        <w:t>الأكثر انتشارا في العلوم الاجتماعية والإنسانية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>..</w:t>
      </w:r>
    </w:p>
    <w:p w:rsidR="00793700" w:rsidRPr="00661E4B" w:rsidRDefault="00793700" w:rsidP="00793700">
      <w:pPr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rtl/>
        </w:rPr>
        <w:t>يساعد على التنبؤ بمستقبل الظاهرة وذلك عبر متابعة معدلات التغير وواقع الظاهرة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>..</w:t>
      </w:r>
    </w:p>
    <w:p w:rsidR="00793700" w:rsidRPr="00661E4B" w:rsidRDefault="00793700" w:rsidP="00793700">
      <w:pPr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rtl/>
        </w:rPr>
        <w:t>يهتم بجمع كم كبير من المعلومات عن الظاهرة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>..</w:t>
      </w:r>
    </w:p>
    <w:p w:rsidR="00793700" w:rsidRPr="00661E4B" w:rsidRDefault="00793700" w:rsidP="00793700">
      <w:pPr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rtl/>
        </w:rPr>
        <w:t>جيد في تفسير واقع الظاهرة أكثر من إيضاح أسبابها والمؤثرات عليها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>..</w:t>
      </w:r>
    </w:p>
    <w:p w:rsidR="00793700" w:rsidRPr="00661E4B" w:rsidRDefault="00793700" w:rsidP="00793700">
      <w:pPr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rtl/>
        </w:rPr>
        <w:t>يرتبط التعميم فيها بحدود ضيقه ولكن لتبدل المتغيرات مثل تنوع المكان والجمهور والمؤثرات والخصائص أضافه لعامل الوقت وتأثيره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>..</w:t>
      </w:r>
    </w:p>
    <w:p w:rsidR="00793700" w:rsidRPr="00661E4B" w:rsidRDefault="00793700" w:rsidP="00793700">
      <w:pPr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rtl/>
        </w:rPr>
        <w:t xml:space="preserve">تميل البحوث </w:t>
      </w:r>
      <w:proofErr w:type="spellStart"/>
      <w:r w:rsidRPr="00661E4B">
        <w:rPr>
          <w:rFonts w:ascii="Simplified Arabic" w:hAnsi="Simplified Arabic" w:cs="Simplified Arabic"/>
          <w:sz w:val="32"/>
          <w:szCs w:val="32"/>
          <w:rtl/>
        </w:rPr>
        <w:t>ألوصفيه</w:t>
      </w:r>
      <w:proofErr w:type="spellEnd"/>
      <w:r w:rsidRPr="00661E4B">
        <w:rPr>
          <w:rFonts w:ascii="Simplified Arabic" w:hAnsi="Simplified Arabic" w:cs="Simplified Arabic"/>
          <w:sz w:val="32"/>
          <w:szCs w:val="32"/>
          <w:rtl/>
        </w:rPr>
        <w:t xml:space="preserve"> لاستخدام الأسئلة بدلا من الفروض والى استخدام كل أدوات جمع البيانات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>..</w:t>
      </w:r>
    </w:p>
    <w:p w:rsidR="00793700" w:rsidRPr="00661E4B" w:rsidRDefault="00793700" w:rsidP="00793700">
      <w:p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lang w:bidi="ar-IQ"/>
        </w:rPr>
        <w:t> </w:t>
      </w:r>
    </w:p>
    <w:p w:rsidR="00793700" w:rsidRPr="00661E4B" w:rsidRDefault="00793700" w:rsidP="00793700">
      <w:pPr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i/>
          <w:iCs/>
          <w:sz w:val="32"/>
          <w:szCs w:val="32"/>
          <w:rtl/>
        </w:rPr>
        <w:t>وللمنهج الوصفي أقسام أو أساليب أو مناهج فرعيه نرصدها هنا في سبعه مناهج فرعية وهي</w:t>
      </w:r>
      <w:r w:rsidRPr="00661E4B">
        <w:rPr>
          <w:rFonts w:ascii="Simplified Arabic" w:hAnsi="Simplified Arabic" w:cs="Simplified Arabic"/>
          <w:i/>
          <w:iCs/>
          <w:sz w:val="32"/>
          <w:szCs w:val="32"/>
          <w:lang w:bidi="ar-IQ"/>
        </w:rPr>
        <w:t>:</w:t>
      </w:r>
    </w:p>
    <w:p w:rsidR="00F739F7" w:rsidRPr="00793700" w:rsidRDefault="00F739F7">
      <w:bookmarkStart w:id="0" w:name="_GoBack"/>
      <w:bookmarkEnd w:id="0"/>
    </w:p>
    <w:sectPr w:rsidR="00F739F7" w:rsidRPr="00793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4171E"/>
    <w:multiLevelType w:val="multilevel"/>
    <w:tmpl w:val="14708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01382A"/>
    <w:multiLevelType w:val="multilevel"/>
    <w:tmpl w:val="D8002E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D13F7A"/>
    <w:multiLevelType w:val="multilevel"/>
    <w:tmpl w:val="E14242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D5"/>
    <w:rsid w:val="00793700"/>
    <w:rsid w:val="009149D5"/>
    <w:rsid w:val="00F7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Company>SACC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2019-03-31T13:10:00Z</dcterms:created>
  <dcterms:modified xsi:type="dcterms:W3CDTF">2019-03-31T13:10:00Z</dcterms:modified>
</cp:coreProperties>
</file>