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6" w:rsidRPr="00661E4B" w:rsidRDefault="00D02156" w:rsidP="00D02156">
      <w:pPr>
        <w:rPr>
          <w:rFonts w:ascii="Simplified Arabic" w:hAnsi="Simplified Arabic" w:cs="Simplified Arabic"/>
          <w:color w:val="FF0000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المحاضرة الثانية والعشرون: </w:t>
      </w:r>
      <w:r w:rsidRPr="00661E4B">
        <w:rPr>
          <w:rFonts w:ascii="Simplified Arabic" w:hAnsi="Simplified Arabic" w:cs="Simplified Arabic"/>
          <w:color w:val="FF0000"/>
          <w:sz w:val="32"/>
          <w:szCs w:val="32"/>
          <w:rtl/>
        </w:rPr>
        <w:t>المنهج الوصفي</w:t>
      </w:r>
      <w:r w:rsidRPr="00661E4B">
        <w:rPr>
          <w:rFonts w:ascii="Simplified Arabic" w:hAnsi="Simplified Arabic" w:cs="Simplified Arabic"/>
          <w:color w:val="FF0000"/>
          <w:sz w:val="32"/>
          <w:szCs w:val="32"/>
          <w:lang w:bidi="ar-IQ"/>
        </w:rPr>
        <w:t>: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إن الوصف بمعناه الشامل كما بين النهاري والسر يحي هو ” الحصول على معلومات تتعلق بالحالة الراهنة للظاهرة موضوع الدراسة لتحديد طبيعة تلك الظاهرة والتعرف على العلاقات المتداخلة في حدوث تلك الظاهرة ووصفها وتصويرها وتحليل المتغيرات المؤثرة في نشوئها ونموها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”.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ولذلك المنهج الوصفي مهم في الدراسات الإنسانية والاجتماعية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يعتمد الأسلوب الوصفي على دراسة الواقع أو الظاهرة كما هي في الواقع ويقوم بوصفها وصفا دقيقا , ويعبر عنها تعبيرا كيفيا أو كميا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فالتعبير الكيفي يصف الظاهرة ويوضح خصائصها , أما التعبير الكمي فيصف الظاهرة رقميا ويوضح مقدارها أو حجمها ودرجات ارتباطها مع الظواهر الأخرى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وكان التطوير الحقيقي للبحث الوصفي في القرن العشرين , بعد اكتشاف الآلات الحاسبة التي تستطيع تصنيف البيانات والأرقام وتحديد العلاقات بسرعة هائلة ولعل التطور الأهم هو ما حصل بعد الثورة المعلوماتية المتمثلة بالحاسب وما يتخلله من برامج إحصائية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ولا يقتصر استخدام الأسلوب الوصفي  على وصف الظاهرة وجمع المعلومات والبيانات عنها ,   بل   لابد من تصنيف هذه المعلومات كميا وكيفيا , حتى يتم الوصول إلى فهم لعلاقات هذه الظواهر مع غيرها من الظواهر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ولا يهدف الأسلوب الوصفي إلى وصف الظواهر أو وصف الواقع كما هو , بل الوصول إلى استنتاجات تسهم في فهم هذا الواقع وتطويره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 xml:space="preserve">( 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>الظهار, نجاح احمد , ص10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)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*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>نشأة المنهج الوصفي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: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يعد المنهج الوصفي من أكثر مناهج البحث الاجتماعي ملائمة للواقع الاجتماعي وخصائصه. وقد تزامنت نشأة علم الاجتماع بظهور المنهج الوصفي، خلال القرن الثامن عشر ميلادي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حيث قدمت دراسة وصفية تمت خلالها مقارنة حالة السجون الإنجليزية بمثيلاتها الفرنسية والألمانية. ثم نشط هذا النوع من الدراسات في القرن التاسع عشر، خصوصا ما قام به *فريديريك لو بلاي* حين قدم دراسات تصف الحالة الاقتصادية والاجتماعية للطبقة العاملة في فرنسا، مستخدما تقنية الاستبيان والمقابلة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وفي القرن العشرين تطور أسلوب البحث العلمي بظهور الآلات الحاسبة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وظل البحث الوصفي مرتبطا في رحلة تطوره بمشكلات المجلات الإنسانية، ولا يزال نظرا لصعوبة استخدام المنهج التجريبي في الدراسات الإنسانية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ومازال البحث الوصفي أكثر الطرق المستخدمة في البحث التربوي انتشارا فالحاجة إلى جمع المعلومات ووصف السلوك الإنساني في التربية مستمرة , ومع هذا فان الباحث الوصفي بنفسه لا يمدنا بالنظريات التي تفسر السبب في وقوع الأحداث, وان كان يمدنا بالمعلومات التي يمكن على أساسها التوصل إلى النظريات , وعلى هذا فهو يعين الباحث  في العلوم السلوكية على تحقيق أهدافها , وهو بالتحديد يعينه في شرح السلوك والتحكم فيه , والتنبؤ به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(</w:t>
      </w:r>
      <w:r w:rsidRPr="00661E4B">
        <w:rPr>
          <w:rFonts w:ascii="Simplified Arabic" w:hAnsi="Simplified Arabic" w:cs="Simplified Arabic"/>
          <w:sz w:val="32"/>
          <w:szCs w:val="32"/>
          <w:rtl/>
        </w:rPr>
        <w:t>عناني, محمد زكريا \ رمضان , سعيدة محمد, ص17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)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lastRenderedPageBreak/>
        <w:t>المهمة الجوهرية للوصف هي أن تحقق للباحث( فهما) أفضل للظاهرة موضع البحث , ولذلك فالباحث في علم النفس النمو مثلا عليه أن يجيب أولا على أسئلة هامة  مثل: متى تبدأ عملية نفسية معينة في الظهور؟ وما هي الخطوات التي تسير فيهما سواء نحو التحسن أو التدهور ؟ وكيف تؤلف مع غيرها من العمليات النفسية الأخرى أنماطا معينة من النمو</w:t>
      </w:r>
      <w:r w:rsidRPr="00661E4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والمنهج الوصفي يحاول الإجابة على السؤال الأساسي ؟ ما هي طبيعة الظاهرة موضع البحث ويشمل ذلك تحليل بنيتها وبيان العلاقات بين مكوناتها , ومعنى ذلك أن الوصف يهتم أساسا بالوحدات او الشروط  أو العلاقات أو الفئات أو </w:t>
      </w:r>
      <w:proofErr w:type="spellStart"/>
      <w:r w:rsidRPr="00661E4B">
        <w:rPr>
          <w:rFonts w:ascii="Simplified Arabic" w:hAnsi="Simplified Arabic" w:cs="Simplified Arabic"/>
          <w:sz w:val="32"/>
          <w:szCs w:val="32"/>
          <w:rtl/>
        </w:rPr>
        <w:t>الأنساق</w:t>
      </w:r>
      <w:proofErr w:type="spellEnd"/>
      <w:r w:rsidRPr="00661E4B">
        <w:rPr>
          <w:rFonts w:ascii="Simplified Arabic" w:hAnsi="Simplified Arabic" w:cs="Simplified Arabic"/>
          <w:sz w:val="32"/>
          <w:szCs w:val="32"/>
          <w:rtl/>
        </w:rPr>
        <w:t xml:space="preserve"> التي توجد بالفعل , وقد يشمل ذلك الآراء حولها والاتجاهات</w:t>
      </w:r>
    </w:p>
    <w:p w:rsidR="00D02156" w:rsidRPr="00661E4B" w:rsidRDefault="00D02156" w:rsidP="00D02156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61E4B">
        <w:rPr>
          <w:rFonts w:ascii="Simplified Arabic" w:hAnsi="Simplified Arabic" w:cs="Simplified Arabic"/>
          <w:sz w:val="32"/>
          <w:szCs w:val="32"/>
          <w:rtl/>
        </w:rPr>
        <w:t>إزاءها , وكذلك العمليات التي تتضمنها والآثار التي تحدثها  والمتجهات التي تنزع إليها, ومعنى ذلك إن السؤال الوصفي قد يمتد إلى تناول كيف تعمل الظاهرة , وبالطبع قد يمتد المنهج الوصفي بهذا المعنى إلى الماضي(  المنهج التاريخي  )  ا والى الحاضر</w:t>
      </w:r>
    </w:p>
    <w:p w:rsidR="00F739F7" w:rsidRPr="00D02156" w:rsidRDefault="00F739F7">
      <w:bookmarkStart w:id="0" w:name="_GoBack"/>
      <w:bookmarkEnd w:id="0"/>
    </w:p>
    <w:sectPr w:rsidR="00F739F7" w:rsidRPr="00D0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1"/>
    <w:rsid w:val="00D02156"/>
    <w:rsid w:val="00F42E01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Company>SACC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2019-03-31T13:09:00Z</dcterms:created>
  <dcterms:modified xsi:type="dcterms:W3CDTF">2019-03-31T13:09:00Z</dcterms:modified>
</cp:coreProperties>
</file>