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5D" w:rsidRPr="00D40D5D" w:rsidRDefault="00D40D5D" w:rsidP="00D40D5D">
      <w:pPr>
        <w:autoSpaceDE w:val="0"/>
        <w:autoSpaceDN w:val="0"/>
        <w:adjustRightInd w:val="0"/>
        <w:spacing w:after="0"/>
        <w:ind w:firstLine="426"/>
        <w:jc w:val="both"/>
        <w:rPr>
          <w:rFonts w:ascii="Times New Roman" w:eastAsia="MinionPro-Regular" w:hAnsi="Times New Roman" w:cs="Times New Roman"/>
          <w:sz w:val="32"/>
          <w:szCs w:val="32"/>
        </w:rPr>
      </w:pPr>
      <w:bookmarkStart w:id="0" w:name="_GoBack"/>
      <w:r w:rsidRPr="00D40D5D">
        <w:rPr>
          <w:rFonts w:ascii="Times New Roman" w:eastAsia="MinionPro-Regular" w:hAnsi="Times New Roman" w:cs="Times New Roman"/>
          <w:sz w:val="32"/>
          <w:szCs w:val="32"/>
        </w:rPr>
        <w:t xml:space="preserve">In order to build and maintain his army, Muhammad Ali took control of much of the agricultural lands of Egypt to grow products such as sugar , indigo, and cotton that could either be used to make uniforms or exported to Europe in exchange for weapons . He also sought to impose monopolies in many areas of production in order to establish an Egyptian industrial base to supply his army with the </w:t>
      </w:r>
      <w:proofErr w:type="gramStart"/>
      <w:r w:rsidRPr="00D40D5D">
        <w:rPr>
          <w:rFonts w:ascii="Times New Roman" w:eastAsia="MinionPro-Regular" w:hAnsi="Times New Roman" w:cs="Times New Roman"/>
          <w:sz w:val="32"/>
          <w:szCs w:val="32"/>
        </w:rPr>
        <w:t>weapons .</w:t>
      </w:r>
      <w:proofErr w:type="gramEnd"/>
      <w:r w:rsidRPr="00D40D5D">
        <w:rPr>
          <w:rFonts w:ascii="Times New Roman" w:eastAsia="MinionPro-Regular" w:hAnsi="Times New Roman" w:cs="Times New Roman"/>
          <w:sz w:val="32"/>
          <w:szCs w:val="32"/>
        </w:rPr>
        <w:t xml:space="preserve"> For making all these radical changes, some historians have called Muhammad Ali the (Founder of Modern Egypt</w:t>
      </w:r>
      <w:proofErr w:type="gramStart"/>
      <w:r w:rsidRPr="00D40D5D">
        <w:rPr>
          <w:rFonts w:ascii="Times New Roman" w:eastAsia="MinionPro-Regular" w:hAnsi="Times New Roman" w:cs="Times New Roman"/>
          <w:sz w:val="32"/>
          <w:szCs w:val="32"/>
        </w:rPr>
        <w:t>) .</w:t>
      </w:r>
      <w:proofErr w:type="gramEnd"/>
      <w:r w:rsidRPr="00D40D5D">
        <w:rPr>
          <w:rFonts w:ascii="Times New Roman" w:eastAsia="MinionPro-Regular" w:hAnsi="Times New Roman" w:cs="Times New Roman"/>
          <w:sz w:val="32"/>
          <w:szCs w:val="32"/>
        </w:rPr>
        <w:t xml:space="preserve"> But it would seem that ruling Egypt was not his only ambition. In 1827 Muhammad Ali asked the sultan to grant him the governorship of </w:t>
      </w:r>
      <w:proofErr w:type="gramStart"/>
      <w:r w:rsidRPr="00D40D5D">
        <w:rPr>
          <w:rFonts w:ascii="Times New Roman" w:eastAsia="MinionPro-Regular" w:hAnsi="Times New Roman" w:cs="Times New Roman"/>
          <w:sz w:val="32"/>
          <w:szCs w:val="32"/>
        </w:rPr>
        <w:t>Syria .</w:t>
      </w:r>
      <w:proofErr w:type="gramEnd"/>
      <w:r w:rsidRPr="00D40D5D">
        <w:rPr>
          <w:rFonts w:ascii="Times New Roman" w:eastAsia="MinionPro-Regular" w:hAnsi="Times New Roman" w:cs="Times New Roman"/>
          <w:sz w:val="32"/>
          <w:szCs w:val="32"/>
        </w:rPr>
        <w:t xml:space="preserve"> When the sultan </w:t>
      </w:r>
      <w:proofErr w:type="gramStart"/>
      <w:r w:rsidRPr="00D40D5D">
        <w:rPr>
          <w:rFonts w:ascii="Times New Roman" w:eastAsia="MinionPro-Regular" w:hAnsi="Times New Roman" w:cs="Times New Roman"/>
          <w:sz w:val="32"/>
          <w:szCs w:val="32"/>
        </w:rPr>
        <w:t>refused ,</w:t>
      </w:r>
      <w:proofErr w:type="gramEnd"/>
      <w:r w:rsidRPr="00D40D5D">
        <w:rPr>
          <w:rFonts w:ascii="Times New Roman" w:eastAsia="MinionPro-Regular" w:hAnsi="Times New Roman" w:cs="Times New Roman"/>
          <w:sz w:val="32"/>
          <w:szCs w:val="32"/>
        </w:rPr>
        <w:t xml:space="preserve"> Muhammad Ali ordered the Egyptian army to occupy Syria in October 1831, saying that the Ottomans had given asylum to Egyptian peasants who had escaped into the Ottoman territories to avoid conscription .</w:t>
      </w:r>
    </w:p>
    <w:p w:rsidR="00D40D5D" w:rsidRPr="00D40D5D" w:rsidRDefault="00D40D5D" w:rsidP="00D40D5D">
      <w:pPr>
        <w:autoSpaceDE w:val="0"/>
        <w:autoSpaceDN w:val="0"/>
        <w:adjustRightInd w:val="0"/>
        <w:spacing w:after="0"/>
        <w:ind w:firstLine="426"/>
        <w:jc w:val="both"/>
        <w:rPr>
          <w:rFonts w:ascii="Times New Roman" w:eastAsia="MinionPro-Regular" w:hAnsi="Times New Roman" w:cs="Times New Roman"/>
          <w:sz w:val="32"/>
          <w:szCs w:val="32"/>
        </w:rPr>
      </w:pPr>
    </w:p>
    <w:p w:rsidR="002014F8" w:rsidRPr="00D40D5D" w:rsidRDefault="00D40D5D" w:rsidP="00D40D5D">
      <w:pPr>
        <w:jc w:val="both"/>
        <w:rPr>
          <w:sz w:val="32"/>
          <w:szCs w:val="32"/>
        </w:rPr>
      </w:pPr>
      <w:r w:rsidRPr="00D40D5D">
        <w:rPr>
          <w:rFonts w:ascii="Times New Roman" w:eastAsia="MinionPro-Regular" w:hAnsi="Times New Roman" w:cs="Times New Roman"/>
          <w:sz w:val="32"/>
          <w:szCs w:val="32"/>
        </w:rPr>
        <w:t xml:space="preserve">Ibrahim Pasha, the commander of the Egyptian forces, made quick </w:t>
      </w:r>
      <w:proofErr w:type="gramStart"/>
      <w:r w:rsidRPr="00D40D5D">
        <w:rPr>
          <w:rFonts w:ascii="Times New Roman" w:eastAsia="MinionPro-Regular" w:hAnsi="Times New Roman" w:cs="Times New Roman"/>
          <w:sz w:val="32"/>
          <w:szCs w:val="32"/>
        </w:rPr>
        <w:t>successes .</w:t>
      </w:r>
      <w:proofErr w:type="gramEnd"/>
      <w:r w:rsidRPr="00D40D5D">
        <w:rPr>
          <w:rFonts w:ascii="Times New Roman" w:eastAsia="MinionPro-Regular" w:hAnsi="Times New Roman" w:cs="Times New Roman"/>
          <w:sz w:val="32"/>
          <w:szCs w:val="32"/>
        </w:rPr>
        <w:t xml:space="preserve"> By December 1832 he had reached the central Anatolian city of Konya, where he defeated an army led by the Grand Vizier. At that point, nothing stood in his way for occupying the </w:t>
      </w:r>
      <w:proofErr w:type="gramStart"/>
      <w:r w:rsidRPr="00D40D5D">
        <w:rPr>
          <w:rFonts w:ascii="Times New Roman" w:eastAsia="MinionPro-Regular" w:hAnsi="Times New Roman" w:cs="Times New Roman"/>
          <w:sz w:val="32"/>
          <w:szCs w:val="32"/>
        </w:rPr>
        <w:t>capital .</w:t>
      </w:r>
      <w:proofErr w:type="gramEnd"/>
      <w:r w:rsidRPr="00D40D5D">
        <w:rPr>
          <w:rFonts w:ascii="Times New Roman" w:eastAsia="MinionPro-Regular" w:hAnsi="Times New Roman" w:cs="Times New Roman"/>
          <w:sz w:val="32"/>
          <w:szCs w:val="32"/>
        </w:rPr>
        <w:t xml:space="preserve"> Muhammad Ali claimed that he, as sultan, would restore the true glory of the empire. The Western powers were stunned by this position, and they applied pressure in both Istanbul and Cairo;</w:t>
      </w:r>
      <w:bookmarkEnd w:id="0"/>
    </w:p>
    <w:sectPr w:rsidR="002014F8" w:rsidRPr="00D40D5D" w:rsidSect="003A3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5D"/>
    <w:rsid w:val="002014F8"/>
    <w:rsid w:val="003A3178"/>
    <w:rsid w:val="00D40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5D"/>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5D"/>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2019-02-25T21:56:00Z</dcterms:created>
  <dcterms:modified xsi:type="dcterms:W3CDTF">2019-02-25T21:57:00Z</dcterms:modified>
</cp:coreProperties>
</file>