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B0" w:rsidRDefault="004146B0" w:rsidP="004146B0">
      <w:pPr>
        <w:jc w:val="center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عصاب الهستيريا</w:t>
      </w:r>
    </w:p>
    <w:p w:rsidR="004146B0" w:rsidRDefault="004146B0" w:rsidP="004146B0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t xml:space="preserve"> Hysteria Neurosis 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اشتق هذا الاسم من اللفظ اللاتيني للرحم " </w:t>
      </w:r>
      <w:proofErr w:type="spellStart"/>
      <w:r w:rsidRPr="005D3C64">
        <w:rPr>
          <w:rFonts w:cs="Simplified Arabic" w:hint="cs"/>
          <w:sz w:val="32"/>
          <w:szCs w:val="32"/>
          <w:rtl/>
        </w:rPr>
        <w:t>هستيرون</w:t>
      </w:r>
      <w:proofErr w:type="spellEnd"/>
      <w:r w:rsidRPr="005D3C64">
        <w:rPr>
          <w:rFonts w:cs="Simplified Arabic" w:hint="cs"/>
          <w:sz w:val="32"/>
          <w:szCs w:val="32"/>
          <w:rtl/>
        </w:rPr>
        <w:t xml:space="preserve"> " لأن الفكرة الشائعة في ذلك الوقت ، أن هذا المرض يصيب النساء فقط ، وأن سببه هو انقباضات عضلية في الرحم ... وبالطبع فقد ثبت خطأ هذه التسمية ، فإن مرض الهستيريا يظهر في الرجال ولو أنه أكثر شيوعا في النساء وليس له علاقة بالرحم (3) 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تعريف الهستيريا :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ab/>
      </w:r>
      <w:r w:rsidRPr="005D3C64">
        <w:rPr>
          <w:rFonts w:cs="Simplified Arabic" w:hint="cs"/>
          <w:sz w:val="32"/>
          <w:szCs w:val="32"/>
          <w:rtl/>
        </w:rPr>
        <w:t>مرض نفسي عصابي ، تظهر فيه اضطرابات انفعالية مع خلل في أعصاب الحس والحركة . وهي عصاب تحولي تتحول فيه الانفعالات المزمنة إلى أعراض جسمية ليس لها أساس عضوي ، لغرض فيه للفرد أو هروبا من الصراع النفسي ، أو من القلق ، أو من موقف مؤلم بدون أن يدرك الدافع لذلك ، وعدم إدراك الدافع يميز مريض الهستيريا عن المتمارض الذي يظهر المرض لغرض محدد مفيد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ab/>
      </w:r>
      <w:r w:rsidRPr="005D3C64">
        <w:rPr>
          <w:rFonts w:cs="Simplified Arabic" w:hint="cs"/>
          <w:sz w:val="32"/>
          <w:szCs w:val="32"/>
          <w:rtl/>
        </w:rPr>
        <w:t>وفي الهستيريا تصاب مناطق الجسم التي يتحكم فيها الجهاز العصبي المركزي ( الإرادي ) مثل الحواس وجهاز الحركة . وهذا غير المرض النفسي الجسمي ، حيث تصاب الأعضاء التي يتحكم فيها الجهاز العصبي الذاتي ( اللاإرادي ) .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الهستيريا مرض نفسي متعدد الأنواع ، فهناك من يطلق أسم الهستيريا التحولية </w:t>
      </w:r>
      <w:r w:rsidRPr="005D3C64">
        <w:rPr>
          <w:rFonts w:cs="Simplified Arabic"/>
          <w:sz w:val="32"/>
          <w:szCs w:val="32"/>
        </w:rPr>
        <w:t>Conversion</w:t>
      </w:r>
      <w:r w:rsidRPr="005D3C64">
        <w:rPr>
          <w:rFonts w:cs="Simplified Arabic" w:hint="cs"/>
          <w:sz w:val="32"/>
          <w:szCs w:val="32"/>
          <w:rtl/>
        </w:rPr>
        <w:t xml:space="preserve"> ، أو رد فعل التحويل </w:t>
      </w:r>
      <w:r w:rsidRPr="005D3C64">
        <w:rPr>
          <w:rFonts w:cs="Simplified Arabic"/>
          <w:sz w:val="32"/>
          <w:szCs w:val="32"/>
        </w:rPr>
        <w:t>Conversion Reaction</w:t>
      </w:r>
      <w:r w:rsidRPr="005D3C64">
        <w:rPr>
          <w:rFonts w:cs="Simplified Arabic" w:hint="cs"/>
          <w:sz w:val="32"/>
          <w:szCs w:val="32"/>
          <w:rtl/>
        </w:rPr>
        <w:t xml:space="preserve">، أي التي تعني تحويلا جسميا لأمور نفسية نظرا لأنها تعتمد على حيلة دفاعية نفسية أساسية هي التحويل ، حيث تحول </w:t>
      </w:r>
      <w:proofErr w:type="spellStart"/>
      <w:r w:rsidRPr="005D3C64">
        <w:rPr>
          <w:rFonts w:cs="Simplified Arabic" w:hint="cs"/>
          <w:sz w:val="32"/>
          <w:szCs w:val="32"/>
          <w:rtl/>
        </w:rPr>
        <w:t>الإنفعالات</w:t>
      </w:r>
      <w:proofErr w:type="spellEnd"/>
      <w:r w:rsidRPr="005D3C64">
        <w:rPr>
          <w:rFonts w:cs="Simplified Arabic" w:hint="cs"/>
          <w:sz w:val="32"/>
          <w:szCs w:val="32"/>
          <w:rtl/>
        </w:rPr>
        <w:t xml:space="preserve"> والصراعات إلى أعراض جسمية كحل رمزي للصراع ،  وهناك الإغماء الهستيري </w:t>
      </w:r>
      <w:r w:rsidRPr="005D3C64">
        <w:rPr>
          <w:rFonts w:cs="Simplified Arabic"/>
          <w:sz w:val="32"/>
          <w:szCs w:val="32"/>
        </w:rPr>
        <w:t xml:space="preserve">Hysterical Trance </w:t>
      </w:r>
      <w:r w:rsidRPr="005D3C64">
        <w:rPr>
          <w:rFonts w:cs="Simplified Arabic" w:hint="cs"/>
          <w:sz w:val="32"/>
          <w:szCs w:val="32"/>
          <w:rtl/>
        </w:rPr>
        <w:t xml:space="preserve"> ، ويتمثل في نوبات يفقد المريض وعيه ، وقد يتصلب جسمه أو يهذى بكلمات لا معنى لها أو يأتي بحركات شاذة . وهناك التجوال </w:t>
      </w:r>
      <w:proofErr w:type="spellStart"/>
      <w:r w:rsidRPr="005D3C64">
        <w:rPr>
          <w:rFonts w:cs="Simplified Arabic" w:hint="cs"/>
          <w:sz w:val="32"/>
          <w:szCs w:val="32"/>
          <w:rtl/>
        </w:rPr>
        <w:t>النومي</w:t>
      </w:r>
      <w:proofErr w:type="spellEnd"/>
      <w:r w:rsidRPr="005D3C64">
        <w:rPr>
          <w:rFonts w:cs="Simplified Arabic" w:hint="cs"/>
          <w:sz w:val="32"/>
          <w:szCs w:val="32"/>
          <w:rtl/>
        </w:rPr>
        <w:t xml:space="preserve"> </w:t>
      </w:r>
      <w:r w:rsidRPr="005D3C64">
        <w:rPr>
          <w:rFonts w:cs="Simplified Arabic"/>
          <w:sz w:val="32"/>
          <w:szCs w:val="32"/>
        </w:rPr>
        <w:t xml:space="preserve"> Somnambulism</w:t>
      </w:r>
      <w:r w:rsidRPr="005D3C64">
        <w:rPr>
          <w:rFonts w:cs="Simplified Arabic" w:hint="cs"/>
          <w:sz w:val="32"/>
          <w:szCs w:val="32"/>
          <w:rtl/>
        </w:rPr>
        <w:t xml:space="preserve"> ، ويتمثل في المشي أثناء النوم ، والقيام بنشاط حركي وإنجاز أعمال والفرد في حالة نوم ، وعندما يستيقظ الفرد فإنه غالبا لا يتذكر ما فعله أثناء تجواله </w:t>
      </w:r>
      <w:proofErr w:type="spellStart"/>
      <w:r w:rsidRPr="005D3C64">
        <w:rPr>
          <w:rFonts w:cs="Simplified Arabic" w:hint="cs"/>
          <w:sz w:val="32"/>
          <w:szCs w:val="32"/>
          <w:rtl/>
        </w:rPr>
        <w:t>النومي</w:t>
      </w:r>
      <w:proofErr w:type="spellEnd"/>
      <w:r w:rsidRPr="005D3C64">
        <w:rPr>
          <w:rFonts w:cs="Simplified Arabic" w:hint="cs"/>
          <w:sz w:val="32"/>
          <w:szCs w:val="32"/>
          <w:rtl/>
        </w:rPr>
        <w:t xml:space="preserve"> . كما أن هناك نوعا آخر من الهستيريا يشبه هستيريا التجوال </w:t>
      </w:r>
      <w:proofErr w:type="spellStart"/>
      <w:r w:rsidRPr="005D3C64">
        <w:rPr>
          <w:rFonts w:cs="Simplified Arabic" w:hint="cs"/>
          <w:sz w:val="32"/>
          <w:szCs w:val="32"/>
          <w:rtl/>
        </w:rPr>
        <w:t>النومي</w:t>
      </w:r>
      <w:proofErr w:type="spellEnd"/>
      <w:r w:rsidRPr="005D3C64">
        <w:rPr>
          <w:rFonts w:cs="Simplified Arabic" w:hint="cs"/>
          <w:sz w:val="32"/>
          <w:szCs w:val="32"/>
          <w:rtl/>
        </w:rPr>
        <w:t xml:space="preserve"> وهو المعروف " بالتجوال اللاشعوري " </w:t>
      </w:r>
      <w:r w:rsidRPr="005D3C64">
        <w:rPr>
          <w:rFonts w:cs="Simplified Arabic"/>
          <w:sz w:val="32"/>
          <w:szCs w:val="32"/>
        </w:rPr>
        <w:lastRenderedPageBreak/>
        <w:t>Fugue</w:t>
      </w:r>
      <w:r w:rsidRPr="005D3C64">
        <w:rPr>
          <w:rFonts w:cs="Simplified Arabic" w:hint="cs"/>
          <w:sz w:val="32"/>
          <w:szCs w:val="32"/>
          <w:rtl/>
        </w:rPr>
        <w:t xml:space="preserve"> ، ويتمثل في فقدان المريض لذاكرته لفترة طويلة ، فينسى نفسه وبيته وأهله وعمله ، ويخرج متجولا لفترة قد تطول أياما أو شهورا ، ويقوم </w:t>
      </w:r>
      <w:proofErr w:type="spellStart"/>
      <w:r w:rsidRPr="005D3C64">
        <w:rPr>
          <w:rFonts w:cs="Simplified Arabic" w:hint="cs"/>
          <w:sz w:val="32"/>
          <w:szCs w:val="32"/>
          <w:rtl/>
        </w:rPr>
        <w:t>أثنائها</w:t>
      </w:r>
      <w:proofErr w:type="spellEnd"/>
      <w:r w:rsidRPr="005D3C64">
        <w:rPr>
          <w:rFonts w:cs="Simplified Arabic" w:hint="cs"/>
          <w:sz w:val="32"/>
          <w:szCs w:val="32"/>
          <w:rtl/>
        </w:rPr>
        <w:t xml:space="preserve"> بأعمال ويزاول أنشطة ويجوب مناطق وبلادا ، حتى إذا أفاق من نوبة التجوال اللاشعوري هذا عادت إليه ذاكرته وتعرف على نفسه ورجع إلى بيته وأهله وعمله . وغالبا ما فعله أثناء نوبة التجوال . 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ومن أنواع الهستيريا أيضا تعدد الشخصية </w:t>
      </w:r>
      <w:r w:rsidRPr="005D3C64">
        <w:rPr>
          <w:rFonts w:cs="Simplified Arabic"/>
          <w:sz w:val="32"/>
          <w:szCs w:val="32"/>
        </w:rPr>
        <w:t>Multiple Personalities</w:t>
      </w:r>
      <w:r w:rsidRPr="005D3C64">
        <w:rPr>
          <w:rFonts w:cs="Simplified Arabic" w:hint="cs"/>
          <w:sz w:val="32"/>
          <w:szCs w:val="32"/>
          <w:rtl/>
        </w:rPr>
        <w:t xml:space="preserve"> ، فيعيش المريض فترة في شخصية معينة ، وفترة أخرى في شخصية غيرها ، ثم تعاوده الشخصية الأولى لفترة أخرى ، وهكذا يعيش بالتناوب شخصيتين أو أكثر . وغالبا لا يتذكر المريض الشخصية التي سبق أن عاشها في الفترة السابقة ، بل ربما أشار إليها على أنها شخصية فرد آخر خلافه مستخدما لها اسما معينا أو ضمير "هو" . وكثيرا ما تكون الشخصيات المتبادلة ، التي يعيشها مريض تعدد الشخصية ، شخصيات متكاملة في دوافعها ورغباتها وخصائصها ، ومقطوعة الصلة أو تكاد إحداها بالأخرى . وعموما فحالات الهستيريا المتعددة الشخصية من الحالات النادرة جدا والتي تستهوي الروائيين وتلهب خيالهم 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أسباب الهستيريا : </w:t>
      </w:r>
    </w:p>
    <w:p w:rsidR="004146B0" w:rsidRDefault="004146B0" w:rsidP="004146B0">
      <w:pPr>
        <w:ind w:firstLine="720"/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فيما يلي أهم أسباب الهستيريا :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1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الوراثة : 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وتعلب دورا ضئيلا للغاية ، بينما تلعب البيئة الدور الأكبر ، ولوحظ أن ( 6 % ) من إخوة المرضى ، وكذا ( 15 % ) من أبنائهم مصابون بنفس المرض ، ونعزو هذا إلى الوراثة ، كما نعزوه إلى الإيحاء البيئي والميل إلى التقليد  . بينما يرجع </w:t>
      </w:r>
      <w:proofErr w:type="spellStart"/>
      <w:r w:rsidRPr="005D3C64">
        <w:rPr>
          <w:rFonts w:cs="Simplified Arabic" w:hint="cs"/>
          <w:sz w:val="32"/>
          <w:szCs w:val="32"/>
          <w:rtl/>
        </w:rPr>
        <w:t>بافلوف</w:t>
      </w:r>
      <w:proofErr w:type="spellEnd"/>
      <w:r w:rsidRPr="005D3C64">
        <w:rPr>
          <w:rFonts w:cs="Simplified Arabic" w:hint="cs"/>
          <w:sz w:val="32"/>
          <w:szCs w:val="32"/>
          <w:rtl/>
        </w:rPr>
        <w:t xml:space="preserve"> وأنصار التفسير الفسيولوجي ذلك إلى ضعف قشرة المخ ، بسبب الاستعداد الوراثي ، وعادة ما يكون المريض الهستيري ذا تكوين جسمي نحيف واهن (7) ، ولكن يمكن حدوثها في أي تكوين جسمي آخر (18).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2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الأسباب النفسية للهستيريا : 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الصراع بين الغرائز والمعايير الاجتماعية ، والصراع الشديد بين الأنا الأعلى وبين الهو ( وخاصة الدوافع الجنسية ) ، والتوفيق عن طريق العرض الهستيري ، </w:t>
      </w:r>
      <w:r w:rsidRPr="005D3C64">
        <w:rPr>
          <w:rFonts w:cs="Simplified Arabic" w:hint="cs"/>
          <w:sz w:val="32"/>
          <w:szCs w:val="32"/>
          <w:rtl/>
        </w:rPr>
        <w:lastRenderedPageBreak/>
        <w:t>والإحباط وخيبة الأمل في تحقيق هدف أو مطلب ، والفشل والإخفاق في الحب ، والزواج غير المرغوب فيه ، والزواج غير السعيد ، والغيرة ، والحرمان ونقص العطف والانتباه وعدم الأمن ، والأنانية والتمركز حول الذات بشكل طفلي . وعدم نضج الشخصية وعدم النضج الاجتماعي ، وعدم القدرة على رسم خطة للحياة ، وأخطاء الرعاية الوالدية مثل التدليل المفرط والحماية الزائدة ... إلخ ، والضغوط الاجتماعية والمشكلات الأسرية والتوتر النفسي والهموم ، والرغبة في الهروب منها ، والرغبة في العطف واستدرار اهتمام الآخرين ، والحساسية النفسية وسرعة الاستثارة وعدم النضج الانفعالي والضغوط الانفعالية والصدمات الانفعالية العنيفة وكبتها والهروب منها عن طريق تحويلها إلى أعراض هستيرية 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3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كون أحد الوالدين شخصية هستيرية : </w:t>
      </w:r>
    </w:p>
    <w:p w:rsidR="004146B0" w:rsidRPr="005D3C64" w:rsidRDefault="004146B0" w:rsidP="004146B0">
      <w:pPr>
        <w:ind w:firstLine="720"/>
        <w:jc w:val="lowKashida"/>
        <w:outlineLvl w:val="0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فيأخذ الطفل عنه ( اكتسابا ) سمات الشخصية الهستيرية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4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ومن الأسباب المباشرة للهستيريا ، </w:t>
      </w:r>
      <w:r w:rsidRPr="005D3C64">
        <w:rPr>
          <w:rFonts w:cs="Simplified Arabic" w:hint="cs"/>
          <w:sz w:val="32"/>
          <w:szCs w:val="32"/>
          <w:rtl/>
        </w:rPr>
        <w:t>فشل في حب أو صدمة عنيفة أو التعرض لحادث أو جرح أو حرق ... إلخ (7).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5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شخصية المريض قبل المرض :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ab/>
      </w:r>
      <w:r w:rsidRPr="005D3C64">
        <w:rPr>
          <w:rFonts w:cs="Simplified Arabic" w:hint="cs"/>
          <w:sz w:val="32"/>
          <w:szCs w:val="32"/>
          <w:rtl/>
        </w:rPr>
        <w:t>تتصف عادة بميله إلى حب الطهور واستدرار العطف ، وحب الذات وحب التملك ، كما يتصف المريض عادة بالمبالغة والتهويل في كل الأمور ، وقد يطلق على هذه الشخصية اسم " الشخصية الهستيرية (18) 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أعراض الهستيريا :</w:t>
      </w:r>
    </w:p>
    <w:p w:rsidR="004146B0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ab/>
        <w:t xml:space="preserve">قد يكابد المريض الهستيري أعراض نوع واحد أو أكثر من أنواع الهستيريا وعلى مستويات مختلفة من الشدة ، مضافا إليها بعض الأعراض العامة للهستيريا : مثل اضطراب الذاكرة ، أو شدة القابلية للإيحاء ، أو سرعة تقلب المزاج ، أو اضطراب بعض الوظائف النفسية 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ولكن لا توجد كل أعراض الهستيريا في مريض واحد ،</w:t>
      </w:r>
      <w:r>
        <w:rPr>
          <w:rFonts w:cs="Simplified Arabic" w:hint="cs"/>
          <w:b/>
          <w:bCs/>
          <w:sz w:val="32"/>
          <w:szCs w:val="32"/>
          <w:rtl/>
        </w:rPr>
        <w:t xml:space="preserve"> وفيما يلي أهم أعراض الهستيريا :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1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الأعراض العامة للهستيريا : </w:t>
      </w:r>
    </w:p>
    <w:p w:rsidR="004146B0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lastRenderedPageBreak/>
        <w:t>المرض عند بداية المدرسة ، أو عند الامتحانات ، ردود الفعل السلوكية المبالغ فيها للمواقف المختلفة ، المرض يمرض عزيز مات به ، العرض كامتداد تاريخي لمرض عضوي سابق 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2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الأعراض الحسية للهستيريا : 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وتشمل العمى الهستيري ، الصمم الهستيري ، فقدان حاسة الشم ، فقدان حاسة الذوق ، فقدان الحساسية الجلدية في عضو أو في عدة أعضاء ، الخدار الهستيري ( انعدام الحساسية العامة ) ، الألم الهستيري (7) .</w:t>
      </w:r>
    </w:p>
    <w:p w:rsidR="004146B0" w:rsidRPr="005D3C64" w:rsidRDefault="004146B0" w:rsidP="004146B0">
      <w:pPr>
        <w:jc w:val="lowKashida"/>
        <w:outlineLvl w:val="0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3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الأعراض الحركية للهستيريا : </w:t>
      </w:r>
      <w:r w:rsidRPr="005D3C64">
        <w:rPr>
          <w:rFonts w:cs="Simplified Arabic" w:hint="cs"/>
          <w:sz w:val="32"/>
          <w:szCs w:val="32"/>
          <w:rtl/>
        </w:rPr>
        <w:t xml:space="preserve">وتشمل الشلل الهستيري ( النصفي أو الطرفي أو في الجانبين أو القعاد ) ، الرعشة الهستيرية ، التشنج الهستيري ، والتقلص ، والمشي بطريقة شاذة ، واللوازم الحركية ، وتسمى هذه جميعا مظاهر حركية إيجابية ، وهناك مظاهر حركية سلبية كالصرع الهستيري ، عقال العضل ( خاصة في اليد وخاصة أثناء الكتابة وهو ما يسمى عقال الكاتب ) ، وفقدان الصوت أو النطق ، والخرس الهستيري ، وفيها تقل الحركة أو تنعدم (7) ، وارتجاف الأطراف والغيبوبة (3 ) 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4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الأعراض العقلية للهستيريا : 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وتشمل اضطراب الوعي ، الطفلية الهستيرية ( السلوك أو التكلم كالأطفال ) ، وفقدان الذاكرة ، وحالات الشرود ، أو نوبات الإغماء أو ازدواج أو تعدد الشخصية والجوال الليلي ، والتجوال ( وهنا يترك المريض بيته أو عمله ، ويخرج على غير هدى في تجوال أو رحلة ثم يعود ولا يذكر عن هذه الرحلة شيئا ) ، أو المشي أثناء النوم ( وهنا يسير المريض أثناء نومه ، وغالبا ما تحدث هذه الحالة في سن الطفولة ، وتختلف هذه الحالة عن التجوال في أنها تحدث أثناء النوم ، ولفترة قصيرة ، ويكون المريض على علاقة ضعيفة بمن حوله (18).</w:t>
      </w:r>
    </w:p>
    <w:p w:rsidR="004146B0" w:rsidRDefault="004146B0" w:rsidP="004146B0">
      <w:pPr>
        <w:jc w:val="lowKashida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5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br w:type="page"/>
      </w:r>
      <w:r>
        <w:rPr>
          <w:rFonts w:cs="Simplified Arabic" w:hint="cs"/>
          <w:b/>
          <w:bCs/>
          <w:sz w:val="32"/>
          <w:szCs w:val="32"/>
          <w:rtl/>
        </w:rPr>
        <w:lastRenderedPageBreak/>
        <w:t xml:space="preserve">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الأعراض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الحشوية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ab/>
      </w:r>
      <w:r w:rsidRPr="005D3C64">
        <w:rPr>
          <w:rFonts w:cs="Simplified Arabic" w:hint="cs"/>
          <w:sz w:val="32"/>
          <w:szCs w:val="32"/>
          <w:rtl/>
        </w:rPr>
        <w:t>وتشمل فقد الشهية والشره ، والإفراط في الشرب والقيء ، ونوبات الفواق ( الزغطة ) وغيرها (18) ، والصداع والآلام المختلفة في الجسم ( 3).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6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أعراض أخرى :</w:t>
      </w:r>
    </w:p>
    <w:p w:rsidR="004146B0" w:rsidRDefault="004146B0" w:rsidP="004146B0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ab/>
        <w:t xml:space="preserve">مثل التهاب الجلد الزائف ( وهو مرض يتصف بأن المريض يحدث في جلده خدوشا دون وعي منه ، ويحدث ذلك عادة أثناء النوم ) </w:t>
      </w:r>
      <w:r>
        <w:rPr>
          <w:rFonts w:cs="Simplified Arabic" w:hint="cs"/>
          <w:b/>
          <w:bCs/>
          <w:sz w:val="32"/>
          <w:szCs w:val="32"/>
          <w:rtl/>
        </w:rPr>
        <w:t>تشخيص الهستيريا :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1 </w:t>
      </w:r>
      <w:r w:rsidRPr="005D3C64">
        <w:rPr>
          <w:rFonts w:cs="Simplified Arabic"/>
          <w:sz w:val="32"/>
          <w:szCs w:val="32"/>
          <w:rtl/>
        </w:rPr>
        <w:t>–</w:t>
      </w:r>
      <w:r w:rsidRPr="005D3C64">
        <w:rPr>
          <w:rFonts w:cs="Simplified Arabic" w:hint="cs"/>
          <w:sz w:val="32"/>
          <w:szCs w:val="32"/>
          <w:rtl/>
        </w:rPr>
        <w:t xml:space="preserve"> يجب المفارقة بدقة بين الهستيريا والمرض العضوي ، وعلى الأخصائي التأكد من الخلو من الأسباب العضوية للأعراض ، واستبعاد وجود مرض عضوي . </w:t>
      </w:r>
    </w:p>
    <w:p w:rsidR="004146B0" w:rsidRDefault="004146B0" w:rsidP="004146B0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2 </w:t>
      </w:r>
      <w:r w:rsidRPr="005D3C64">
        <w:rPr>
          <w:rFonts w:cs="Simplified Arabic"/>
          <w:sz w:val="32"/>
          <w:szCs w:val="32"/>
          <w:rtl/>
        </w:rPr>
        <w:t>–</w:t>
      </w:r>
      <w:r w:rsidRPr="005D3C64">
        <w:rPr>
          <w:rFonts w:cs="Simplified Arabic" w:hint="cs"/>
          <w:sz w:val="32"/>
          <w:szCs w:val="32"/>
          <w:rtl/>
        </w:rPr>
        <w:t xml:space="preserve"> ويجب عدم الخلط بين أعراض الهستيريا وبين أعراض المرض النفسي الجسمي</w:t>
      </w:r>
      <w:r>
        <w:rPr>
          <w:rFonts w:cs="Simplified Arabic" w:hint="cs"/>
          <w:b/>
          <w:bCs/>
          <w:sz w:val="32"/>
          <w:szCs w:val="32"/>
          <w:rtl/>
        </w:rPr>
        <w:t xml:space="preserve"> كما هو موضح في الجدول التالي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4146B0" w:rsidRPr="003607BB" w:rsidTr="00853E4E">
        <w:tc>
          <w:tcPr>
            <w:tcW w:w="4261" w:type="dxa"/>
            <w:shd w:val="clear" w:color="auto" w:fill="auto"/>
          </w:tcPr>
          <w:p w:rsidR="004146B0" w:rsidRPr="003607BB" w:rsidRDefault="004146B0" w:rsidP="00853E4E">
            <w:pPr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607B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الهستيريا</w:t>
            </w:r>
          </w:p>
        </w:tc>
        <w:tc>
          <w:tcPr>
            <w:tcW w:w="4261" w:type="dxa"/>
            <w:shd w:val="clear" w:color="auto" w:fill="auto"/>
          </w:tcPr>
          <w:p w:rsidR="004146B0" w:rsidRPr="003607BB" w:rsidRDefault="004146B0" w:rsidP="00853E4E">
            <w:pPr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607B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المرض النفسي الجسمي</w:t>
            </w:r>
          </w:p>
        </w:tc>
      </w:tr>
      <w:tr w:rsidR="004146B0" w:rsidRPr="003607BB" w:rsidTr="00853E4E">
        <w:tc>
          <w:tcPr>
            <w:tcW w:w="4261" w:type="dxa"/>
            <w:shd w:val="clear" w:color="auto" w:fill="auto"/>
          </w:tcPr>
          <w:p w:rsidR="004146B0" w:rsidRPr="003607BB" w:rsidRDefault="004146B0" w:rsidP="00853E4E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3607BB">
              <w:rPr>
                <w:rFonts w:cs="Simplified Arabic" w:hint="cs"/>
                <w:sz w:val="32"/>
                <w:szCs w:val="32"/>
                <w:rtl/>
              </w:rPr>
              <w:t>تصيب الأعضاء التي يسيطر عليها الجهاز العصبي المركزي</w:t>
            </w:r>
          </w:p>
        </w:tc>
        <w:tc>
          <w:tcPr>
            <w:tcW w:w="4261" w:type="dxa"/>
            <w:shd w:val="clear" w:color="auto" w:fill="auto"/>
          </w:tcPr>
          <w:p w:rsidR="004146B0" w:rsidRPr="003607BB" w:rsidRDefault="004146B0" w:rsidP="00853E4E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3607BB">
              <w:rPr>
                <w:rFonts w:cs="Simplified Arabic" w:hint="cs"/>
                <w:sz w:val="32"/>
                <w:szCs w:val="32"/>
                <w:rtl/>
              </w:rPr>
              <w:t xml:space="preserve">يصيب الأعضاء التي تسيطر عليها الجهاز العصبي الذاتي </w:t>
            </w:r>
          </w:p>
        </w:tc>
      </w:tr>
      <w:tr w:rsidR="004146B0" w:rsidRPr="003607BB" w:rsidTr="00853E4E">
        <w:tc>
          <w:tcPr>
            <w:tcW w:w="4261" w:type="dxa"/>
            <w:shd w:val="clear" w:color="auto" w:fill="auto"/>
          </w:tcPr>
          <w:p w:rsidR="004146B0" w:rsidRPr="003607BB" w:rsidRDefault="004146B0" w:rsidP="00853E4E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3607BB">
              <w:rPr>
                <w:rFonts w:cs="Simplified Arabic" w:hint="cs"/>
                <w:sz w:val="32"/>
                <w:szCs w:val="32"/>
                <w:rtl/>
              </w:rPr>
              <w:t>الأعراض تعتبر تعبيرات رمزية غير مباشرة عن دوافع مكبوتة وتخدم غرضا شخصيا لدى المريض</w:t>
            </w:r>
          </w:p>
        </w:tc>
        <w:tc>
          <w:tcPr>
            <w:tcW w:w="4261" w:type="dxa"/>
            <w:shd w:val="clear" w:color="auto" w:fill="auto"/>
          </w:tcPr>
          <w:p w:rsidR="004146B0" w:rsidRPr="003607BB" w:rsidRDefault="004146B0" w:rsidP="00853E4E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3607BB">
              <w:rPr>
                <w:rFonts w:cs="Simplified Arabic" w:hint="cs"/>
                <w:sz w:val="32"/>
                <w:szCs w:val="32"/>
                <w:rtl/>
              </w:rPr>
              <w:t xml:space="preserve">الأعراض عبارة عن نتائج مباشرة لاضطرابات انفعالية تخل بتوازن الجهاز العصبي الذاتي </w:t>
            </w:r>
          </w:p>
        </w:tc>
      </w:tr>
    </w:tbl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3 </w:t>
      </w:r>
      <w:r w:rsidRPr="005D3C64">
        <w:rPr>
          <w:rFonts w:cs="Simplified Arabic"/>
          <w:sz w:val="32"/>
          <w:szCs w:val="32"/>
          <w:rtl/>
        </w:rPr>
        <w:t>–</w:t>
      </w:r>
      <w:r w:rsidRPr="005D3C64">
        <w:rPr>
          <w:rFonts w:cs="Simplified Arabic" w:hint="cs"/>
          <w:sz w:val="32"/>
          <w:szCs w:val="32"/>
          <w:rtl/>
        </w:rPr>
        <w:t xml:space="preserve"> ويجب أيضا عدم الخلط بين أعراض الهستيريا وبين أعراض التفكك </w:t>
      </w:r>
      <w:r>
        <w:rPr>
          <w:rFonts w:cs="Simplified Arabic" w:hint="cs"/>
          <w:sz w:val="32"/>
          <w:szCs w:val="32"/>
          <w:rtl/>
        </w:rPr>
        <w:t>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4 </w:t>
      </w:r>
      <w:r w:rsidRPr="005D3C64">
        <w:rPr>
          <w:rFonts w:cs="Simplified Arabic"/>
          <w:sz w:val="32"/>
          <w:szCs w:val="32"/>
          <w:rtl/>
        </w:rPr>
        <w:t>–</w:t>
      </w:r>
      <w:r w:rsidRPr="005D3C64">
        <w:rPr>
          <w:rFonts w:cs="Simplified Arabic" w:hint="cs"/>
          <w:sz w:val="32"/>
          <w:szCs w:val="32"/>
          <w:rtl/>
        </w:rPr>
        <w:t xml:space="preserve"> ويجب التفرقة بين الهستيري والمتمارض ، فالهستيريا لاإرادية ، والهستيري لا يبالي بأعراضه ، ولا يعيرها اهتماما كبيرا ، بينما التمارض إرادي والمتمارض يعير أعراضه اهتماما زائدا ، ويدرك الفائدة التي يجنبها من وراء تمارضه 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ab/>
        <w:t>وعلى العموم تدل العلامات التالية على حالة الهستيريا :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* حدوث المرض فجأة أو في صورة درامية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* نقص قلق المريض ، بخصوص مرضه ، وعدم مبالاته وهدوئه النفسي ، وهو يتحدث عن أعراض مرضه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* الضغط الانفعالي قبل المرض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* وجود مكسب ثانوي من وراء المرض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lastRenderedPageBreak/>
        <w:t>* تغير الأعراض بالإيحاء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* اختلاف شدة الأعراض في فترة وجيزة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* عدم النضج الانفعالي في الشخصية قبل المرض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* نقص الارتباط بين الأعراض والناحية التشريحية للأعصاب الحسية والحركية ، لأن المريض ليس طبيبا ، والمرض ليس عضويا أصلا ، فنجد نمط فقد الإحساس غير ثابت ن وفقد الإحساس لا يتطابق مع التوزيع التشريحي ... وهكذا 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br w:type="page"/>
      </w:r>
      <w:r>
        <w:rPr>
          <w:rFonts w:cs="Simplified Arabic" w:hint="cs"/>
          <w:b/>
          <w:bCs/>
          <w:sz w:val="32"/>
          <w:szCs w:val="32"/>
          <w:rtl/>
        </w:rPr>
        <w:lastRenderedPageBreak/>
        <w:t xml:space="preserve">علاج الهستيريا : </w:t>
      </w:r>
    </w:p>
    <w:p w:rsidR="004146B0" w:rsidRDefault="004146B0" w:rsidP="004146B0">
      <w:pPr>
        <w:ind w:firstLine="720"/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فيما يلي أهم ملامح علاج الهستيريا :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1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العلاج النفسي للهستيريا : 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 xml:space="preserve">وهو أهم أنواع العلاج في هذا المرض لأنه يتناول تركيب الشخصية بهدف تطويرها ونموها ، وقد يستخدم الأخصائي التنويم الإيحائي لإزالة الأعراض . ويلعب الإيحاء والإقناع دورا هاما هنا ، ويستخدم التحليل النفسي للكشف عن العوامل التي سببت ظهور الأعراض والدوافع اللاشعورية وراءها ومعرفة هدف المرض . ويقوم المعالج بالشرح الوافي والتفسير الكافي للأسباب ، ومعنى الأعراض . وكذلك يفيد العلاج التدعيمي ومساعدة المريض على استعادة الثقة في نفسه ، وتعليمه طرق التوافق النفسي السوي ، والعيش في واقع الحياة . ويستخدم العلاج الجماعي خاصة مع الحالات المشابهة ، ويجب أن يعمل المعالج باستمرار على إثارة تعاون المريض وتنمية بصيرته ومساعدته في أن يفهم نفسه ، ويحل مشكلاته ، ويحاربها بدلا من أن يهرب منها ، ويقع ضحية لها . ويلاحظ أن بعض المعالجين يستخدمون نوعا من الحقن ( </w:t>
      </w:r>
      <w:proofErr w:type="spellStart"/>
      <w:r w:rsidRPr="005D3C64">
        <w:rPr>
          <w:rFonts w:cs="Simplified Arabic" w:hint="cs"/>
          <w:sz w:val="32"/>
          <w:szCs w:val="32"/>
          <w:rtl/>
        </w:rPr>
        <w:t>أميتال</w:t>
      </w:r>
      <w:proofErr w:type="spellEnd"/>
      <w:r w:rsidRPr="005D3C64">
        <w:rPr>
          <w:rFonts w:cs="Simplified Arabic" w:hint="cs"/>
          <w:sz w:val="32"/>
          <w:szCs w:val="32"/>
          <w:rtl/>
        </w:rPr>
        <w:t xml:space="preserve"> صوديوم ) ، لتسهيل عملية التنفيس والإيحاء والإقناع </w:t>
      </w:r>
      <w:r>
        <w:rPr>
          <w:rFonts w:cs="Simplified Arabic" w:hint="cs"/>
          <w:sz w:val="32"/>
          <w:szCs w:val="32"/>
          <w:rtl/>
        </w:rPr>
        <w:t xml:space="preserve">   </w:t>
      </w:r>
      <w:r w:rsidRPr="005D3C64">
        <w:rPr>
          <w:rFonts w:cs="Simplified Arabic" w:hint="cs"/>
          <w:sz w:val="32"/>
          <w:szCs w:val="32"/>
          <w:rtl/>
        </w:rPr>
        <w:t xml:space="preserve">( التحليل </w:t>
      </w:r>
      <w:proofErr w:type="spellStart"/>
      <w:r w:rsidRPr="005D3C64">
        <w:rPr>
          <w:rFonts w:cs="Simplified Arabic" w:hint="cs"/>
          <w:sz w:val="32"/>
          <w:szCs w:val="32"/>
          <w:rtl/>
        </w:rPr>
        <w:t>التخديري</w:t>
      </w:r>
      <w:proofErr w:type="spellEnd"/>
      <w:r w:rsidRPr="005D3C64">
        <w:rPr>
          <w:rFonts w:cs="Simplified Arabic" w:hint="cs"/>
          <w:sz w:val="32"/>
          <w:szCs w:val="32"/>
          <w:rtl/>
        </w:rPr>
        <w:t xml:space="preserve"> ) 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2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الإرشاد النفسي للوالدين والمرافقين كالزوج أو الزوجة : 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وينصح بعدم تركيز العناية والاهتمام بالمريض أثناء النوبات الهستيرية فقط ، لان ذلك يثبت النوبات لدى المريض لاعتقاده أنها هي التي تجذب الانتباه إليه 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3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العلاج الاجتماعي والعلاج البيئي لحالات الهستيريا : 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>ويتجه إلى تعديل الظروف البيئية المضطربة التي يعيش فيها المريض بما فيها من أخطاء وضغوط أو عقبات حتى تتضمن حالته ، وبذلك يتمكن المريض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5D3C64">
        <w:rPr>
          <w:rFonts w:cs="Simplified Arabic" w:hint="cs"/>
          <w:sz w:val="32"/>
          <w:szCs w:val="32"/>
          <w:rtl/>
        </w:rPr>
        <w:t>من التغلب على العقبات بطريقة أقرب إلى الواقع  وفي بعض الأحوال قد تضطر إلى إبعاد المريض عن الجو الذي يثبت العرض بعض الوقت (18)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4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العلاج الطبي لأعراض الهستيريا :</w:t>
      </w:r>
    </w:p>
    <w:p w:rsidR="004146B0" w:rsidRPr="005D3C64" w:rsidRDefault="004146B0" w:rsidP="004146B0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lastRenderedPageBreak/>
        <w:t xml:space="preserve">وفي ذلك أيضا حفظ لماء وجه المريض ، ويستخدم علاج التنبيه الكهربائي أو علاج الرجفة الكهربائية . وفي بعض الأحيان يلجأ المعالج إلى استخدام الدواء النفسي الوهمي </w:t>
      </w:r>
      <w:r w:rsidRPr="005D3C64">
        <w:rPr>
          <w:rFonts w:cs="Simplified Arabic"/>
          <w:sz w:val="32"/>
          <w:szCs w:val="32"/>
        </w:rPr>
        <w:t>Placebo</w:t>
      </w:r>
      <w:r w:rsidRPr="005D3C64">
        <w:rPr>
          <w:rFonts w:cs="Simplified Arabic" w:hint="cs"/>
          <w:sz w:val="32"/>
          <w:szCs w:val="32"/>
          <w:rtl/>
        </w:rPr>
        <w:t xml:space="preserve"> ، ويفيد فائدة كبيرة .</w:t>
      </w:r>
    </w:p>
    <w:p w:rsidR="004146B0" w:rsidRDefault="004146B0" w:rsidP="004146B0">
      <w:pPr>
        <w:jc w:val="lowKashida"/>
        <w:outlineLvl w:val="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مآل الهستيريا :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ab/>
      </w:r>
      <w:r w:rsidRPr="005D3C64">
        <w:rPr>
          <w:rFonts w:cs="Simplified Arabic" w:hint="cs"/>
          <w:sz w:val="32"/>
          <w:szCs w:val="32"/>
          <w:rtl/>
        </w:rPr>
        <w:t>يلاحظ أن حوالي ( 50 % ) من مرضى الهستيريا يتم شفاؤهم تماما مع العلاج المناسب ، وأن حوالي ( 30 % ) يتحسنون تحسنا ملحوظا ، وأن حوالي ( 20 % ) يتحسنون تحسنا بسيطا أو تستمر معهم الأعراض .</w:t>
      </w:r>
    </w:p>
    <w:p w:rsidR="004146B0" w:rsidRPr="005D3C64" w:rsidRDefault="004146B0" w:rsidP="004146B0">
      <w:pPr>
        <w:jc w:val="lowKashida"/>
        <w:rPr>
          <w:rFonts w:cs="Simplified Arabic" w:hint="cs"/>
          <w:sz w:val="32"/>
          <w:szCs w:val="32"/>
          <w:rtl/>
        </w:rPr>
      </w:pPr>
      <w:r w:rsidRPr="005D3C64">
        <w:rPr>
          <w:rFonts w:cs="Simplified Arabic" w:hint="cs"/>
          <w:sz w:val="32"/>
          <w:szCs w:val="32"/>
          <w:rtl/>
        </w:rPr>
        <w:tab/>
        <w:t>وعلى العموم يكون مآل الهستيريا أفضل : كلما كان بدء المرض فجائيا وحادا واستمر لمدة قصيرة قبل بدء العلاج ، وكلما كان المكسب من وراء المرض ليس كبيرا ، وكلما كانت العلامات الشخصية والأسرية سليمة نسبيا ، وكلما كان المريض متوافقا مهنيا .</w:t>
      </w:r>
    </w:p>
    <w:p w:rsidR="00FE1A21" w:rsidRDefault="00FE1A21" w:rsidP="004146B0">
      <w:bookmarkStart w:id="0" w:name="_GoBack"/>
      <w:bookmarkEnd w:id="0"/>
    </w:p>
    <w:sectPr w:rsidR="00FE1A21" w:rsidSect="00502F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3B" w:rsidRDefault="0080383B" w:rsidP="004146B0">
      <w:r>
        <w:separator/>
      </w:r>
    </w:p>
  </w:endnote>
  <w:endnote w:type="continuationSeparator" w:id="0">
    <w:p w:rsidR="0080383B" w:rsidRDefault="0080383B" w:rsidP="0041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2155834"/>
      <w:docPartObj>
        <w:docPartGallery w:val="Page Numbers (Bottom of Page)"/>
        <w:docPartUnique/>
      </w:docPartObj>
    </w:sdtPr>
    <w:sdtContent>
      <w:p w:rsidR="004146B0" w:rsidRDefault="004146B0" w:rsidP="00414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3B" w:rsidRDefault="0080383B" w:rsidP="004146B0">
      <w:r>
        <w:separator/>
      </w:r>
    </w:p>
  </w:footnote>
  <w:footnote w:type="continuationSeparator" w:id="0">
    <w:p w:rsidR="0080383B" w:rsidRDefault="0080383B" w:rsidP="0041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B0"/>
    <w:rsid w:val="004146B0"/>
    <w:rsid w:val="00502FBC"/>
    <w:rsid w:val="0080383B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6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6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6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6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6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6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2019-01-15T18:29:00Z</dcterms:created>
  <dcterms:modified xsi:type="dcterms:W3CDTF">2019-01-15T18:30:00Z</dcterms:modified>
</cp:coreProperties>
</file>