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90" w:rsidRPr="00866E9E" w:rsidRDefault="00AE0523" w:rsidP="00866E9E">
      <w:pPr>
        <w:jc w:val="center"/>
        <w:rPr>
          <w:rFonts w:asciiTheme="minorBidi" w:hAnsiTheme="minorBidi"/>
          <w:sz w:val="26"/>
          <w:szCs w:val="26"/>
          <w:rtl/>
        </w:rPr>
      </w:pPr>
      <w:r w:rsidRPr="00866E9E">
        <w:rPr>
          <w:rFonts w:asciiTheme="minorBidi" w:hAnsiTheme="minorBidi"/>
          <w:sz w:val="26"/>
          <w:szCs w:val="26"/>
          <w:rtl/>
        </w:rPr>
        <w:t xml:space="preserve"> </w:t>
      </w:r>
      <w:r w:rsidR="007150DB" w:rsidRPr="00866E9E">
        <w:rPr>
          <w:rFonts w:asciiTheme="minorBidi" w:hAnsiTheme="minorBidi"/>
          <w:sz w:val="26"/>
          <w:szCs w:val="26"/>
          <w:rtl/>
        </w:rPr>
        <w:t>(</w:t>
      </w:r>
      <w:r w:rsidR="00866E9E" w:rsidRPr="00866E9E">
        <w:rPr>
          <w:rFonts w:asciiTheme="minorBidi" w:hAnsiTheme="minorBidi"/>
          <w:sz w:val="26"/>
          <w:szCs w:val="26"/>
          <w:rtl/>
        </w:rPr>
        <w:t xml:space="preserve">  تنسيق الجداول </w:t>
      </w:r>
      <w:r w:rsidR="007150DB" w:rsidRPr="00866E9E">
        <w:rPr>
          <w:rFonts w:asciiTheme="minorBidi" w:hAnsiTheme="minorBidi"/>
          <w:sz w:val="26"/>
          <w:szCs w:val="26"/>
          <w:rtl/>
        </w:rPr>
        <w:t>)</w:t>
      </w:r>
    </w:p>
    <w:p w:rsidR="00225C94" w:rsidRPr="00225C94" w:rsidRDefault="00225C94" w:rsidP="00866E9E">
      <w:pPr>
        <w:shd w:val="clear" w:color="auto" w:fill="FFFFFF"/>
        <w:spacing w:before="100" w:beforeAutospacing="1" w:after="100" w:afterAutospacing="1" w:line="309" w:lineRule="atLeast"/>
        <w:rPr>
          <w:rFonts w:asciiTheme="minorBidi" w:eastAsia="Times New Roman" w:hAnsiTheme="minorBidi"/>
          <w:sz w:val="26"/>
          <w:szCs w:val="26"/>
        </w:rPr>
      </w:pPr>
      <w:bookmarkStart w:id="0" w:name="BMbacktotop"/>
      <w:bookmarkEnd w:id="0"/>
      <w:r w:rsidRPr="00225C94">
        <w:rPr>
          <w:rFonts w:asciiTheme="minorBidi" w:eastAsia="Times New Roman" w:hAnsiTheme="minorBidi"/>
          <w:sz w:val="26"/>
          <w:szCs w:val="26"/>
          <w:rtl/>
        </w:rPr>
        <w:t>بعد إنشاء جدول، يقدم لك</w:t>
      </w:r>
      <w:r w:rsidRPr="00225C94">
        <w:rPr>
          <w:rFonts w:asciiTheme="minorBidi" w:eastAsia="Times New Roman" w:hAnsiTheme="minorBidi"/>
          <w:sz w:val="26"/>
          <w:szCs w:val="26"/>
        </w:rPr>
        <w:t xml:space="preserve"> Microsoft Office Word 2007 </w:t>
      </w:r>
      <w:r w:rsidRPr="00225C94">
        <w:rPr>
          <w:rFonts w:asciiTheme="minorBidi" w:eastAsia="Times New Roman" w:hAnsiTheme="minorBidi"/>
          <w:sz w:val="26"/>
          <w:szCs w:val="26"/>
          <w:rtl/>
        </w:rPr>
        <w:t>طرقاً كثيرةً لتنسيق ذلك الجدول. فإذا قررت استخدام "أنماط الجدول"، يمكن تنسيق الجدول في وقت واحد، بل إجراء معاينة لما سيكون عليه شكل ذلك الجدول، منسقاً بنمط معين قبل تطبيق هذا النمط تطبيقاً فعلياً</w:t>
      </w:r>
      <w:r w:rsidRPr="00225C94">
        <w:rPr>
          <w:rFonts w:asciiTheme="minorBidi" w:eastAsia="Times New Roman" w:hAnsiTheme="minorBidi"/>
          <w:sz w:val="26"/>
          <w:szCs w:val="26"/>
        </w:rPr>
        <w:t>.</w:t>
      </w:r>
    </w:p>
    <w:p w:rsidR="00225C94" w:rsidRPr="00225C94" w:rsidRDefault="00225C94" w:rsidP="00866E9E">
      <w:pPr>
        <w:shd w:val="clear" w:color="auto" w:fill="FFFFFF"/>
        <w:spacing w:before="100" w:beforeAutospacing="1" w:after="100" w:afterAutospacing="1" w:line="309" w:lineRule="atLeast"/>
        <w:rPr>
          <w:rFonts w:asciiTheme="minorBidi" w:eastAsia="Times New Roman" w:hAnsiTheme="minorBidi"/>
          <w:sz w:val="26"/>
          <w:szCs w:val="26"/>
        </w:rPr>
      </w:pPr>
      <w:r w:rsidRPr="00225C94">
        <w:rPr>
          <w:rFonts w:asciiTheme="minorBidi" w:eastAsia="Times New Roman" w:hAnsiTheme="minorBidi"/>
          <w:sz w:val="26"/>
          <w:szCs w:val="26"/>
          <w:rtl/>
        </w:rPr>
        <w:t>يمكن إنشاء شكل مخصص للجداول عن طريق تقسيم أو دمج الخلايا، أو إضافة أو حذف أعمدة أو صفوف، أو إضافة حدود. فإذا كنت تعمل ضمن جدول طويل، يمكنك تكرار عناوين الجدول في كل صفحة يظهر عليها هذا الجدول. ولمنع فواصل الصفحات غير المناسبة التي تعطل تدفق الجدول، يمكن أيضاً تحديد طريقة انقسام الجدول ومكانه على الصفحات فقط</w:t>
      </w:r>
      <w:r w:rsidRPr="00225C94">
        <w:rPr>
          <w:rFonts w:asciiTheme="minorBidi" w:eastAsia="Times New Roman" w:hAnsiTheme="minorBidi"/>
          <w:sz w:val="26"/>
          <w:szCs w:val="26"/>
        </w:rPr>
        <w:t>.</w:t>
      </w:r>
    </w:p>
    <w:p w:rsidR="00225C94" w:rsidRPr="00866E9E" w:rsidRDefault="00225C94" w:rsidP="00866E9E">
      <w:pPr>
        <w:pStyle w:val="a4"/>
        <w:numPr>
          <w:ilvl w:val="0"/>
          <w:numId w:val="23"/>
        </w:numPr>
        <w:spacing w:before="100" w:beforeAutospacing="1" w:after="100" w:afterAutospacing="1" w:line="240" w:lineRule="auto"/>
        <w:outlineLvl w:val="2"/>
        <w:rPr>
          <w:rFonts w:asciiTheme="minorBidi" w:eastAsia="Times New Roman" w:hAnsiTheme="minorBidi"/>
          <w:b/>
          <w:bCs/>
          <w:color w:val="FF0000"/>
          <w:sz w:val="26"/>
          <w:szCs w:val="26"/>
        </w:rPr>
      </w:pPr>
      <w:r w:rsidRPr="00866E9E">
        <w:rPr>
          <w:rFonts w:asciiTheme="minorBidi" w:eastAsia="Times New Roman" w:hAnsiTheme="minorBidi"/>
          <w:b/>
          <w:bCs/>
          <w:color w:val="FF0000"/>
          <w:sz w:val="26"/>
          <w:szCs w:val="26"/>
          <w:rtl/>
        </w:rPr>
        <w:t>استخدام أنماط الجدول لتنسيق جدول بأكمله</w:t>
      </w:r>
    </w:p>
    <w:p w:rsidR="00225C94" w:rsidRPr="00225C94" w:rsidRDefault="00225C94" w:rsidP="00225C94">
      <w:pPr>
        <w:spacing w:before="100" w:beforeAutospacing="1" w:after="100" w:afterAutospacing="1" w:line="240" w:lineRule="auto"/>
        <w:rPr>
          <w:rFonts w:asciiTheme="minorBidi" w:eastAsia="Times New Roman" w:hAnsiTheme="minorBidi"/>
          <w:sz w:val="26"/>
          <w:szCs w:val="26"/>
          <w:rtl/>
        </w:rPr>
      </w:pPr>
      <w:r w:rsidRPr="00225C94">
        <w:rPr>
          <w:rFonts w:asciiTheme="minorBidi" w:eastAsia="Times New Roman" w:hAnsiTheme="minorBidi"/>
          <w:sz w:val="26"/>
          <w:szCs w:val="26"/>
          <w:rtl/>
        </w:rPr>
        <w:t>بعد إنشاء جدول، يمكن تنسيق جدول بأكمله باستخدام "أنماط الجدول". بوضع المؤشر على كل نمط تم تنسيقه مسبقاً للجدول، يمكن إجراء معاينة لما سيبدو عليه هذا الجدول.</w:t>
      </w:r>
    </w:p>
    <w:p w:rsidR="00225C94" w:rsidRPr="00225C94" w:rsidRDefault="00225C94" w:rsidP="00225C94">
      <w:pPr>
        <w:numPr>
          <w:ilvl w:val="0"/>
          <w:numId w:val="2"/>
        </w:numPr>
        <w:spacing w:before="100" w:beforeAutospacing="1" w:after="100" w:afterAutospacing="1" w:line="240" w:lineRule="auto"/>
        <w:ind w:left="300" w:right="-300"/>
        <w:rPr>
          <w:rFonts w:asciiTheme="minorBidi" w:eastAsia="Times New Roman" w:hAnsiTheme="minorBidi"/>
          <w:sz w:val="26"/>
          <w:szCs w:val="26"/>
          <w:rtl/>
        </w:rPr>
      </w:pPr>
      <w:r w:rsidRPr="00225C94">
        <w:rPr>
          <w:rFonts w:asciiTheme="minorBidi" w:eastAsia="Times New Roman" w:hAnsiTheme="minorBidi"/>
          <w:sz w:val="26"/>
          <w:szCs w:val="26"/>
          <w:rtl/>
        </w:rPr>
        <w:t>انقر داخل الجدول الذي تريد تنسيقه.</w:t>
      </w:r>
    </w:p>
    <w:p w:rsidR="00225C94" w:rsidRPr="00225C94" w:rsidRDefault="00225C94" w:rsidP="00225C94">
      <w:pPr>
        <w:numPr>
          <w:ilvl w:val="0"/>
          <w:numId w:val="2"/>
        </w:numPr>
        <w:spacing w:before="100" w:beforeAutospacing="1" w:after="100" w:afterAutospacing="1" w:line="240" w:lineRule="auto"/>
        <w:ind w:left="300" w:right="-300"/>
        <w:rPr>
          <w:rFonts w:asciiTheme="minorBidi" w:eastAsia="Times New Roman" w:hAnsiTheme="minorBidi"/>
          <w:sz w:val="26"/>
          <w:szCs w:val="26"/>
          <w:rtl/>
        </w:rPr>
      </w:pPr>
      <w:r w:rsidRPr="00225C94">
        <w:rPr>
          <w:rFonts w:asciiTheme="minorBidi" w:eastAsia="Times New Roman" w:hAnsiTheme="minorBidi"/>
          <w:sz w:val="26"/>
          <w:szCs w:val="26"/>
          <w:rtl/>
        </w:rPr>
        <w:t xml:space="preserve">تحت </w:t>
      </w:r>
      <w:r w:rsidRPr="00225C94">
        <w:rPr>
          <w:rFonts w:asciiTheme="minorBidi" w:eastAsia="Times New Roman" w:hAnsiTheme="minorBidi"/>
          <w:b/>
          <w:bCs/>
          <w:sz w:val="26"/>
          <w:szCs w:val="26"/>
          <w:rtl/>
        </w:rPr>
        <w:t>أدوات الجدول</w:t>
      </w:r>
      <w:r w:rsidRPr="00225C94">
        <w:rPr>
          <w:rFonts w:asciiTheme="minorBidi" w:eastAsia="Times New Roman" w:hAnsiTheme="minorBidi"/>
          <w:sz w:val="26"/>
          <w:szCs w:val="26"/>
          <w:rtl/>
        </w:rPr>
        <w:t xml:space="preserve">، انقر فوق علامة التبويب </w:t>
      </w:r>
      <w:r w:rsidRPr="00225C94">
        <w:rPr>
          <w:rFonts w:asciiTheme="minorBidi" w:eastAsia="Times New Roman" w:hAnsiTheme="minorBidi"/>
          <w:b/>
          <w:bCs/>
          <w:sz w:val="26"/>
          <w:szCs w:val="26"/>
          <w:rtl/>
        </w:rPr>
        <w:t>تصميم</w:t>
      </w:r>
      <w:r w:rsidRPr="00225C94">
        <w:rPr>
          <w:rFonts w:asciiTheme="minorBidi" w:eastAsia="Times New Roman" w:hAnsiTheme="minorBidi"/>
          <w:sz w:val="26"/>
          <w:szCs w:val="26"/>
          <w:rtl/>
        </w:rPr>
        <w:t>.</w:t>
      </w:r>
    </w:p>
    <w:p w:rsidR="00225C94" w:rsidRPr="00225C94" w:rsidRDefault="00225C94" w:rsidP="00225C94">
      <w:pPr>
        <w:numPr>
          <w:ilvl w:val="0"/>
          <w:numId w:val="3"/>
        </w:numPr>
        <w:spacing w:before="100" w:beforeAutospacing="1" w:after="100" w:afterAutospacing="1" w:line="240" w:lineRule="auto"/>
        <w:ind w:left="300" w:right="-300"/>
        <w:rPr>
          <w:rFonts w:asciiTheme="minorBidi" w:eastAsia="Times New Roman" w:hAnsiTheme="minorBidi"/>
          <w:sz w:val="26"/>
          <w:szCs w:val="26"/>
          <w:rtl/>
        </w:rPr>
      </w:pPr>
      <w:r w:rsidRPr="00225C94">
        <w:rPr>
          <w:rFonts w:asciiTheme="minorBidi" w:eastAsia="Times New Roman" w:hAnsiTheme="minorBidi"/>
          <w:sz w:val="26"/>
          <w:szCs w:val="26"/>
          <w:rtl/>
        </w:rPr>
        <w:t xml:space="preserve">في المجموعة </w:t>
      </w:r>
      <w:r w:rsidRPr="00225C94">
        <w:rPr>
          <w:rFonts w:asciiTheme="minorBidi" w:eastAsia="Times New Roman" w:hAnsiTheme="minorBidi"/>
          <w:b/>
          <w:bCs/>
          <w:sz w:val="26"/>
          <w:szCs w:val="26"/>
          <w:rtl/>
        </w:rPr>
        <w:t>أنماط الجدول</w:t>
      </w:r>
      <w:r w:rsidRPr="00225C94">
        <w:rPr>
          <w:rFonts w:asciiTheme="minorBidi" w:eastAsia="Times New Roman" w:hAnsiTheme="minorBidi"/>
          <w:sz w:val="26"/>
          <w:szCs w:val="26"/>
          <w:rtl/>
        </w:rPr>
        <w:t>، ضع المؤشر على كل نمط للجدول إلى أن تعثر على النمط الذي تريد استخدامه.</w:t>
      </w:r>
    </w:p>
    <w:p w:rsidR="00225C94" w:rsidRPr="00225C94" w:rsidRDefault="00225C94" w:rsidP="00225C94">
      <w:pPr>
        <w:spacing w:beforeAutospacing="1" w:after="0" w:afterAutospacing="1" w:line="240" w:lineRule="auto"/>
        <w:ind w:left="900"/>
        <w:rPr>
          <w:rFonts w:asciiTheme="minorBidi" w:eastAsia="Times New Roman" w:hAnsiTheme="minorBidi"/>
          <w:sz w:val="26"/>
          <w:szCs w:val="26"/>
          <w:rtl/>
        </w:rPr>
      </w:pPr>
      <w:r w:rsidRPr="00225C94">
        <w:rPr>
          <w:rFonts w:asciiTheme="minorBidi" w:eastAsia="Times New Roman" w:hAnsiTheme="minorBidi"/>
          <w:caps/>
          <w:sz w:val="26"/>
          <w:szCs w:val="26"/>
          <w:bdr w:val="single" w:sz="6" w:space="0" w:color="EAEAEA" w:frame="1"/>
          <w:shd w:val="clear" w:color="auto" w:fill="F9F9F9"/>
          <w:rtl/>
        </w:rPr>
        <w:t> ملاحظة </w:t>
      </w:r>
      <w:r w:rsidRPr="00225C94">
        <w:rPr>
          <w:rFonts w:asciiTheme="minorBidi" w:eastAsia="Times New Roman" w:hAnsiTheme="minorBidi"/>
          <w:sz w:val="26"/>
          <w:szCs w:val="26"/>
          <w:rtl/>
        </w:rPr>
        <w:t xml:space="preserve">  للاطلاع على مزيد من الأنماط، انقر فوق السهم </w:t>
      </w:r>
      <w:r w:rsidRPr="00225C94">
        <w:rPr>
          <w:rFonts w:asciiTheme="minorBidi" w:eastAsia="Times New Roman" w:hAnsiTheme="minorBidi"/>
          <w:b/>
          <w:bCs/>
          <w:sz w:val="26"/>
          <w:szCs w:val="26"/>
          <w:rtl/>
        </w:rPr>
        <w:t>أكثر</w:t>
      </w:r>
      <w:r w:rsidRPr="007E7CE6">
        <w:rPr>
          <w:rFonts w:asciiTheme="minorBidi" w:eastAsia="Times New Roman" w:hAnsiTheme="minorBidi"/>
          <w:noProof/>
          <w:sz w:val="26"/>
          <w:szCs w:val="26"/>
        </w:rPr>
        <w:drawing>
          <wp:inline distT="0" distB="0" distL="0" distR="0">
            <wp:extent cx="146685" cy="189865"/>
            <wp:effectExtent l="0" t="0" r="5715" b="635"/>
            <wp:docPr id="4" name="صورة 4" descr="صف إضافي يعرض مصغرات إضاف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ف إضافي يعرض مصغرات إضافية"/>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 cy="189865"/>
                    </a:xfrm>
                    <a:prstGeom prst="rect">
                      <a:avLst/>
                    </a:prstGeom>
                    <a:noFill/>
                    <a:ln>
                      <a:noFill/>
                    </a:ln>
                  </pic:spPr>
                </pic:pic>
              </a:graphicData>
            </a:graphic>
          </wp:inline>
        </w:drawing>
      </w:r>
      <w:r w:rsidRPr="00225C94">
        <w:rPr>
          <w:rFonts w:asciiTheme="minorBidi" w:eastAsia="Times New Roman" w:hAnsiTheme="minorBidi"/>
          <w:sz w:val="26"/>
          <w:szCs w:val="26"/>
          <w:rtl/>
        </w:rPr>
        <w:t xml:space="preserve"> .</w:t>
      </w:r>
    </w:p>
    <w:p w:rsidR="00225C94" w:rsidRPr="00225C94" w:rsidRDefault="00225C94" w:rsidP="00225C94">
      <w:pPr>
        <w:numPr>
          <w:ilvl w:val="0"/>
          <w:numId w:val="4"/>
        </w:numPr>
        <w:spacing w:before="100" w:beforeAutospacing="1" w:after="100" w:afterAutospacing="1" w:line="240" w:lineRule="auto"/>
        <w:ind w:left="300" w:right="-300"/>
        <w:rPr>
          <w:rFonts w:asciiTheme="minorBidi" w:eastAsia="Times New Roman" w:hAnsiTheme="minorBidi"/>
          <w:sz w:val="26"/>
          <w:szCs w:val="26"/>
          <w:rtl/>
        </w:rPr>
      </w:pPr>
      <w:r w:rsidRPr="00225C94">
        <w:rPr>
          <w:rFonts w:asciiTheme="minorBidi" w:eastAsia="Times New Roman" w:hAnsiTheme="minorBidi"/>
          <w:sz w:val="26"/>
          <w:szCs w:val="26"/>
          <w:rtl/>
        </w:rPr>
        <w:t>انقر فوق النمط الذي تريد تطبيقه على الجدول.</w:t>
      </w:r>
    </w:p>
    <w:p w:rsidR="00225C94" w:rsidRDefault="00225C94" w:rsidP="00225C94">
      <w:pPr>
        <w:numPr>
          <w:ilvl w:val="0"/>
          <w:numId w:val="4"/>
        </w:numPr>
        <w:spacing w:before="100" w:beforeAutospacing="1" w:after="100" w:afterAutospacing="1" w:line="240" w:lineRule="auto"/>
        <w:ind w:left="300" w:right="-300"/>
        <w:rPr>
          <w:rFonts w:asciiTheme="minorBidi" w:eastAsia="Times New Roman" w:hAnsiTheme="minorBidi"/>
          <w:sz w:val="26"/>
          <w:szCs w:val="26"/>
        </w:rPr>
      </w:pPr>
      <w:r w:rsidRPr="00225C94">
        <w:rPr>
          <w:rFonts w:asciiTheme="minorBidi" w:eastAsia="Times New Roman" w:hAnsiTheme="minorBidi"/>
          <w:sz w:val="26"/>
          <w:szCs w:val="26"/>
          <w:rtl/>
        </w:rPr>
        <w:t xml:space="preserve">في المجموعة </w:t>
      </w:r>
      <w:r w:rsidRPr="00225C94">
        <w:rPr>
          <w:rFonts w:asciiTheme="minorBidi" w:eastAsia="Times New Roman" w:hAnsiTheme="minorBidi"/>
          <w:b/>
          <w:bCs/>
          <w:sz w:val="26"/>
          <w:szCs w:val="26"/>
          <w:rtl/>
        </w:rPr>
        <w:t>خيارات أنماط الجداول</w:t>
      </w:r>
      <w:r w:rsidRPr="00225C94">
        <w:rPr>
          <w:rFonts w:asciiTheme="minorBidi" w:eastAsia="Times New Roman" w:hAnsiTheme="minorBidi"/>
          <w:sz w:val="26"/>
          <w:szCs w:val="26"/>
          <w:rtl/>
        </w:rPr>
        <w:t>، قم بتحديد خانة الاختيار الموجودة بجانب كل عنصر للجدول أو إلغاء تحديدها بغرض تطبيق النمط المحدد أو إزالته.</w:t>
      </w:r>
    </w:p>
    <w:p w:rsidR="00C15563" w:rsidRPr="007E7CE6" w:rsidRDefault="00C15563" w:rsidP="00C15563">
      <w:pPr>
        <w:spacing w:before="100" w:beforeAutospacing="1" w:after="100" w:afterAutospacing="1" w:line="240" w:lineRule="auto"/>
        <w:ind w:left="300" w:right="-300"/>
        <w:rPr>
          <w:rFonts w:asciiTheme="minorBidi" w:eastAsia="Times New Roman" w:hAnsiTheme="minorBidi"/>
          <w:sz w:val="26"/>
          <w:szCs w:val="26"/>
        </w:rPr>
      </w:pPr>
    </w:p>
    <w:p w:rsidR="00866E9E" w:rsidRDefault="00C15563" w:rsidP="007E7CE6">
      <w:pPr>
        <w:pStyle w:val="a4"/>
        <w:numPr>
          <w:ilvl w:val="0"/>
          <w:numId w:val="23"/>
        </w:numPr>
        <w:spacing w:before="100" w:beforeAutospacing="1" w:after="100" w:afterAutospacing="1" w:line="240" w:lineRule="auto"/>
        <w:ind w:right="-300"/>
        <w:rPr>
          <w:rFonts w:asciiTheme="minorBidi" w:eastAsia="Times New Roman" w:hAnsiTheme="minorBidi"/>
          <w:b/>
          <w:bCs/>
          <w:color w:val="FF0000"/>
          <w:sz w:val="26"/>
          <w:szCs w:val="26"/>
        </w:rPr>
      </w:pPr>
      <w:r>
        <w:rPr>
          <w:noProof/>
        </w:rPr>
        <w:drawing>
          <wp:anchor distT="0" distB="0" distL="114300" distR="114300" simplePos="0" relativeHeight="251660288" behindDoc="0" locked="0" layoutInCell="1" allowOverlap="1">
            <wp:simplePos x="0" y="0"/>
            <wp:positionH relativeFrom="column">
              <wp:posOffset>-342900</wp:posOffset>
            </wp:positionH>
            <wp:positionV relativeFrom="paragraph">
              <wp:posOffset>81915</wp:posOffset>
            </wp:positionV>
            <wp:extent cx="1914525" cy="1069975"/>
            <wp:effectExtent l="0" t="0" r="952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290" r="39919" b="77320"/>
                    <a:stretch/>
                  </pic:blipFill>
                  <pic:spPr bwMode="auto">
                    <a:xfrm>
                      <a:off x="0" y="0"/>
                      <a:ext cx="1914525" cy="1069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E7CE6" w:rsidRPr="007E7CE6">
        <w:rPr>
          <w:rFonts w:asciiTheme="minorBidi" w:eastAsia="Times New Roman" w:hAnsiTheme="minorBidi" w:hint="cs"/>
          <w:b/>
          <w:bCs/>
          <w:color w:val="FF0000"/>
          <w:sz w:val="26"/>
          <w:szCs w:val="26"/>
          <w:rtl/>
        </w:rPr>
        <w:t xml:space="preserve">تغيير عرض الاعمدة وارتفاع الصفوف </w:t>
      </w:r>
    </w:p>
    <w:p w:rsidR="007E7CE6" w:rsidRPr="007E7CE6" w:rsidRDefault="007E7CE6" w:rsidP="007E7CE6">
      <w:pPr>
        <w:pStyle w:val="a4"/>
        <w:numPr>
          <w:ilvl w:val="0"/>
          <w:numId w:val="29"/>
        </w:numPr>
        <w:spacing w:before="100" w:beforeAutospacing="1" w:after="100" w:afterAutospacing="1" w:line="240" w:lineRule="auto"/>
        <w:outlineLvl w:val="3"/>
        <w:rPr>
          <w:rFonts w:asciiTheme="minorBidi" w:eastAsia="Times New Roman" w:hAnsiTheme="minorBidi"/>
          <w:b/>
          <w:bCs/>
          <w:color w:val="666666"/>
          <w:sz w:val="26"/>
          <w:szCs w:val="26"/>
        </w:rPr>
      </w:pPr>
      <w:r w:rsidRPr="007E7CE6">
        <w:rPr>
          <w:rFonts w:asciiTheme="minorBidi" w:eastAsia="Times New Roman" w:hAnsiTheme="minorBidi"/>
          <w:b/>
          <w:bCs/>
          <w:color w:val="666666"/>
          <w:sz w:val="26"/>
          <w:szCs w:val="26"/>
          <w:rtl/>
        </w:rPr>
        <w:t>إدخال حجم معين للجدول</w:t>
      </w:r>
    </w:p>
    <w:p w:rsidR="007E7CE6" w:rsidRPr="007E7CE6" w:rsidRDefault="007E7CE6" w:rsidP="007E7CE6">
      <w:pPr>
        <w:numPr>
          <w:ilvl w:val="0"/>
          <w:numId w:val="26"/>
        </w:numPr>
        <w:spacing w:before="100" w:beforeAutospacing="1" w:after="100" w:afterAutospacing="1" w:line="240" w:lineRule="auto"/>
        <w:ind w:left="300" w:right="-300"/>
        <w:rPr>
          <w:rFonts w:asciiTheme="minorBidi" w:eastAsia="Times New Roman" w:hAnsiTheme="minorBidi"/>
          <w:color w:val="666666"/>
          <w:sz w:val="26"/>
          <w:szCs w:val="26"/>
          <w:rtl/>
        </w:rPr>
      </w:pPr>
      <w:r w:rsidRPr="007E7CE6">
        <w:rPr>
          <w:rFonts w:asciiTheme="minorBidi" w:eastAsia="Times New Roman" w:hAnsiTheme="minorBidi"/>
          <w:color w:val="666666"/>
          <w:sz w:val="26"/>
          <w:szCs w:val="26"/>
          <w:rtl/>
        </w:rPr>
        <w:t>انقر فوق الجدول الذي تريد تغيير حجمه.</w:t>
      </w:r>
    </w:p>
    <w:p w:rsidR="007E7CE6" w:rsidRDefault="007E7CE6" w:rsidP="007E7CE6">
      <w:pPr>
        <w:numPr>
          <w:ilvl w:val="0"/>
          <w:numId w:val="26"/>
        </w:numPr>
        <w:spacing w:before="100" w:beforeAutospacing="1" w:after="100" w:afterAutospacing="1" w:line="240" w:lineRule="auto"/>
        <w:ind w:left="300" w:right="-300"/>
        <w:rPr>
          <w:rFonts w:asciiTheme="minorBidi" w:eastAsia="Times New Roman" w:hAnsiTheme="minorBidi"/>
          <w:color w:val="666666"/>
          <w:sz w:val="26"/>
          <w:szCs w:val="26"/>
        </w:rPr>
      </w:pPr>
      <w:r w:rsidRPr="007E7CE6">
        <w:rPr>
          <w:rFonts w:asciiTheme="minorBidi" w:eastAsia="Times New Roman" w:hAnsiTheme="minorBidi"/>
          <w:color w:val="666666"/>
          <w:sz w:val="26"/>
          <w:szCs w:val="26"/>
          <w:rtl/>
        </w:rPr>
        <w:t xml:space="preserve">ضمن </w:t>
      </w:r>
      <w:r w:rsidRPr="007E7CE6">
        <w:rPr>
          <w:rFonts w:asciiTheme="minorBidi" w:eastAsia="Times New Roman" w:hAnsiTheme="minorBidi"/>
          <w:b/>
          <w:bCs/>
          <w:color w:val="666666"/>
          <w:sz w:val="26"/>
          <w:szCs w:val="26"/>
          <w:rtl/>
        </w:rPr>
        <w:t>أدوات الجدول</w:t>
      </w:r>
      <w:r w:rsidRPr="007E7CE6">
        <w:rPr>
          <w:rFonts w:asciiTheme="minorBidi" w:eastAsia="Times New Roman" w:hAnsiTheme="minorBidi"/>
          <w:color w:val="666666"/>
          <w:sz w:val="26"/>
          <w:szCs w:val="26"/>
          <w:rtl/>
        </w:rPr>
        <w:t xml:space="preserve">، على علامة التبويب </w:t>
      </w:r>
      <w:r w:rsidRPr="007E7CE6">
        <w:rPr>
          <w:rFonts w:asciiTheme="minorBidi" w:eastAsia="Times New Roman" w:hAnsiTheme="minorBidi"/>
          <w:b/>
          <w:bCs/>
          <w:color w:val="666666"/>
          <w:sz w:val="26"/>
          <w:szCs w:val="26"/>
          <w:rtl/>
        </w:rPr>
        <w:t>تخطيط</w:t>
      </w:r>
      <w:r w:rsidRPr="007E7CE6">
        <w:rPr>
          <w:rFonts w:asciiTheme="minorBidi" w:eastAsia="Times New Roman" w:hAnsiTheme="minorBidi"/>
          <w:color w:val="666666"/>
          <w:sz w:val="26"/>
          <w:szCs w:val="26"/>
          <w:rtl/>
        </w:rPr>
        <w:t xml:space="preserve">، في المجموعة </w:t>
      </w:r>
      <w:r w:rsidRPr="007E7CE6">
        <w:rPr>
          <w:rFonts w:asciiTheme="minorBidi" w:eastAsia="Times New Roman" w:hAnsiTheme="minorBidi"/>
          <w:b/>
          <w:bCs/>
          <w:color w:val="666666"/>
          <w:sz w:val="26"/>
          <w:szCs w:val="26"/>
          <w:rtl/>
        </w:rPr>
        <w:t>حجم الجدول</w:t>
      </w:r>
      <w:r w:rsidRPr="007E7CE6">
        <w:rPr>
          <w:rFonts w:asciiTheme="minorBidi" w:eastAsia="Times New Roman" w:hAnsiTheme="minorBidi"/>
          <w:color w:val="666666"/>
          <w:sz w:val="26"/>
          <w:szCs w:val="26"/>
          <w:rtl/>
        </w:rPr>
        <w:t xml:space="preserve">، أدخل الحجم الذي تريده في المربعين </w:t>
      </w:r>
      <w:r w:rsidRPr="007E7CE6">
        <w:rPr>
          <w:rFonts w:asciiTheme="minorBidi" w:eastAsia="Times New Roman" w:hAnsiTheme="minorBidi"/>
          <w:b/>
          <w:bCs/>
          <w:color w:val="666666"/>
          <w:sz w:val="26"/>
          <w:szCs w:val="26"/>
          <w:rtl/>
        </w:rPr>
        <w:t>الارتفاع</w:t>
      </w:r>
      <w:r w:rsidRPr="007E7CE6">
        <w:rPr>
          <w:rFonts w:asciiTheme="minorBidi" w:eastAsia="Times New Roman" w:hAnsiTheme="minorBidi"/>
          <w:color w:val="666666"/>
          <w:sz w:val="26"/>
          <w:szCs w:val="26"/>
          <w:rtl/>
        </w:rPr>
        <w:t xml:space="preserve"> و</w:t>
      </w:r>
      <w:r w:rsidRPr="007E7CE6">
        <w:rPr>
          <w:rFonts w:asciiTheme="minorBidi" w:eastAsia="Times New Roman" w:hAnsiTheme="minorBidi"/>
          <w:b/>
          <w:bCs/>
          <w:color w:val="666666"/>
          <w:sz w:val="26"/>
          <w:szCs w:val="26"/>
          <w:rtl/>
        </w:rPr>
        <w:t>العرض</w:t>
      </w:r>
      <w:r w:rsidRPr="007E7CE6">
        <w:rPr>
          <w:rFonts w:asciiTheme="minorBidi" w:eastAsia="Times New Roman" w:hAnsiTheme="minorBidi"/>
          <w:color w:val="666666"/>
          <w:sz w:val="26"/>
          <w:szCs w:val="26"/>
          <w:rtl/>
        </w:rPr>
        <w:t xml:space="preserve">. </w:t>
      </w:r>
    </w:p>
    <w:p w:rsidR="007E7CE6" w:rsidRPr="007E7CE6" w:rsidRDefault="007E7CE6" w:rsidP="007E7CE6">
      <w:pPr>
        <w:pStyle w:val="a4"/>
        <w:numPr>
          <w:ilvl w:val="2"/>
          <w:numId w:val="27"/>
        </w:numPr>
        <w:spacing w:before="100" w:beforeAutospacing="1" w:after="100" w:afterAutospacing="1" w:line="240" w:lineRule="auto"/>
        <w:outlineLvl w:val="2"/>
        <w:rPr>
          <w:rFonts w:asciiTheme="minorBidi" w:eastAsia="Times New Roman" w:hAnsiTheme="minorBidi"/>
          <w:b/>
          <w:bCs/>
          <w:color w:val="666666"/>
          <w:sz w:val="26"/>
          <w:szCs w:val="26"/>
          <w:rtl/>
        </w:rPr>
      </w:pPr>
      <w:r w:rsidRPr="007E7CE6">
        <w:rPr>
          <w:rFonts w:asciiTheme="minorBidi" w:eastAsia="Times New Roman" w:hAnsiTheme="minorBidi"/>
          <w:b/>
          <w:bCs/>
          <w:color w:val="666666"/>
          <w:sz w:val="26"/>
          <w:szCs w:val="26"/>
          <w:rtl/>
        </w:rPr>
        <w:t>تغيير حجم عمود أو صف</w:t>
      </w:r>
    </w:p>
    <w:p w:rsidR="007E7CE6" w:rsidRPr="007E7CE6" w:rsidRDefault="007E7CE6" w:rsidP="007E7CE6">
      <w:pPr>
        <w:numPr>
          <w:ilvl w:val="0"/>
          <w:numId w:val="27"/>
        </w:numPr>
        <w:spacing w:before="100" w:beforeAutospacing="1" w:after="100" w:afterAutospacing="1" w:line="240" w:lineRule="auto"/>
        <w:ind w:left="300" w:right="-300"/>
        <w:rPr>
          <w:rFonts w:asciiTheme="minorBidi" w:eastAsia="Times New Roman" w:hAnsiTheme="minorBidi"/>
          <w:color w:val="666666"/>
          <w:sz w:val="26"/>
          <w:szCs w:val="26"/>
          <w:rtl/>
        </w:rPr>
      </w:pPr>
      <w:r w:rsidRPr="007E7CE6">
        <w:rPr>
          <w:rFonts w:asciiTheme="minorBidi" w:eastAsia="Times New Roman" w:hAnsiTheme="minorBidi"/>
          <w:color w:val="666666"/>
          <w:sz w:val="26"/>
          <w:szCs w:val="26"/>
          <w:rtl/>
        </w:rPr>
        <w:t>انقر فوق الجدول الذي يحتوي على العمود أو الصف المطلوب تغيير حجمه.</w:t>
      </w:r>
    </w:p>
    <w:p w:rsidR="007E7CE6" w:rsidRPr="007E7CE6" w:rsidRDefault="007E7CE6" w:rsidP="007E7CE6">
      <w:pPr>
        <w:numPr>
          <w:ilvl w:val="0"/>
          <w:numId w:val="27"/>
        </w:numPr>
        <w:spacing w:before="100" w:beforeAutospacing="1" w:after="100" w:afterAutospacing="1" w:line="240" w:lineRule="auto"/>
        <w:ind w:left="300" w:right="-300"/>
        <w:rPr>
          <w:rFonts w:asciiTheme="minorBidi" w:eastAsia="Times New Roman" w:hAnsiTheme="minorBidi"/>
          <w:color w:val="666666"/>
          <w:sz w:val="26"/>
          <w:szCs w:val="26"/>
          <w:rtl/>
        </w:rPr>
      </w:pPr>
      <w:r w:rsidRPr="007E7CE6">
        <w:rPr>
          <w:rFonts w:asciiTheme="minorBidi" w:eastAsia="Times New Roman" w:hAnsiTheme="minorBidi"/>
          <w:color w:val="666666"/>
          <w:sz w:val="26"/>
          <w:szCs w:val="26"/>
          <w:rtl/>
        </w:rPr>
        <w:t>قم بتنفيذ أحد الإجراءين التاليين أو كليهما:</w:t>
      </w:r>
    </w:p>
    <w:p w:rsidR="007E7CE6" w:rsidRPr="007E7CE6" w:rsidRDefault="007E7CE6" w:rsidP="007E7CE6">
      <w:pPr>
        <w:numPr>
          <w:ilvl w:val="1"/>
          <w:numId w:val="27"/>
        </w:numPr>
        <w:spacing w:before="100" w:beforeAutospacing="1" w:after="100" w:afterAutospacing="1" w:line="240" w:lineRule="auto"/>
        <w:ind w:left="1020" w:right="-300"/>
        <w:rPr>
          <w:rFonts w:asciiTheme="minorBidi" w:eastAsia="Times New Roman" w:hAnsiTheme="minorBidi"/>
          <w:color w:val="666666"/>
          <w:sz w:val="26"/>
          <w:szCs w:val="26"/>
          <w:rtl/>
        </w:rPr>
      </w:pPr>
      <w:r w:rsidRPr="007E7CE6">
        <w:rPr>
          <w:rFonts w:asciiTheme="minorBidi" w:eastAsia="Times New Roman" w:hAnsiTheme="minorBidi"/>
          <w:color w:val="666666"/>
          <w:sz w:val="26"/>
          <w:szCs w:val="26"/>
          <w:rtl/>
        </w:rPr>
        <w:t xml:space="preserve">لتغيير عرض العمود، ضع المؤشر فوق الحد الداخلي للعمود الذي تريد تغيير حجمه، ثم عندما يتحول المؤشر إلى </w:t>
      </w:r>
      <w:r w:rsidRPr="007E7CE6">
        <w:rPr>
          <w:rFonts w:asciiTheme="minorBidi" w:eastAsia="Times New Roman" w:hAnsiTheme="minorBidi"/>
          <w:noProof/>
          <w:color w:val="666666"/>
          <w:sz w:val="26"/>
          <w:szCs w:val="26"/>
        </w:rPr>
        <w:drawing>
          <wp:inline distT="0" distB="0" distL="0" distR="0">
            <wp:extent cx="209550" cy="133350"/>
            <wp:effectExtent l="0" t="0" r="0" b="0"/>
            <wp:docPr id="10" name="صورة 10" descr="سهم ذو رأس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سهم ذو رأسين"/>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7E7CE6">
        <w:rPr>
          <w:rFonts w:asciiTheme="minorBidi" w:eastAsia="Times New Roman" w:hAnsiTheme="minorBidi"/>
          <w:color w:val="666666"/>
          <w:sz w:val="26"/>
          <w:szCs w:val="26"/>
          <w:rtl/>
        </w:rPr>
        <w:t>، انقر فوق العمود واسحبه لليمين أو لليسار.</w:t>
      </w:r>
    </w:p>
    <w:p w:rsidR="007E7CE6" w:rsidRDefault="007E7CE6" w:rsidP="007E7CE6">
      <w:pPr>
        <w:numPr>
          <w:ilvl w:val="1"/>
          <w:numId w:val="27"/>
        </w:numPr>
        <w:spacing w:before="100" w:beforeAutospacing="1" w:after="100" w:afterAutospacing="1" w:line="240" w:lineRule="auto"/>
        <w:ind w:left="1020" w:right="-300"/>
        <w:rPr>
          <w:rFonts w:asciiTheme="minorBidi" w:eastAsia="Times New Roman" w:hAnsiTheme="minorBidi"/>
          <w:color w:val="666666"/>
          <w:sz w:val="26"/>
          <w:szCs w:val="26"/>
        </w:rPr>
      </w:pPr>
      <w:r w:rsidRPr="007E7CE6">
        <w:rPr>
          <w:rFonts w:asciiTheme="minorBidi" w:eastAsia="Times New Roman" w:hAnsiTheme="minorBidi"/>
          <w:color w:val="666666"/>
          <w:sz w:val="26"/>
          <w:szCs w:val="26"/>
          <w:rtl/>
        </w:rPr>
        <w:t xml:space="preserve">لتغيير ارتفاع الصف، ضع المؤشر فوق الحد الداخلي للصف الذي تريد تغيير حجمه، ثم عندما يتحول المؤشر إلى </w:t>
      </w:r>
      <w:r w:rsidRPr="007E7CE6">
        <w:rPr>
          <w:rFonts w:asciiTheme="minorBidi" w:eastAsia="Times New Roman" w:hAnsiTheme="minorBidi"/>
          <w:noProof/>
          <w:color w:val="666666"/>
          <w:sz w:val="26"/>
          <w:szCs w:val="26"/>
        </w:rPr>
        <w:drawing>
          <wp:inline distT="0" distB="0" distL="0" distR="0">
            <wp:extent cx="123825" cy="142875"/>
            <wp:effectExtent l="0" t="0" r="9525" b="9525"/>
            <wp:docPr id="9" name="صورة 9" descr="سهم ذو رأس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سهم ذو رأسين"/>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rsidRPr="007E7CE6">
        <w:rPr>
          <w:rFonts w:asciiTheme="minorBidi" w:eastAsia="Times New Roman" w:hAnsiTheme="minorBidi"/>
          <w:color w:val="666666"/>
          <w:sz w:val="26"/>
          <w:szCs w:val="26"/>
          <w:rtl/>
        </w:rPr>
        <w:t>، انقر فوق الصف واسحبه لأعلى أو لأسفل.</w:t>
      </w:r>
    </w:p>
    <w:p w:rsidR="007E7CE6" w:rsidRPr="007E7CE6" w:rsidRDefault="007E7CE6" w:rsidP="007E7CE6">
      <w:pPr>
        <w:pStyle w:val="a4"/>
        <w:spacing w:before="100" w:beforeAutospacing="1" w:after="100" w:afterAutospacing="1" w:line="240" w:lineRule="auto"/>
        <w:ind w:left="2160" w:right="-300"/>
        <w:rPr>
          <w:rFonts w:asciiTheme="minorBidi" w:eastAsia="Times New Roman" w:hAnsiTheme="minorBidi"/>
          <w:b/>
          <w:bCs/>
          <w:color w:val="666666"/>
          <w:sz w:val="26"/>
          <w:szCs w:val="26"/>
          <w:rtl/>
        </w:rPr>
      </w:pPr>
      <w:r w:rsidRPr="007E7CE6">
        <w:rPr>
          <w:rFonts w:asciiTheme="minorBidi" w:eastAsia="Times New Roman" w:hAnsiTheme="minorBidi" w:hint="cs"/>
          <w:b/>
          <w:bCs/>
          <w:color w:val="666666"/>
          <w:sz w:val="26"/>
          <w:szCs w:val="26"/>
          <w:rtl/>
        </w:rPr>
        <w:t xml:space="preserve">ملاحظات </w:t>
      </w:r>
    </w:p>
    <w:p w:rsidR="007E7CE6" w:rsidRDefault="007E7CE6" w:rsidP="007E7CE6">
      <w:pPr>
        <w:pStyle w:val="a4"/>
        <w:numPr>
          <w:ilvl w:val="2"/>
          <w:numId w:val="27"/>
        </w:numPr>
        <w:spacing w:before="100" w:beforeAutospacing="1" w:after="100" w:afterAutospacing="1" w:line="240" w:lineRule="auto"/>
        <w:ind w:right="-300"/>
        <w:rPr>
          <w:rFonts w:asciiTheme="minorBidi" w:eastAsia="Times New Roman" w:hAnsiTheme="minorBidi"/>
          <w:color w:val="666666"/>
          <w:sz w:val="26"/>
          <w:szCs w:val="26"/>
        </w:rPr>
      </w:pPr>
      <w:r w:rsidRPr="007E7CE6">
        <w:rPr>
          <w:rFonts w:asciiTheme="minorBidi" w:eastAsia="Times New Roman" w:hAnsiTheme="minorBidi"/>
          <w:color w:val="666666"/>
          <w:sz w:val="26"/>
          <w:szCs w:val="26"/>
          <w:rtl/>
        </w:rPr>
        <w:lastRenderedPageBreak/>
        <w:t xml:space="preserve">يمكنك أيضاً تحديد الخيارات الموجود في المجموعة </w:t>
      </w:r>
      <w:r w:rsidRPr="007E7CE6">
        <w:rPr>
          <w:rFonts w:asciiTheme="minorBidi" w:eastAsia="Times New Roman" w:hAnsiTheme="minorBidi"/>
          <w:b/>
          <w:bCs/>
          <w:color w:val="666666"/>
          <w:sz w:val="26"/>
          <w:szCs w:val="26"/>
          <w:rtl/>
        </w:rPr>
        <w:t>حجم الخلية</w:t>
      </w:r>
      <w:r w:rsidRPr="007E7CE6">
        <w:rPr>
          <w:rFonts w:asciiTheme="minorBidi" w:eastAsia="Times New Roman" w:hAnsiTheme="minorBidi"/>
          <w:color w:val="666666"/>
          <w:sz w:val="26"/>
          <w:szCs w:val="26"/>
          <w:rtl/>
        </w:rPr>
        <w:t xml:space="preserve"> لتغيير حجم الصفوف والأعمدة. ضمن </w:t>
      </w:r>
      <w:r w:rsidRPr="007E7CE6">
        <w:rPr>
          <w:rFonts w:asciiTheme="minorBidi" w:eastAsia="Times New Roman" w:hAnsiTheme="minorBidi"/>
          <w:b/>
          <w:bCs/>
          <w:color w:val="666666"/>
          <w:sz w:val="26"/>
          <w:szCs w:val="26"/>
          <w:rtl/>
        </w:rPr>
        <w:t>أدوات الجدول</w:t>
      </w:r>
      <w:r w:rsidRPr="007E7CE6">
        <w:rPr>
          <w:rFonts w:asciiTheme="minorBidi" w:eastAsia="Times New Roman" w:hAnsiTheme="minorBidi"/>
          <w:color w:val="666666"/>
          <w:sz w:val="26"/>
          <w:szCs w:val="26"/>
          <w:rtl/>
        </w:rPr>
        <w:t xml:space="preserve">، على علامة التبويب </w:t>
      </w:r>
      <w:r w:rsidRPr="007E7CE6">
        <w:rPr>
          <w:rFonts w:asciiTheme="minorBidi" w:eastAsia="Times New Roman" w:hAnsiTheme="minorBidi"/>
          <w:b/>
          <w:bCs/>
          <w:color w:val="666666"/>
          <w:sz w:val="26"/>
          <w:szCs w:val="26"/>
          <w:rtl/>
        </w:rPr>
        <w:t>تخطيط</w:t>
      </w:r>
      <w:r w:rsidRPr="007E7CE6">
        <w:rPr>
          <w:rFonts w:asciiTheme="minorBidi" w:eastAsia="Times New Roman" w:hAnsiTheme="minorBidi"/>
          <w:color w:val="666666"/>
          <w:sz w:val="26"/>
          <w:szCs w:val="26"/>
          <w:rtl/>
        </w:rPr>
        <w:t xml:space="preserve">، في المجموعة </w:t>
      </w:r>
      <w:r w:rsidRPr="007E7CE6">
        <w:rPr>
          <w:rFonts w:asciiTheme="minorBidi" w:eastAsia="Times New Roman" w:hAnsiTheme="minorBidi"/>
          <w:b/>
          <w:bCs/>
          <w:color w:val="666666"/>
          <w:sz w:val="26"/>
          <w:szCs w:val="26"/>
          <w:rtl/>
        </w:rPr>
        <w:t>حجم الخلية</w:t>
      </w:r>
      <w:r w:rsidRPr="007E7CE6">
        <w:rPr>
          <w:rFonts w:asciiTheme="minorBidi" w:eastAsia="Times New Roman" w:hAnsiTheme="minorBidi"/>
          <w:color w:val="666666"/>
          <w:sz w:val="26"/>
          <w:szCs w:val="26"/>
          <w:rtl/>
        </w:rPr>
        <w:t xml:space="preserve">، أدخل الحجم الذي تريده في المربعين </w:t>
      </w:r>
      <w:r w:rsidRPr="007E7CE6">
        <w:rPr>
          <w:rFonts w:asciiTheme="minorBidi" w:eastAsia="Times New Roman" w:hAnsiTheme="minorBidi"/>
          <w:b/>
          <w:bCs/>
          <w:color w:val="666666"/>
          <w:sz w:val="26"/>
          <w:szCs w:val="26"/>
          <w:rtl/>
        </w:rPr>
        <w:t>الارتفاع</w:t>
      </w:r>
      <w:r w:rsidRPr="007E7CE6">
        <w:rPr>
          <w:rFonts w:asciiTheme="minorBidi" w:eastAsia="Times New Roman" w:hAnsiTheme="minorBidi"/>
          <w:color w:val="666666"/>
          <w:sz w:val="26"/>
          <w:szCs w:val="26"/>
          <w:rtl/>
        </w:rPr>
        <w:t xml:space="preserve"> و</w:t>
      </w:r>
      <w:r w:rsidRPr="007E7CE6">
        <w:rPr>
          <w:rFonts w:asciiTheme="minorBidi" w:eastAsia="Times New Roman" w:hAnsiTheme="minorBidi"/>
          <w:b/>
          <w:bCs/>
          <w:color w:val="666666"/>
          <w:sz w:val="26"/>
          <w:szCs w:val="26"/>
          <w:rtl/>
        </w:rPr>
        <w:t>العرض</w:t>
      </w:r>
      <w:r w:rsidRPr="007E7CE6">
        <w:rPr>
          <w:rFonts w:asciiTheme="minorBidi" w:eastAsia="Times New Roman" w:hAnsiTheme="minorBidi"/>
          <w:color w:val="666666"/>
          <w:sz w:val="26"/>
          <w:szCs w:val="26"/>
          <w:rtl/>
        </w:rPr>
        <w:t>.</w:t>
      </w:r>
    </w:p>
    <w:p w:rsidR="00C15563" w:rsidRDefault="007E7CE6" w:rsidP="004F7775">
      <w:pPr>
        <w:pStyle w:val="a4"/>
        <w:numPr>
          <w:ilvl w:val="2"/>
          <w:numId w:val="27"/>
        </w:numPr>
        <w:spacing w:before="100" w:beforeAutospacing="1" w:after="100" w:afterAutospacing="1" w:line="240" w:lineRule="auto"/>
        <w:ind w:right="-300"/>
        <w:rPr>
          <w:rFonts w:asciiTheme="minorBidi" w:eastAsia="Times New Roman" w:hAnsiTheme="minorBidi"/>
          <w:color w:val="666666"/>
          <w:sz w:val="26"/>
          <w:szCs w:val="26"/>
        </w:rPr>
      </w:pPr>
      <w:r w:rsidRPr="007E7CE6">
        <w:rPr>
          <w:rFonts w:asciiTheme="minorBidi" w:eastAsia="Times New Roman" w:hAnsiTheme="minorBidi"/>
          <w:color w:val="666666"/>
          <w:sz w:val="26"/>
          <w:szCs w:val="26"/>
          <w:rtl/>
        </w:rPr>
        <w:t>يتوقف الحد الأدنى لارتفاع الخلية على حجم خط النص في خلية الجدول.  </w:t>
      </w:r>
    </w:p>
    <w:p w:rsidR="007E7CE6" w:rsidRDefault="00C15563" w:rsidP="00C15563">
      <w:pPr>
        <w:pStyle w:val="a4"/>
        <w:spacing w:before="100" w:beforeAutospacing="1" w:after="100" w:afterAutospacing="1" w:line="240" w:lineRule="auto"/>
        <w:ind w:left="643" w:right="-300"/>
        <w:rPr>
          <w:rFonts w:asciiTheme="minorBidi" w:eastAsia="Times New Roman" w:hAnsiTheme="minorBidi"/>
          <w:color w:val="666666"/>
          <w:sz w:val="26"/>
          <w:szCs w:val="26"/>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173990</wp:posOffset>
            </wp:positionV>
            <wp:extent cx="1480820" cy="784225"/>
            <wp:effectExtent l="0" t="0" r="5080" b="0"/>
            <wp:wrapSquare wrapText="bothSides"/>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960" t="7226" r="63306" b="77636"/>
                    <a:stretch/>
                  </pic:blipFill>
                  <pic:spPr bwMode="auto">
                    <a:xfrm>
                      <a:off x="0" y="0"/>
                      <a:ext cx="1480820" cy="7842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E7CE6" w:rsidRPr="007E7CE6">
        <w:rPr>
          <w:rFonts w:asciiTheme="minorBidi" w:eastAsia="Times New Roman" w:hAnsiTheme="minorBidi"/>
          <w:color w:val="666666"/>
          <w:sz w:val="26"/>
          <w:szCs w:val="26"/>
          <w:rtl/>
        </w:rPr>
        <w:t> </w:t>
      </w:r>
    </w:p>
    <w:p w:rsidR="00C15563" w:rsidRDefault="00C15563" w:rsidP="00C15563">
      <w:pPr>
        <w:pStyle w:val="a4"/>
        <w:numPr>
          <w:ilvl w:val="0"/>
          <w:numId w:val="23"/>
        </w:numPr>
        <w:spacing w:before="100" w:beforeAutospacing="1" w:after="100" w:afterAutospacing="1" w:line="240" w:lineRule="auto"/>
        <w:ind w:right="-300"/>
        <w:rPr>
          <w:rFonts w:asciiTheme="minorBidi" w:eastAsia="Times New Roman" w:hAnsiTheme="minorBidi"/>
          <w:b/>
          <w:bCs/>
          <w:color w:val="FF0000"/>
          <w:sz w:val="26"/>
          <w:szCs w:val="26"/>
        </w:rPr>
      </w:pPr>
      <w:r w:rsidRPr="00C15563">
        <w:rPr>
          <w:rFonts w:asciiTheme="minorBidi" w:eastAsia="Times New Roman" w:hAnsiTheme="minorBidi" w:hint="cs"/>
          <w:b/>
          <w:bCs/>
          <w:color w:val="FF0000"/>
          <w:sz w:val="26"/>
          <w:szCs w:val="26"/>
          <w:rtl/>
        </w:rPr>
        <w:t xml:space="preserve">محاذاة النص داخل خلايا الجدول </w:t>
      </w:r>
    </w:p>
    <w:p w:rsidR="00C15563" w:rsidRPr="00C15563" w:rsidRDefault="00C15563" w:rsidP="00C15563">
      <w:pPr>
        <w:pStyle w:val="a4"/>
        <w:numPr>
          <w:ilvl w:val="1"/>
          <w:numId w:val="26"/>
        </w:numPr>
        <w:spacing w:before="100" w:beforeAutospacing="1" w:after="100" w:afterAutospacing="1" w:line="240" w:lineRule="auto"/>
        <w:ind w:right="-300"/>
        <w:rPr>
          <w:rFonts w:asciiTheme="minorBidi" w:eastAsia="Times New Roman" w:hAnsiTheme="minorBidi"/>
          <w:b/>
          <w:bCs/>
          <w:color w:val="FF0000"/>
          <w:sz w:val="26"/>
          <w:szCs w:val="26"/>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انقر فوق علامة التبويب </w:t>
      </w:r>
      <w:r w:rsidRPr="00866E9E">
        <w:rPr>
          <w:rFonts w:asciiTheme="minorBidi" w:eastAsia="Times New Roman" w:hAnsiTheme="minorBidi"/>
          <w:b/>
          <w:bCs/>
          <w:sz w:val="26"/>
          <w:szCs w:val="26"/>
          <w:rtl/>
        </w:rPr>
        <w:t>تخطيط</w:t>
      </w:r>
    </w:p>
    <w:p w:rsidR="00C15563" w:rsidRPr="00C15563" w:rsidRDefault="00C15563" w:rsidP="00C15563">
      <w:pPr>
        <w:pStyle w:val="a4"/>
        <w:numPr>
          <w:ilvl w:val="1"/>
          <w:numId w:val="26"/>
        </w:numPr>
        <w:spacing w:before="100" w:beforeAutospacing="1" w:after="100" w:afterAutospacing="1" w:line="240" w:lineRule="auto"/>
        <w:ind w:right="-300"/>
        <w:rPr>
          <w:rFonts w:asciiTheme="minorBidi" w:eastAsia="Times New Roman" w:hAnsiTheme="minorBidi"/>
          <w:b/>
          <w:bCs/>
          <w:color w:val="FF0000"/>
          <w:sz w:val="26"/>
          <w:szCs w:val="26"/>
          <w:rtl/>
        </w:rPr>
      </w:pPr>
      <w:r>
        <w:rPr>
          <w:rFonts w:asciiTheme="minorBidi" w:eastAsia="Times New Roman" w:hAnsiTheme="minorBidi" w:hint="cs"/>
          <w:sz w:val="26"/>
          <w:szCs w:val="26"/>
          <w:rtl/>
        </w:rPr>
        <w:t xml:space="preserve">اختيار نوع المحاذاة المطلوبة ضمن مجموعة محاذاه </w:t>
      </w:r>
    </w:p>
    <w:p w:rsidR="007E7CE6" w:rsidRPr="007E7CE6" w:rsidRDefault="007E7CE6" w:rsidP="007E7CE6">
      <w:pPr>
        <w:pStyle w:val="a4"/>
        <w:spacing w:before="100" w:beforeAutospacing="1" w:after="100" w:afterAutospacing="1" w:line="240" w:lineRule="auto"/>
        <w:ind w:right="-300"/>
        <w:rPr>
          <w:rFonts w:asciiTheme="minorBidi" w:eastAsia="Times New Roman" w:hAnsiTheme="minorBidi"/>
          <w:b/>
          <w:bCs/>
          <w:color w:val="FF0000"/>
          <w:sz w:val="26"/>
          <w:szCs w:val="26"/>
          <w:rtl/>
        </w:rPr>
      </w:pPr>
    </w:p>
    <w:p w:rsidR="00866E9E" w:rsidRPr="00866E9E" w:rsidRDefault="00866E9E" w:rsidP="00866E9E">
      <w:pPr>
        <w:pStyle w:val="a4"/>
        <w:numPr>
          <w:ilvl w:val="0"/>
          <w:numId w:val="23"/>
        </w:numPr>
        <w:spacing w:before="100" w:beforeAutospacing="1" w:after="100" w:afterAutospacing="1" w:line="240" w:lineRule="auto"/>
        <w:outlineLvl w:val="2"/>
        <w:rPr>
          <w:rFonts w:asciiTheme="minorBidi" w:eastAsia="Times New Roman" w:hAnsiTheme="minorBidi"/>
          <w:b/>
          <w:bCs/>
          <w:color w:val="FF0000"/>
          <w:sz w:val="26"/>
          <w:szCs w:val="26"/>
        </w:rPr>
      </w:pPr>
      <w:r w:rsidRPr="00866E9E">
        <w:rPr>
          <w:rFonts w:asciiTheme="minorBidi" w:eastAsia="Times New Roman" w:hAnsiTheme="minorBidi"/>
          <w:b/>
          <w:bCs/>
          <w:color w:val="FF0000"/>
          <w:sz w:val="26"/>
          <w:szCs w:val="26"/>
          <w:rtl/>
        </w:rPr>
        <w:t>إضافة حدود أو إزالتها</w:t>
      </w:r>
    </w:p>
    <w:p w:rsidR="00866E9E" w:rsidRPr="00866E9E" w:rsidRDefault="00866E9E" w:rsidP="00866E9E">
      <w:pPr>
        <w:spacing w:before="100" w:beforeAutospacing="1" w:after="100" w:afterAutospacing="1" w:line="240" w:lineRule="auto"/>
        <w:rPr>
          <w:rFonts w:asciiTheme="minorBidi" w:eastAsia="Times New Roman" w:hAnsiTheme="minorBidi"/>
          <w:color w:val="666666"/>
          <w:sz w:val="26"/>
          <w:szCs w:val="26"/>
          <w:rtl/>
        </w:rPr>
      </w:pPr>
      <w:r w:rsidRPr="00866E9E">
        <w:rPr>
          <w:rFonts w:asciiTheme="minorBidi" w:eastAsia="Times New Roman" w:hAnsiTheme="minorBidi"/>
          <w:color w:val="666666"/>
          <w:sz w:val="26"/>
          <w:szCs w:val="26"/>
          <w:rtl/>
        </w:rPr>
        <w:t>يمكن إضافة حدود أو إزالتها لتنسيق الجدول بالطريقة التي تريد.</w:t>
      </w:r>
    </w:p>
    <w:p w:rsidR="00866E9E" w:rsidRPr="00866E9E" w:rsidRDefault="00866E9E" w:rsidP="00866E9E">
      <w:pPr>
        <w:pStyle w:val="a4"/>
        <w:numPr>
          <w:ilvl w:val="0"/>
          <w:numId w:val="25"/>
        </w:numPr>
        <w:spacing w:before="100" w:beforeAutospacing="1" w:after="100" w:afterAutospacing="1" w:line="240" w:lineRule="auto"/>
        <w:outlineLvl w:val="3"/>
        <w:rPr>
          <w:rFonts w:asciiTheme="minorBidi" w:eastAsia="Times New Roman" w:hAnsiTheme="minorBidi"/>
          <w:b/>
          <w:bCs/>
          <w:color w:val="666666"/>
          <w:sz w:val="26"/>
          <w:szCs w:val="26"/>
          <w:rtl/>
        </w:rPr>
      </w:pPr>
      <w:r w:rsidRPr="00866E9E">
        <w:rPr>
          <w:rFonts w:asciiTheme="minorBidi" w:eastAsia="Times New Roman" w:hAnsiTheme="minorBidi"/>
          <w:b/>
          <w:bCs/>
          <w:color w:val="666666"/>
          <w:sz w:val="26"/>
          <w:szCs w:val="26"/>
          <w:rtl/>
        </w:rPr>
        <w:t>إضافة حدود الجدول</w:t>
      </w:r>
    </w:p>
    <w:p w:rsidR="00866E9E" w:rsidRPr="00866E9E" w:rsidRDefault="00866E9E" w:rsidP="00866E9E">
      <w:pPr>
        <w:numPr>
          <w:ilvl w:val="0"/>
          <w:numId w:val="5"/>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انقر فوق علامة التبويب </w:t>
      </w:r>
      <w:r w:rsidRPr="00866E9E">
        <w:rPr>
          <w:rFonts w:asciiTheme="minorBidi" w:eastAsia="Times New Roman" w:hAnsiTheme="minorBidi"/>
          <w:b/>
          <w:bCs/>
          <w:sz w:val="26"/>
          <w:szCs w:val="26"/>
          <w:rtl/>
        </w:rPr>
        <w:t>تخطيط</w:t>
      </w:r>
      <w:r w:rsidRPr="00866E9E">
        <w:rPr>
          <w:rFonts w:asciiTheme="minorBidi" w:eastAsia="Times New Roman" w:hAnsiTheme="minorBidi"/>
          <w:sz w:val="26"/>
          <w:szCs w:val="26"/>
          <w:rtl/>
        </w:rPr>
        <w:t>.</w:t>
      </w:r>
    </w:p>
    <w:p w:rsidR="00866E9E" w:rsidRPr="00866E9E" w:rsidRDefault="00866E9E" w:rsidP="00866E9E">
      <w:pPr>
        <w:numPr>
          <w:ilvl w:val="0"/>
          <w:numId w:val="6"/>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في المجموعة </w:t>
      </w:r>
      <w:r w:rsidRPr="00866E9E">
        <w:rPr>
          <w:rFonts w:asciiTheme="minorBidi" w:eastAsia="Times New Roman" w:hAnsiTheme="minorBidi"/>
          <w:b/>
          <w:bCs/>
          <w:sz w:val="26"/>
          <w:szCs w:val="26"/>
          <w:rtl/>
        </w:rPr>
        <w:t>جدول</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تحديد</w:t>
      </w:r>
      <w:r w:rsidRPr="00866E9E">
        <w:rPr>
          <w:rFonts w:asciiTheme="minorBidi" w:eastAsia="Times New Roman" w:hAnsiTheme="minorBidi"/>
          <w:sz w:val="26"/>
          <w:szCs w:val="26"/>
          <w:rtl/>
        </w:rPr>
        <w:t xml:space="preserve">، ثم انقر فوق </w:t>
      </w:r>
      <w:r w:rsidRPr="00866E9E">
        <w:rPr>
          <w:rFonts w:asciiTheme="minorBidi" w:eastAsia="Times New Roman" w:hAnsiTheme="minorBidi"/>
          <w:b/>
          <w:bCs/>
          <w:sz w:val="26"/>
          <w:szCs w:val="26"/>
          <w:rtl/>
        </w:rPr>
        <w:t>تحديد جدول.</w:t>
      </w:r>
    </w:p>
    <w:p w:rsidR="00866E9E" w:rsidRPr="00866E9E" w:rsidRDefault="00866E9E" w:rsidP="00866E9E">
      <w:pPr>
        <w:numPr>
          <w:ilvl w:val="0"/>
          <w:numId w:val="6"/>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انقر فوق علامة التبويب </w:t>
      </w:r>
      <w:r w:rsidRPr="00866E9E">
        <w:rPr>
          <w:rFonts w:asciiTheme="minorBidi" w:eastAsia="Times New Roman" w:hAnsiTheme="minorBidi"/>
          <w:b/>
          <w:bCs/>
          <w:sz w:val="26"/>
          <w:szCs w:val="26"/>
          <w:rtl/>
        </w:rPr>
        <w:t>تصميم</w:t>
      </w:r>
      <w:r w:rsidRPr="00866E9E">
        <w:rPr>
          <w:rFonts w:asciiTheme="minorBidi" w:eastAsia="Times New Roman" w:hAnsiTheme="minorBidi"/>
          <w:sz w:val="26"/>
          <w:szCs w:val="26"/>
          <w:rtl/>
        </w:rPr>
        <w:t>.</w:t>
      </w:r>
    </w:p>
    <w:p w:rsidR="00866E9E" w:rsidRPr="00866E9E" w:rsidRDefault="00866E9E" w:rsidP="00866E9E">
      <w:pPr>
        <w:numPr>
          <w:ilvl w:val="0"/>
          <w:numId w:val="7"/>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في المجموعة </w:t>
      </w:r>
      <w:r w:rsidRPr="00866E9E">
        <w:rPr>
          <w:rFonts w:asciiTheme="minorBidi" w:eastAsia="Times New Roman" w:hAnsiTheme="minorBidi"/>
          <w:b/>
          <w:bCs/>
          <w:sz w:val="26"/>
          <w:szCs w:val="26"/>
          <w:rtl/>
        </w:rPr>
        <w:t>أنماط الجدول</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حدود</w:t>
      </w:r>
      <w:r w:rsidRPr="00866E9E">
        <w:rPr>
          <w:rFonts w:asciiTheme="minorBidi" w:eastAsia="Times New Roman" w:hAnsiTheme="minorBidi"/>
          <w:sz w:val="26"/>
          <w:szCs w:val="26"/>
          <w:rtl/>
        </w:rPr>
        <w:t>، ثم قم بأحد الإجراءين التاليين:</w:t>
      </w:r>
    </w:p>
    <w:p w:rsidR="00866E9E" w:rsidRPr="00866E9E" w:rsidRDefault="00866E9E" w:rsidP="00866E9E">
      <w:pPr>
        <w:numPr>
          <w:ilvl w:val="1"/>
          <w:numId w:val="7"/>
        </w:numPr>
        <w:spacing w:before="100" w:beforeAutospacing="1" w:after="100" w:afterAutospacing="1" w:line="240" w:lineRule="auto"/>
        <w:ind w:left="1020" w:right="-300"/>
        <w:rPr>
          <w:rFonts w:asciiTheme="minorBidi" w:eastAsia="Times New Roman" w:hAnsiTheme="minorBidi"/>
          <w:sz w:val="26"/>
          <w:szCs w:val="26"/>
          <w:rtl/>
        </w:rPr>
      </w:pPr>
      <w:r w:rsidRPr="00866E9E">
        <w:rPr>
          <w:rFonts w:asciiTheme="minorBidi" w:eastAsia="Times New Roman" w:hAnsiTheme="minorBidi"/>
          <w:sz w:val="26"/>
          <w:szCs w:val="26"/>
          <w:rtl/>
        </w:rPr>
        <w:t>انقر فوق أحد مجموعات الحدود المعرفة مسبقاً.</w:t>
      </w:r>
    </w:p>
    <w:p w:rsidR="00866E9E" w:rsidRPr="00866E9E" w:rsidRDefault="00866E9E" w:rsidP="00866E9E">
      <w:pPr>
        <w:numPr>
          <w:ilvl w:val="1"/>
          <w:numId w:val="7"/>
        </w:numPr>
        <w:spacing w:before="100" w:beforeAutospacing="1" w:after="100" w:afterAutospacing="1" w:line="240" w:lineRule="auto"/>
        <w:ind w:left="102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انقر فوق </w:t>
      </w:r>
      <w:r w:rsidRPr="00866E9E">
        <w:rPr>
          <w:rFonts w:asciiTheme="minorBidi" w:eastAsia="Times New Roman" w:hAnsiTheme="minorBidi"/>
          <w:b/>
          <w:bCs/>
          <w:sz w:val="26"/>
          <w:szCs w:val="26"/>
          <w:rtl/>
        </w:rPr>
        <w:t>حدود وتظليل</w:t>
      </w:r>
      <w:r w:rsidRPr="00866E9E">
        <w:rPr>
          <w:rFonts w:asciiTheme="minorBidi" w:eastAsia="Times New Roman" w:hAnsiTheme="minorBidi"/>
          <w:sz w:val="26"/>
          <w:szCs w:val="26"/>
          <w:rtl/>
        </w:rPr>
        <w:t xml:space="preserve">، وانقر فوق علامة التبويب </w:t>
      </w:r>
      <w:r w:rsidRPr="00866E9E">
        <w:rPr>
          <w:rFonts w:asciiTheme="minorBidi" w:eastAsia="Times New Roman" w:hAnsiTheme="minorBidi"/>
          <w:b/>
          <w:bCs/>
          <w:sz w:val="26"/>
          <w:szCs w:val="26"/>
          <w:rtl/>
        </w:rPr>
        <w:t>حدود</w:t>
      </w:r>
      <w:r w:rsidRPr="00866E9E">
        <w:rPr>
          <w:rFonts w:asciiTheme="minorBidi" w:eastAsia="Times New Roman" w:hAnsiTheme="minorBidi"/>
          <w:sz w:val="26"/>
          <w:szCs w:val="26"/>
          <w:rtl/>
        </w:rPr>
        <w:t>، ثم اختر الخيارات التي تريد.</w:t>
      </w:r>
    </w:p>
    <w:p w:rsidR="00866E9E" w:rsidRPr="00866E9E" w:rsidRDefault="00866E9E" w:rsidP="00866E9E">
      <w:pPr>
        <w:pStyle w:val="a4"/>
        <w:numPr>
          <w:ilvl w:val="0"/>
          <w:numId w:val="25"/>
        </w:numPr>
        <w:spacing w:before="100" w:beforeAutospacing="1" w:after="100" w:afterAutospacing="1" w:line="240" w:lineRule="auto"/>
        <w:outlineLvl w:val="3"/>
        <w:rPr>
          <w:rFonts w:asciiTheme="minorBidi" w:eastAsia="Times New Roman" w:hAnsiTheme="minorBidi"/>
          <w:b/>
          <w:bCs/>
          <w:color w:val="666666"/>
          <w:sz w:val="26"/>
          <w:szCs w:val="26"/>
          <w:rtl/>
        </w:rPr>
      </w:pPr>
      <w:r w:rsidRPr="00866E9E">
        <w:rPr>
          <w:rFonts w:asciiTheme="minorBidi" w:eastAsia="Times New Roman" w:hAnsiTheme="minorBidi"/>
          <w:b/>
          <w:bCs/>
          <w:color w:val="666666"/>
          <w:sz w:val="26"/>
          <w:szCs w:val="26"/>
          <w:rtl/>
        </w:rPr>
        <w:t>إزالة حدود الجدول من الجدول بأكمله</w:t>
      </w:r>
    </w:p>
    <w:p w:rsidR="00866E9E" w:rsidRPr="00866E9E" w:rsidRDefault="00866E9E" w:rsidP="00866E9E">
      <w:pPr>
        <w:numPr>
          <w:ilvl w:val="0"/>
          <w:numId w:val="8"/>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انقر فوق علامة التبويب </w:t>
      </w:r>
      <w:r w:rsidRPr="00866E9E">
        <w:rPr>
          <w:rFonts w:asciiTheme="minorBidi" w:eastAsia="Times New Roman" w:hAnsiTheme="minorBidi"/>
          <w:b/>
          <w:bCs/>
          <w:sz w:val="26"/>
          <w:szCs w:val="26"/>
          <w:rtl/>
        </w:rPr>
        <w:t>تخطيط</w:t>
      </w:r>
      <w:r w:rsidRPr="00866E9E">
        <w:rPr>
          <w:rFonts w:asciiTheme="minorBidi" w:eastAsia="Times New Roman" w:hAnsiTheme="minorBidi"/>
          <w:sz w:val="26"/>
          <w:szCs w:val="26"/>
          <w:rtl/>
        </w:rPr>
        <w:t>.</w:t>
      </w:r>
    </w:p>
    <w:p w:rsidR="00866E9E" w:rsidRPr="00866E9E" w:rsidRDefault="00866E9E" w:rsidP="00866E9E">
      <w:pPr>
        <w:numPr>
          <w:ilvl w:val="0"/>
          <w:numId w:val="9"/>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في المجموعة </w:t>
      </w:r>
      <w:r w:rsidRPr="00866E9E">
        <w:rPr>
          <w:rFonts w:asciiTheme="minorBidi" w:eastAsia="Times New Roman" w:hAnsiTheme="minorBidi"/>
          <w:b/>
          <w:bCs/>
          <w:sz w:val="26"/>
          <w:szCs w:val="26"/>
          <w:rtl/>
        </w:rPr>
        <w:t>جدول</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تحديد</w:t>
      </w:r>
      <w:r w:rsidRPr="00866E9E">
        <w:rPr>
          <w:rFonts w:asciiTheme="minorBidi" w:eastAsia="Times New Roman" w:hAnsiTheme="minorBidi"/>
          <w:sz w:val="26"/>
          <w:szCs w:val="26"/>
          <w:rtl/>
        </w:rPr>
        <w:t xml:space="preserve">، ثم انقر فوق </w:t>
      </w:r>
      <w:r w:rsidRPr="00866E9E">
        <w:rPr>
          <w:rFonts w:asciiTheme="minorBidi" w:eastAsia="Times New Roman" w:hAnsiTheme="minorBidi"/>
          <w:b/>
          <w:bCs/>
          <w:sz w:val="26"/>
          <w:szCs w:val="26"/>
          <w:rtl/>
        </w:rPr>
        <w:t>تحديد جدول.</w:t>
      </w:r>
    </w:p>
    <w:p w:rsidR="00866E9E" w:rsidRPr="00866E9E" w:rsidRDefault="00866E9E" w:rsidP="00866E9E">
      <w:pPr>
        <w:numPr>
          <w:ilvl w:val="0"/>
          <w:numId w:val="9"/>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انقر فوق علامة التبويب </w:t>
      </w:r>
      <w:r w:rsidRPr="00866E9E">
        <w:rPr>
          <w:rFonts w:asciiTheme="minorBidi" w:eastAsia="Times New Roman" w:hAnsiTheme="minorBidi"/>
          <w:b/>
          <w:bCs/>
          <w:sz w:val="26"/>
          <w:szCs w:val="26"/>
          <w:rtl/>
        </w:rPr>
        <w:t>تصميم</w:t>
      </w:r>
      <w:r w:rsidRPr="00866E9E">
        <w:rPr>
          <w:rFonts w:asciiTheme="minorBidi" w:eastAsia="Times New Roman" w:hAnsiTheme="minorBidi"/>
          <w:sz w:val="26"/>
          <w:szCs w:val="26"/>
          <w:rtl/>
        </w:rPr>
        <w:t>.</w:t>
      </w:r>
    </w:p>
    <w:p w:rsidR="00866E9E" w:rsidRPr="00866E9E" w:rsidRDefault="00866E9E" w:rsidP="00866E9E">
      <w:pPr>
        <w:numPr>
          <w:ilvl w:val="0"/>
          <w:numId w:val="10"/>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في المجموعة </w:t>
      </w:r>
      <w:r w:rsidRPr="00866E9E">
        <w:rPr>
          <w:rFonts w:asciiTheme="minorBidi" w:eastAsia="Times New Roman" w:hAnsiTheme="minorBidi"/>
          <w:b/>
          <w:bCs/>
          <w:sz w:val="26"/>
          <w:szCs w:val="26"/>
          <w:rtl/>
        </w:rPr>
        <w:t>أنماط الجدول</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حدود</w:t>
      </w:r>
      <w:r w:rsidRPr="00866E9E">
        <w:rPr>
          <w:rFonts w:asciiTheme="minorBidi" w:eastAsia="Times New Roman" w:hAnsiTheme="minorBidi"/>
          <w:sz w:val="26"/>
          <w:szCs w:val="26"/>
          <w:rtl/>
        </w:rPr>
        <w:t xml:space="preserve">، ثم انقر فوق </w:t>
      </w:r>
      <w:r w:rsidRPr="00866E9E">
        <w:rPr>
          <w:rFonts w:asciiTheme="minorBidi" w:eastAsia="Times New Roman" w:hAnsiTheme="minorBidi"/>
          <w:b/>
          <w:bCs/>
          <w:sz w:val="26"/>
          <w:szCs w:val="26"/>
          <w:rtl/>
        </w:rPr>
        <w:t>بلا حدود</w:t>
      </w:r>
      <w:r w:rsidRPr="00866E9E">
        <w:rPr>
          <w:rFonts w:asciiTheme="minorBidi" w:eastAsia="Times New Roman" w:hAnsiTheme="minorBidi"/>
          <w:sz w:val="26"/>
          <w:szCs w:val="26"/>
          <w:rtl/>
        </w:rPr>
        <w:t>.</w:t>
      </w:r>
    </w:p>
    <w:p w:rsidR="00866E9E" w:rsidRPr="00866E9E" w:rsidRDefault="00866E9E" w:rsidP="00866E9E">
      <w:pPr>
        <w:pStyle w:val="a4"/>
        <w:numPr>
          <w:ilvl w:val="0"/>
          <w:numId w:val="25"/>
        </w:numPr>
        <w:spacing w:before="100" w:beforeAutospacing="1" w:after="100" w:afterAutospacing="1" w:line="240" w:lineRule="auto"/>
        <w:outlineLvl w:val="3"/>
        <w:rPr>
          <w:rFonts w:asciiTheme="minorBidi" w:eastAsia="Times New Roman" w:hAnsiTheme="minorBidi"/>
          <w:b/>
          <w:bCs/>
          <w:color w:val="666666"/>
          <w:sz w:val="26"/>
          <w:szCs w:val="26"/>
          <w:rtl/>
        </w:rPr>
      </w:pPr>
      <w:r w:rsidRPr="00866E9E">
        <w:rPr>
          <w:rFonts w:asciiTheme="minorBidi" w:eastAsia="Times New Roman" w:hAnsiTheme="minorBidi"/>
          <w:noProof/>
          <w:color w:val="666666"/>
          <w:sz w:val="26"/>
          <w:szCs w:val="26"/>
        </w:rPr>
        <w:drawing>
          <wp:anchor distT="0" distB="0" distL="114300" distR="114300" simplePos="0" relativeHeight="251658240" behindDoc="0" locked="0" layoutInCell="1" allowOverlap="1">
            <wp:simplePos x="0" y="0"/>
            <wp:positionH relativeFrom="column">
              <wp:posOffset>-361950</wp:posOffset>
            </wp:positionH>
            <wp:positionV relativeFrom="paragraph">
              <wp:posOffset>269240</wp:posOffset>
            </wp:positionV>
            <wp:extent cx="2247900" cy="741045"/>
            <wp:effectExtent l="0" t="0" r="0" b="1905"/>
            <wp:wrapSquare wrapText="bothSides"/>
            <wp:docPr id="8" name="صورة 8" descr="شكل شريط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كل شريط Word"/>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741045"/>
                    </a:xfrm>
                    <a:prstGeom prst="rect">
                      <a:avLst/>
                    </a:prstGeom>
                    <a:noFill/>
                    <a:ln>
                      <a:noFill/>
                    </a:ln>
                  </pic:spPr>
                </pic:pic>
              </a:graphicData>
            </a:graphic>
          </wp:anchor>
        </w:drawing>
      </w:r>
      <w:r w:rsidRPr="00866E9E">
        <w:rPr>
          <w:rFonts w:asciiTheme="minorBidi" w:eastAsia="Times New Roman" w:hAnsiTheme="minorBidi"/>
          <w:b/>
          <w:bCs/>
          <w:color w:val="666666"/>
          <w:sz w:val="26"/>
          <w:szCs w:val="26"/>
          <w:rtl/>
        </w:rPr>
        <w:t>إضافة حدود الجدول إلى خلايا محددة فقط</w:t>
      </w:r>
    </w:p>
    <w:p w:rsidR="00866E9E" w:rsidRPr="00866E9E" w:rsidRDefault="00866E9E" w:rsidP="00866E9E">
      <w:pPr>
        <w:numPr>
          <w:ilvl w:val="0"/>
          <w:numId w:val="11"/>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في علامة التبويب </w:t>
      </w:r>
      <w:r w:rsidRPr="00866E9E">
        <w:rPr>
          <w:rFonts w:asciiTheme="minorBidi" w:eastAsia="Times New Roman" w:hAnsiTheme="minorBidi"/>
          <w:b/>
          <w:bCs/>
          <w:sz w:val="26"/>
          <w:szCs w:val="26"/>
          <w:rtl/>
        </w:rPr>
        <w:t>الصفحة الرئيسية</w:t>
      </w:r>
      <w:r w:rsidRPr="00866E9E">
        <w:rPr>
          <w:rFonts w:asciiTheme="minorBidi" w:eastAsia="Times New Roman" w:hAnsiTheme="minorBidi"/>
          <w:sz w:val="26"/>
          <w:szCs w:val="26"/>
          <w:rtl/>
        </w:rPr>
        <w:t xml:space="preserve">، في المجموعة </w:t>
      </w:r>
      <w:r w:rsidRPr="00866E9E">
        <w:rPr>
          <w:rFonts w:asciiTheme="minorBidi" w:eastAsia="Times New Roman" w:hAnsiTheme="minorBidi"/>
          <w:b/>
          <w:bCs/>
          <w:sz w:val="26"/>
          <w:szCs w:val="26"/>
          <w:rtl/>
        </w:rPr>
        <w:t>فقرة</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إظهار/إخفاء</w:t>
      </w:r>
      <w:r w:rsidRPr="00866E9E">
        <w:rPr>
          <w:rFonts w:asciiTheme="minorBidi" w:eastAsia="Times New Roman" w:hAnsiTheme="minorBidi"/>
          <w:sz w:val="26"/>
          <w:szCs w:val="26"/>
          <w:rtl/>
        </w:rPr>
        <w:t>.</w:t>
      </w:r>
    </w:p>
    <w:p w:rsidR="00866E9E" w:rsidRPr="00866E9E" w:rsidRDefault="00866E9E" w:rsidP="00866E9E">
      <w:pPr>
        <w:numPr>
          <w:ilvl w:val="0"/>
          <w:numId w:val="12"/>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حدد الخلايا التي تريدها، بما في ذلك علامات النهايات الخاصة بها.</w:t>
      </w:r>
      <w:r w:rsidRPr="00866E9E">
        <w:rPr>
          <w:rFonts w:asciiTheme="minorBidi" w:eastAsia="Times New Roman" w:hAnsiTheme="minorBidi"/>
          <w:noProof/>
          <w:sz w:val="26"/>
          <w:szCs w:val="26"/>
        </w:rPr>
        <w:drawing>
          <wp:inline distT="0" distB="0" distL="0" distR="0">
            <wp:extent cx="647065" cy="241300"/>
            <wp:effectExtent l="0" t="0" r="635" b="6350"/>
            <wp:docPr id="7" name="صورة 7" descr="تحديد خ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حديد خلية"/>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065" cy="241300"/>
                    </a:xfrm>
                    <a:prstGeom prst="rect">
                      <a:avLst/>
                    </a:prstGeom>
                    <a:noFill/>
                    <a:ln>
                      <a:noFill/>
                    </a:ln>
                  </pic:spPr>
                </pic:pic>
              </a:graphicData>
            </a:graphic>
          </wp:inline>
        </w:drawing>
      </w:r>
    </w:p>
    <w:p w:rsidR="00866E9E" w:rsidRPr="00866E9E" w:rsidRDefault="00866E9E" w:rsidP="00866E9E">
      <w:pPr>
        <w:numPr>
          <w:ilvl w:val="0"/>
          <w:numId w:val="13"/>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انقر فوق علامة التبويب </w:t>
      </w:r>
      <w:r w:rsidRPr="00866E9E">
        <w:rPr>
          <w:rFonts w:asciiTheme="minorBidi" w:eastAsia="Times New Roman" w:hAnsiTheme="minorBidi"/>
          <w:b/>
          <w:bCs/>
          <w:sz w:val="26"/>
          <w:szCs w:val="26"/>
          <w:rtl/>
        </w:rPr>
        <w:t>تصميم</w:t>
      </w:r>
      <w:r w:rsidRPr="00866E9E">
        <w:rPr>
          <w:rFonts w:asciiTheme="minorBidi" w:eastAsia="Times New Roman" w:hAnsiTheme="minorBidi"/>
          <w:sz w:val="26"/>
          <w:szCs w:val="26"/>
          <w:rtl/>
        </w:rPr>
        <w:t>.</w:t>
      </w:r>
    </w:p>
    <w:p w:rsidR="00866E9E" w:rsidRPr="00866E9E" w:rsidRDefault="00866E9E" w:rsidP="00866E9E">
      <w:pPr>
        <w:numPr>
          <w:ilvl w:val="0"/>
          <w:numId w:val="14"/>
        </w:numPr>
        <w:spacing w:before="100" w:beforeAutospacing="1" w:after="100" w:afterAutospacing="1" w:line="240" w:lineRule="auto"/>
        <w:ind w:left="300" w:right="-300"/>
        <w:rPr>
          <w:rFonts w:asciiTheme="minorBidi" w:eastAsia="Times New Roman" w:hAnsiTheme="minorBidi"/>
          <w:sz w:val="26"/>
          <w:szCs w:val="26"/>
        </w:rPr>
      </w:pPr>
      <w:r w:rsidRPr="00866E9E">
        <w:rPr>
          <w:rFonts w:asciiTheme="minorBidi" w:eastAsia="Times New Roman" w:hAnsiTheme="minorBidi"/>
          <w:sz w:val="26"/>
          <w:szCs w:val="26"/>
          <w:rtl/>
        </w:rPr>
        <w:t xml:space="preserve">في المجموعة </w:t>
      </w:r>
      <w:r w:rsidRPr="00866E9E">
        <w:rPr>
          <w:rFonts w:asciiTheme="minorBidi" w:eastAsia="Times New Roman" w:hAnsiTheme="minorBidi"/>
          <w:b/>
          <w:bCs/>
          <w:sz w:val="26"/>
          <w:szCs w:val="26"/>
          <w:rtl/>
        </w:rPr>
        <w:t>أنماط الجدول</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حدود</w:t>
      </w:r>
      <w:r w:rsidRPr="00866E9E">
        <w:rPr>
          <w:rFonts w:asciiTheme="minorBidi" w:eastAsia="Times New Roman" w:hAnsiTheme="minorBidi"/>
          <w:sz w:val="26"/>
          <w:szCs w:val="26"/>
          <w:rtl/>
        </w:rPr>
        <w:t>، ثم انقر فوق الحد الذي تريد إضافته.</w:t>
      </w:r>
    </w:p>
    <w:p w:rsidR="00866E9E" w:rsidRPr="00866E9E" w:rsidRDefault="00866E9E" w:rsidP="00866E9E">
      <w:pPr>
        <w:spacing w:before="100" w:beforeAutospacing="1" w:after="100" w:afterAutospacing="1" w:line="240" w:lineRule="auto"/>
        <w:ind w:left="300" w:right="-300"/>
        <w:rPr>
          <w:rFonts w:asciiTheme="minorBidi" w:eastAsia="Times New Roman" w:hAnsiTheme="minorBidi"/>
          <w:color w:val="666666"/>
          <w:sz w:val="26"/>
          <w:szCs w:val="26"/>
          <w:rtl/>
        </w:rPr>
      </w:pPr>
    </w:p>
    <w:p w:rsidR="00866E9E" w:rsidRPr="00866E9E" w:rsidRDefault="00866E9E" w:rsidP="00866E9E">
      <w:pPr>
        <w:pStyle w:val="a4"/>
        <w:numPr>
          <w:ilvl w:val="0"/>
          <w:numId w:val="25"/>
        </w:numPr>
        <w:spacing w:before="100" w:beforeAutospacing="1" w:after="100" w:afterAutospacing="1" w:line="240" w:lineRule="auto"/>
        <w:outlineLvl w:val="3"/>
        <w:rPr>
          <w:rFonts w:asciiTheme="minorBidi" w:eastAsia="Times New Roman" w:hAnsiTheme="minorBidi"/>
          <w:b/>
          <w:bCs/>
          <w:color w:val="666666"/>
          <w:sz w:val="26"/>
          <w:szCs w:val="26"/>
          <w:rtl/>
        </w:rPr>
      </w:pPr>
      <w:r w:rsidRPr="00866E9E">
        <w:rPr>
          <w:noProof/>
        </w:rPr>
        <w:lastRenderedPageBreak/>
        <w:drawing>
          <wp:anchor distT="0" distB="0" distL="114300" distR="114300" simplePos="0" relativeHeight="251659264" behindDoc="0" locked="0" layoutInCell="1" allowOverlap="1">
            <wp:simplePos x="0" y="0"/>
            <wp:positionH relativeFrom="column">
              <wp:posOffset>-466725</wp:posOffset>
            </wp:positionH>
            <wp:positionV relativeFrom="paragraph">
              <wp:posOffset>82550</wp:posOffset>
            </wp:positionV>
            <wp:extent cx="2458720" cy="810895"/>
            <wp:effectExtent l="0" t="0" r="0" b="8255"/>
            <wp:wrapSquare wrapText="bothSides"/>
            <wp:docPr id="6" name="صورة 6" descr="شكل شريط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كل شريط Word"/>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8720" cy="810895"/>
                    </a:xfrm>
                    <a:prstGeom prst="rect">
                      <a:avLst/>
                    </a:prstGeom>
                    <a:noFill/>
                    <a:ln>
                      <a:noFill/>
                    </a:ln>
                  </pic:spPr>
                </pic:pic>
              </a:graphicData>
            </a:graphic>
          </wp:anchor>
        </w:drawing>
      </w:r>
      <w:r w:rsidRPr="00866E9E">
        <w:rPr>
          <w:rFonts w:asciiTheme="minorBidi" w:eastAsia="Times New Roman" w:hAnsiTheme="minorBidi"/>
          <w:b/>
          <w:bCs/>
          <w:color w:val="666666"/>
          <w:sz w:val="26"/>
          <w:szCs w:val="26"/>
          <w:rtl/>
        </w:rPr>
        <w:t>إزالة حدود الجدول من خلايا محددة فقط</w:t>
      </w:r>
    </w:p>
    <w:p w:rsidR="00866E9E" w:rsidRPr="00866E9E" w:rsidRDefault="00866E9E" w:rsidP="00866E9E">
      <w:pPr>
        <w:numPr>
          <w:ilvl w:val="0"/>
          <w:numId w:val="15"/>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في علامة التبويب </w:t>
      </w:r>
      <w:r w:rsidRPr="00866E9E">
        <w:rPr>
          <w:rFonts w:asciiTheme="minorBidi" w:eastAsia="Times New Roman" w:hAnsiTheme="minorBidi"/>
          <w:b/>
          <w:bCs/>
          <w:sz w:val="26"/>
          <w:szCs w:val="26"/>
          <w:rtl/>
        </w:rPr>
        <w:t>الصفحة الرئيسية</w:t>
      </w:r>
      <w:r w:rsidRPr="00866E9E">
        <w:rPr>
          <w:rFonts w:asciiTheme="minorBidi" w:eastAsia="Times New Roman" w:hAnsiTheme="minorBidi"/>
          <w:sz w:val="26"/>
          <w:szCs w:val="26"/>
          <w:rtl/>
        </w:rPr>
        <w:t xml:space="preserve">، في المجموعة </w:t>
      </w:r>
      <w:r w:rsidRPr="00866E9E">
        <w:rPr>
          <w:rFonts w:asciiTheme="minorBidi" w:eastAsia="Times New Roman" w:hAnsiTheme="minorBidi"/>
          <w:b/>
          <w:bCs/>
          <w:sz w:val="26"/>
          <w:szCs w:val="26"/>
          <w:rtl/>
        </w:rPr>
        <w:t>فقرة</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إظهار/إخفاء</w:t>
      </w:r>
      <w:r w:rsidRPr="00866E9E">
        <w:rPr>
          <w:rFonts w:asciiTheme="minorBidi" w:eastAsia="Times New Roman" w:hAnsiTheme="minorBidi"/>
          <w:sz w:val="26"/>
          <w:szCs w:val="26"/>
          <w:rtl/>
        </w:rPr>
        <w:t>.</w:t>
      </w:r>
    </w:p>
    <w:p w:rsidR="00866E9E" w:rsidRPr="00866E9E" w:rsidRDefault="00866E9E" w:rsidP="00866E9E">
      <w:pPr>
        <w:numPr>
          <w:ilvl w:val="0"/>
          <w:numId w:val="16"/>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حدد الخلايا التي تريدها، بما في ذلك علامات النهايات الخاصة بها.</w:t>
      </w:r>
      <w:r w:rsidRPr="00866E9E">
        <w:rPr>
          <w:rFonts w:asciiTheme="minorBidi" w:eastAsia="Times New Roman" w:hAnsiTheme="minorBidi"/>
          <w:noProof/>
          <w:sz w:val="26"/>
          <w:szCs w:val="26"/>
        </w:rPr>
        <w:drawing>
          <wp:inline distT="0" distB="0" distL="0" distR="0">
            <wp:extent cx="647065" cy="241300"/>
            <wp:effectExtent l="0" t="0" r="635" b="6350"/>
            <wp:docPr id="5" name="صورة 5" descr="تحديد خ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تحديد خلية"/>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065" cy="241300"/>
                    </a:xfrm>
                    <a:prstGeom prst="rect">
                      <a:avLst/>
                    </a:prstGeom>
                    <a:noFill/>
                    <a:ln>
                      <a:noFill/>
                    </a:ln>
                  </pic:spPr>
                </pic:pic>
              </a:graphicData>
            </a:graphic>
          </wp:inline>
        </w:drawing>
      </w:r>
    </w:p>
    <w:p w:rsidR="00866E9E" w:rsidRPr="00866E9E" w:rsidRDefault="00866E9E" w:rsidP="00866E9E">
      <w:pPr>
        <w:numPr>
          <w:ilvl w:val="0"/>
          <w:numId w:val="17"/>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انقر فوق علامة التبويب </w:t>
      </w:r>
      <w:r w:rsidRPr="00866E9E">
        <w:rPr>
          <w:rFonts w:asciiTheme="minorBidi" w:eastAsia="Times New Roman" w:hAnsiTheme="minorBidi"/>
          <w:b/>
          <w:bCs/>
          <w:sz w:val="26"/>
          <w:szCs w:val="26"/>
          <w:rtl/>
        </w:rPr>
        <w:t>تصميم</w:t>
      </w:r>
      <w:r w:rsidRPr="00866E9E">
        <w:rPr>
          <w:rFonts w:asciiTheme="minorBidi" w:eastAsia="Times New Roman" w:hAnsiTheme="minorBidi"/>
          <w:sz w:val="26"/>
          <w:szCs w:val="26"/>
          <w:rtl/>
        </w:rPr>
        <w:t>.</w:t>
      </w:r>
    </w:p>
    <w:p w:rsidR="00866E9E" w:rsidRPr="00866E9E" w:rsidRDefault="00866E9E" w:rsidP="00866E9E">
      <w:pPr>
        <w:numPr>
          <w:ilvl w:val="0"/>
          <w:numId w:val="18"/>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في المجموعة </w:t>
      </w:r>
      <w:r w:rsidRPr="00866E9E">
        <w:rPr>
          <w:rFonts w:asciiTheme="minorBidi" w:eastAsia="Times New Roman" w:hAnsiTheme="minorBidi"/>
          <w:b/>
          <w:bCs/>
          <w:sz w:val="26"/>
          <w:szCs w:val="26"/>
          <w:rtl/>
        </w:rPr>
        <w:t>أنماط الجدول</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حدود</w:t>
      </w:r>
      <w:r w:rsidRPr="00866E9E">
        <w:rPr>
          <w:rFonts w:asciiTheme="minorBidi" w:eastAsia="Times New Roman" w:hAnsiTheme="minorBidi"/>
          <w:sz w:val="26"/>
          <w:szCs w:val="26"/>
          <w:rtl/>
        </w:rPr>
        <w:t xml:space="preserve">، ثم انقر فوق </w:t>
      </w:r>
      <w:r w:rsidRPr="00866E9E">
        <w:rPr>
          <w:rFonts w:asciiTheme="minorBidi" w:eastAsia="Times New Roman" w:hAnsiTheme="minorBidi"/>
          <w:b/>
          <w:bCs/>
          <w:sz w:val="26"/>
          <w:szCs w:val="26"/>
          <w:rtl/>
        </w:rPr>
        <w:t>بلا حدود</w:t>
      </w:r>
      <w:r w:rsidRPr="00866E9E">
        <w:rPr>
          <w:rFonts w:asciiTheme="minorBidi" w:eastAsia="Times New Roman" w:hAnsiTheme="minorBidi"/>
          <w:sz w:val="26"/>
          <w:szCs w:val="26"/>
          <w:rtl/>
        </w:rPr>
        <w:t>.</w:t>
      </w:r>
    </w:p>
    <w:p w:rsidR="00866E9E" w:rsidRPr="00866E9E" w:rsidRDefault="00866E9E" w:rsidP="00866E9E">
      <w:pPr>
        <w:pStyle w:val="a4"/>
        <w:numPr>
          <w:ilvl w:val="0"/>
          <w:numId w:val="23"/>
        </w:numPr>
        <w:spacing w:before="100" w:beforeAutospacing="1" w:after="100" w:afterAutospacing="1" w:line="240" w:lineRule="auto"/>
        <w:outlineLvl w:val="2"/>
        <w:rPr>
          <w:rFonts w:asciiTheme="minorBidi" w:eastAsia="Times New Roman" w:hAnsiTheme="minorBidi"/>
          <w:b/>
          <w:bCs/>
          <w:color w:val="FF0000"/>
          <w:sz w:val="26"/>
          <w:szCs w:val="26"/>
        </w:rPr>
      </w:pPr>
      <w:r w:rsidRPr="00866E9E">
        <w:rPr>
          <w:rFonts w:asciiTheme="minorBidi" w:eastAsia="Times New Roman" w:hAnsiTheme="minorBidi"/>
          <w:b/>
          <w:bCs/>
          <w:color w:val="FF0000"/>
          <w:sz w:val="26"/>
          <w:szCs w:val="26"/>
          <w:rtl/>
        </w:rPr>
        <w:t>عرض خطوط الشبكة أو إخفاؤها</w:t>
      </w:r>
    </w:p>
    <w:p w:rsidR="00866E9E" w:rsidRPr="00866E9E" w:rsidRDefault="00866E9E" w:rsidP="00866E9E">
      <w:pPr>
        <w:spacing w:before="100" w:beforeAutospacing="1" w:after="100" w:afterAutospacing="1" w:line="240" w:lineRule="auto"/>
        <w:rPr>
          <w:rFonts w:asciiTheme="minorBidi" w:eastAsia="Times New Roman" w:hAnsiTheme="minorBidi"/>
          <w:sz w:val="26"/>
          <w:szCs w:val="26"/>
          <w:rtl/>
        </w:rPr>
      </w:pPr>
      <w:r w:rsidRPr="00866E9E">
        <w:rPr>
          <w:rFonts w:asciiTheme="minorBidi" w:eastAsia="Times New Roman" w:hAnsiTheme="minorBidi"/>
          <w:sz w:val="26"/>
          <w:szCs w:val="26"/>
          <w:rtl/>
        </w:rPr>
        <w:t>تُظهِر خطوط الشبكة حدود خلايا الجدول على الشاشة إذ لم يتم تطبيق أية حدود على الجدول. فإذا أخفيت خطوط الشبكة في جدول يحتوي على حدود، لن تر التغييرات لأن خطوط الشبكة موجودة خلف الحدود. ولرؤية خطوط الشبكة، قم بإزالة الحدود.</w:t>
      </w:r>
    </w:p>
    <w:p w:rsidR="00866E9E" w:rsidRPr="00866E9E" w:rsidRDefault="00866E9E" w:rsidP="00866E9E">
      <w:pPr>
        <w:spacing w:before="100" w:beforeAutospacing="1" w:after="100" w:afterAutospacing="1" w:line="240" w:lineRule="auto"/>
        <w:rPr>
          <w:rFonts w:asciiTheme="minorBidi" w:eastAsia="Times New Roman" w:hAnsiTheme="minorBidi"/>
          <w:sz w:val="26"/>
          <w:szCs w:val="26"/>
          <w:rtl/>
        </w:rPr>
      </w:pPr>
      <w:r w:rsidRPr="00866E9E">
        <w:rPr>
          <w:rFonts w:asciiTheme="minorBidi" w:eastAsia="Times New Roman" w:hAnsiTheme="minorBidi"/>
          <w:sz w:val="26"/>
          <w:szCs w:val="26"/>
          <w:rtl/>
        </w:rPr>
        <w:t>بخلاف الحدود، تظهر خطوط الشبكة على الشاشة فقط؛ لا يتم طباعتها أبداً. فإذا أوقفت تشغيل خطوط الشبكة، فإنه يتم عرض الجدول كما سيتم طباعته.</w:t>
      </w:r>
    </w:p>
    <w:p w:rsidR="00866E9E" w:rsidRPr="00866E9E" w:rsidRDefault="00866E9E" w:rsidP="00866E9E">
      <w:pPr>
        <w:spacing w:beforeAutospacing="1" w:after="0" w:afterAutospacing="1" w:line="240" w:lineRule="auto"/>
        <w:rPr>
          <w:rFonts w:asciiTheme="minorBidi" w:eastAsia="Times New Roman" w:hAnsiTheme="minorBidi"/>
          <w:sz w:val="26"/>
          <w:szCs w:val="26"/>
          <w:rtl/>
        </w:rPr>
      </w:pPr>
      <w:r w:rsidRPr="00866E9E">
        <w:rPr>
          <w:rFonts w:asciiTheme="minorBidi" w:eastAsia="Times New Roman" w:hAnsiTheme="minorBidi"/>
          <w:caps/>
          <w:color w:val="666666"/>
          <w:sz w:val="26"/>
          <w:szCs w:val="26"/>
          <w:bdr w:val="single" w:sz="6" w:space="0" w:color="EAEAEA" w:frame="1"/>
          <w:shd w:val="clear" w:color="auto" w:fill="F9F9F9"/>
          <w:rtl/>
        </w:rPr>
        <w:t> ملاحظة </w:t>
      </w:r>
      <w:r w:rsidRPr="00866E9E">
        <w:rPr>
          <w:rFonts w:asciiTheme="minorBidi" w:eastAsia="Times New Roman" w:hAnsiTheme="minorBidi"/>
          <w:color w:val="666666"/>
          <w:sz w:val="26"/>
          <w:szCs w:val="26"/>
          <w:rtl/>
        </w:rPr>
        <w:t>  </w:t>
      </w:r>
      <w:r w:rsidRPr="00866E9E">
        <w:rPr>
          <w:rFonts w:asciiTheme="minorBidi" w:eastAsia="Times New Roman" w:hAnsiTheme="minorBidi"/>
          <w:sz w:val="26"/>
          <w:szCs w:val="26"/>
          <w:rtl/>
        </w:rPr>
        <w:t>لن تكون خطوط الشبكة ظاهرةً أبداً عند رؤية مستند في مستعرض ويب</w:t>
      </w:r>
      <w:r w:rsidRPr="00866E9E">
        <w:rPr>
          <w:rFonts w:asciiTheme="minorBidi" w:eastAsia="Times New Roman" w:hAnsiTheme="minorBidi"/>
          <w:vanish/>
          <w:sz w:val="26"/>
          <w:szCs w:val="26"/>
          <w:rtl/>
        </w:rPr>
        <w:t xml:space="preserve"> (برنامج استعراض ويب: برنامج يترجم ملفات </w:t>
      </w:r>
      <w:r w:rsidRPr="00866E9E">
        <w:rPr>
          <w:rFonts w:asciiTheme="minorBidi" w:eastAsia="Times New Roman" w:hAnsiTheme="minorBidi"/>
          <w:vanish/>
          <w:sz w:val="26"/>
          <w:szCs w:val="26"/>
        </w:rPr>
        <w:t>HTML</w:t>
      </w:r>
      <w:r w:rsidRPr="00866E9E">
        <w:rPr>
          <w:rFonts w:asciiTheme="minorBidi" w:eastAsia="Times New Roman" w:hAnsiTheme="minorBidi"/>
          <w:vanish/>
          <w:sz w:val="26"/>
          <w:szCs w:val="26"/>
          <w:rtl/>
        </w:rPr>
        <w:t xml:space="preserve">، وينسقها ضمن صفحات ويب، ويعرضها. ويمكن لبرنامج استعراض ويب، مثلاً </w:t>
      </w:r>
      <w:r w:rsidRPr="00866E9E">
        <w:rPr>
          <w:rFonts w:asciiTheme="minorBidi" w:eastAsia="Times New Roman" w:hAnsiTheme="minorBidi"/>
          <w:vanish/>
          <w:sz w:val="26"/>
          <w:szCs w:val="26"/>
        </w:rPr>
        <w:t>Windows Internet Explorer</w:t>
      </w:r>
      <w:r w:rsidRPr="00866E9E">
        <w:rPr>
          <w:rFonts w:asciiTheme="minorBidi" w:eastAsia="Times New Roman" w:hAnsiTheme="minorBidi"/>
          <w:vanish/>
          <w:sz w:val="26"/>
          <w:szCs w:val="26"/>
          <w:rtl/>
        </w:rPr>
        <w:t>، اتباع الارتباطات التشعبية، ونقل الملفات، وتشغيل ملفات الصوت أو الفيديو المضمّنة في صفحات ويب.)</w:t>
      </w:r>
      <w:r w:rsidRPr="00866E9E">
        <w:rPr>
          <w:rFonts w:asciiTheme="minorBidi" w:eastAsia="Times New Roman" w:hAnsiTheme="minorBidi"/>
          <w:sz w:val="26"/>
          <w:szCs w:val="26"/>
          <w:rtl/>
        </w:rPr>
        <w:t xml:space="preserve"> أو في معاينة قبل الطباعة.</w:t>
      </w:r>
    </w:p>
    <w:p w:rsidR="00866E9E" w:rsidRPr="00866E9E" w:rsidRDefault="00866E9E" w:rsidP="00866E9E">
      <w:pPr>
        <w:pStyle w:val="a4"/>
        <w:numPr>
          <w:ilvl w:val="0"/>
          <w:numId w:val="25"/>
        </w:numPr>
        <w:spacing w:before="100" w:beforeAutospacing="1" w:after="100" w:afterAutospacing="1" w:line="240" w:lineRule="auto"/>
        <w:outlineLvl w:val="3"/>
        <w:rPr>
          <w:rFonts w:asciiTheme="minorBidi" w:eastAsia="Times New Roman" w:hAnsiTheme="minorBidi"/>
          <w:b/>
          <w:bCs/>
          <w:color w:val="666666"/>
          <w:sz w:val="26"/>
          <w:szCs w:val="26"/>
          <w:rtl/>
        </w:rPr>
      </w:pPr>
      <w:r w:rsidRPr="00866E9E">
        <w:rPr>
          <w:rFonts w:asciiTheme="minorBidi" w:eastAsia="Times New Roman" w:hAnsiTheme="minorBidi"/>
          <w:b/>
          <w:bCs/>
          <w:color w:val="666666"/>
          <w:sz w:val="26"/>
          <w:szCs w:val="26"/>
          <w:rtl/>
        </w:rPr>
        <w:t>عرض خطوط شبكة الجدول أو إخفاؤها في مستند</w:t>
      </w:r>
    </w:p>
    <w:p w:rsidR="00866E9E" w:rsidRPr="00866E9E" w:rsidRDefault="00866E9E" w:rsidP="00866E9E">
      <w:pPr>
        <w:numPr>
          <w:ilvl w:val="0"/>
          <w:numId w:val="19"/>
        </w:numPr>
        <w:spacing w:before="100" w:beforeAutospacing="1" w:after="100" w:afterAutospacing="1" w:line="240" w:lineRule="auto"/>
        <w:ind w:left="-75"/>
        <w:rPr>
          <w:rFonts w:asciiTheme="minorBidi" w:eastAsia="Times New Roman" w:hAnsiTheme="minorBidi"/>
          <w:sz w:val="26"/>
          <w:szCs w:val="26"/>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في علامة التبويب </w:t>
      </w:r>
      <w:r w:rsidRPr="00866E9E">
        <w:rPr>
          <w:rFonts w:asciiTheme="minorBidi" w:eastAsia="Times New Roman" w:hAnsiTheme="minorBidi"/>
          <w:b/>
          <w:bCs/>
          <w:sz w:val="26"/>
          <w:szCs w:val="26"/>
          <w:rtl/>
        </w:rPr>
        <w:t>تخطيط</w:t>
      </w:r>
      <w:r w:rsidRPr="00866E9E">
        <w:rPr>
          <w:rFonts w:asciiTheme="minorBidi" w:eastAsia="Times New Roman" w:hAnsiTheme="minorBidi"/>
          <w:sz w:val="26"/>
          <w:szCs w:val="26"/>
          <w:rtl/>
        </w:rPr>
        <w:t xml:space="preserve">، في مجموعة </w:t>
      </w:r>
      <w:r w:rsidRPr="00866E9E">
        <w:rPr>
          <w:rFonts w:asciiTheme="minorBidi" w:eastAsia="Times New Roman" w:hAnsiTheme="minorBidi"/>
          <w:b/>
          <w:bCs/>
          <w:sz w:val="26"/>
          <w:szCs w:val="26"/>
          <w:rtl/>
        </w:rPr>
        <w:t>جدول</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عرض خطوط الشبكة</w:t>
      </w:r>
      <w:r w:rsidRPr="00866E9E">
        <w:rPr>
          <w:rFonts w:asciiTheme="minorBidi" w:eastAsia="Times New Roman" w:hAnsiTheme="minorBidi"/>
          <w:sz w:val="26"/>
          <w:szCs w:val="26"/>
          <w:rtl/>
        </w:rPr>
        <w:t>.</w:t>
      </w:r>
    </w:p>
    <w:p w:rsidR="00866E9E" w:rsidRPr="00866E9E" w:rsidRDefault="00866E9E" w:rsidP="00866E9E">
      <w:pPr>
        <w:spacing w:before="100" w:beforeAutospacing="1" w:after="100" w:afterAutospacing="1" w:line="240" w:lineRule="auto"/>
        <w:ind w:left="-75"/>
        <w:rPr>
          <w:rFonts w:asciiTheme="minorBidi" w:eastAsia="Times New Roman" w:hAnsiTheme="minorBidi"/>
          <w:color w:val="666666"/>
          <w:sz w:val="26"/>
          <w:szCs w:val="26"/>
          <w:rtl/>
        </w:rPr>
      </w:pPr>
    </w:p>
    <w:p w:rsidR="00866E9E" w:rsidRPr="00866E9E" w:rsidRDefault="00866E9E" w:rsidP="00866E9E">
      <w:pPr>
        <w:pStyle w:val="a4"/>
        <w:numPr>
          <w:ilvl w:val="0"/>
          <w:numId w:val="23"/>
        </w:numPr>
        <w:spacing w:before="100" w:beforeAutospacing="1" w:after="100" w:afterAutospacing="1" w:line="240" w:lineRule="auto"/>
        <w:outlineLvl w:val="2"/>
        <w:rPr>
          <w:rFonts w:asciiTheme="minorBidi" w:eastAsia="Times New Roman" w:hAnsiTheme="minorBidi"/>
          <w:b/>
          <w:bCs/>
          <w:color w:val="FF0000"/>
          <w:sz w:val="26"/>
          <w:szCs w:val="26"/>
        </w:rPr>
      </w:pPr>
      <w:r w:rsidRPr="00866E9E">
        <w:rPr>
          <w:rFonts w:asciiTheme="minorBidi" w:eastAsia="Times New Roman" w:hAnsiTheme="minorBidi"/>
          <w:b/>
          <w:bCs/>
          <w:color w:val="FF0000"/>
          <w:sz w:val="26"/>
          <w:szCs w:val="26"/>
          <w:rtl/>
        </w:rPr>
        <w:t>دمج خلايا أو تقسيمها</w:t>
      </w:r>
    </w:p>
    <w:p w:rsidR="00866E9E" w:rsidRPr="00F67078" w:rsidRDefault="00866E9E" w:rsidP="00866E9E">
      <w:pPr>
        <w:pStyle w:val="a4"/>
        <w:numPr>
          <w:ilvl w:val="0"/>
          <w:numId w:val="24"/>
        </w:numPr>
        <w:spacing w:before="100" w:beforeAutospacing="1" w:after="100" w:afterAutospacing="1" w:line="240" w:lineRule="auto"/>
        <w:outlineLvl w:val="3"/>
        <w:rPr>
          <w:rFonts w:asciiTheme="minorBidi" w:eastAsia="Times New Roman" w:hAnsiTheme="minorBidi"/>
          <w:b/>
          <w:bCs/>
          <w:sz w:val="26"/>
          <w:szCs w:val="26"/>
          <w:rtl/>
        </w:rPr>
      </w:pPr>
      <w:r w:rsidRPr="00F67078">
        <w:rPr>
          <w:rFonts w:asciiTheme="minorBidi" w:eastAsia="Times New Roman" w:hAnsiTheme="minorBidi"/>
          <w:b/>
          <w:bCs/>
          <w:sz w:val="26"/>
          <w:szCs w:val="26"/>
          <w:rtl/>
        </w:rPr>
        <w:t>دمج خلايا</w:t>
      </w:r>
      <w:bookmarkStart w:id="1" w:name="_GoBack"/>
      <w:bookmarkEnd w:id="1"/>
    </w:p>
    <w:p w:rsidR="00866E9E" w:rsidRPr="00866E9E" w:rsidRDefault="00866E9E" w:rsidP="00866E9E">
      <w:pPr>
        <w:spacing w:before="100" w:beforeAutospacing="1" w:after="100" w:afterAutospacing="1" w:line="240" w:lineRule="auto"/>
        <w:rPr>
          <w:rFonts w:asciiTheme="minorBidi" w:eastAsia="Times New Roman" w:hAnsiTheme="minorBidi"/>
          <w:sz w:val="26"/>
          <w:szCs w:val="26"/>
          <w:rtl/>
        </w:rPr>
      </w:pPr>
      <w:r w:rsidRPr="00866E9E">
        <w:rPr>
          <w:rFonts w:asciiTheme="minorBidi" w:eastAsia="Times New Roman" w:hAnsiTheme="minorBidi"/>
          <w:sz w:val="26"/>
          <w:szCs w:val="26"/>
          <w:rtl/>
        </w:rPr>
        <w:t>يمكن ضم خليتين أو أكثر في نفس الصف أو العمود إلى خلية مفردة. على سبيل المثال، يمكن ضم عدة خلايا أفقياً لإنشاء عنوان جدول يمتد على عدة أعمدة.</w:t>
      </w:r>
    </w:p>
    <w:p w:rsidR="00866E9E" w:rsidRPr="00866E9E" w:rsidRDefault="00866E9E" w:rsidP="00866E9E">
      <w:pPr>
        <w:numPr>
          <w:ilvl w:val="0"/>
          <w:numId w:val="20"/>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حدد الخلايا التي تريد دمجها عن طريق النقر فوق الحافة اليسرى للخلية وسحبها إلى الخلايا الأخرى التي تريدها.</w:t>
      </w:r>
    </w:p>
    <w:p w:rsidR="00866E9E" w:rsidRPr="00866E9E" w:rsidRDefault="00866E9E" w:rsidP="00866E9E">
      <w:pPr>
        <w:numPr>
          <w:ilvl w:val="0"/>
          <w:numId w:val="20"/>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في علامة التبويب </w:t>
      </w:r>
      <w:r w:rsidRPr="00866E9E">
        <w:rPr>
          <w:rFonts w:asciiTheme="minorBidi" w:eastAsia="Times New Roman" w:hAnsiTheme="minorBidi"/>
          <w:b/>
          <w:bCs/>
          <w:sz w:val="26"/>
          <w:szCs w:val="26"/>
          <w:rtl/>
        </w:rPr>
        <w:t>تخطيط</w:t>
      </w:r>
      <w:r w:rsidRPr="00866E9E">
        <w:rPr>
          <w:rFonts w:asciiTheme="minorBidi" w:eastAsia="Times New Roman" w:hAnsiTheme="minorBidi"/>
          <w:sz w:val="26"/>
          <w:szCs w:val="26"/>
          <w:rtl/>
        </w:rPr>
        <w:t xml:space="preserve">، في المجموعة </w:t>
      </w:r>
      <w:r w:rsidRPr="00866E9E">
        <w:rPr>
          <w:rFonts w:asciiTheme="minorBidi" w:eastAsia="Times New Roman" w:hAnsiTheme="minorBidi"/>
          <w:b/>
          <w:bCs/>
          <w:sz w:val="26"/>
          <w:szCs w:val="26"/>
          <w:rtl/>
        </w:rPr>
        <w:t>دمج</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دمج الخلايا</w:t>
      </w:r>
      <w:r w:rsidRPr="00866E9E">
        <w:rPr>
          <w:rFonts w:asciiTheme="minorBidi" w:eastAsia="Times New Roman" w:hAnsiTheme="minorBidi"/>
          <w:sz w:val="26"/>
          <w:szCs w:val="26"/>
          <w:rtl/>
        </w:rPr>
        <w:t>.</w:t>
      </w:r>
    </w:p>
    <w:p w:rsidR="00866E9E" w:rsidRPr="00866E9E" w:rsidRDefault="00866E9E" w:rsidP="00866E9E">
      <w:pPr>
        <w:pStyle w:val="a4"/>
        <w:numPr>
          <w:ilvl w:val="0"/>
          <w:numId w:val="24"/>
        </w:numPr>
        <w:spacing w:before="100" w:beforeAutospacing="1" w:after="100" w:afterAutospacing="1" w:line="240" w:lineRule="auto"/>
        <w:outlineLvl w:val="3"/>
        <w:rPr>
          <w:rFonts w:asciiTheme="minorBidi" w:eastAsia="Times New Roman" w:hAnsiTheme="minorBidi"/>
          <w:b/>
          <w:bCs/>
          <w:sz w:val="26"/>
          <w:szCs w:val="26"/>
          <w:rtl/>
        </w:rPr>
      </w:pPr>
      <w:r w:rsidRPr="00866E9E">
        <w:rPr>
          <w:rFonts w:asciiTheme="minorBidi" w:eastAsia="Times New Roman" w:hAnsiTheme="minorBidi"/>
          <w:b/>
          <w:bCs/>
          <w:sz w:val="26"/>
          <w:szCs w:val="26"/>
          <w:rtl/>
        </w:rPr>
        <w:t>تقسيم خلايا</w:t>
      </w:r>
    </w:p>
    <w:p w:rsidR="00866E9E" w:rsidRPr="00866E9E" w:rsidRDefault="00866E9E" w:rsidP="00866E9E">
      <w:pPr>
        <w:numPr>
          <w:ilvl w:val="0"/>
          <w:numId w:val="21"/>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انقر داخل خلية، أو حدد عدة خلايا تريد تقسيمها.</w:t>
      </w:r>
    </w:p>
    <w:p w:rsidR="00866E9E" w:rsidRPr="00866E9E" w:rsidRDefault="00866E9E" w:rsidP="00866E9E">
      <w:pPr>
        <w:numPr>
          <w:ilvl w:val="0"/>
          <w:numId w:val="21"/>
        </w:numPr>
        <w:spacing w:before="100" w:beforeAutospacing="1" w:after="100" w:afterAutospacing="1" w:line="240" w:lineRule="auto"/>
        <w:ind w:left="300" w:right="-300"/>
        <w:rPr>
          <w:rFonts w:asciiTheme="minorBidi" w:eastAsia="Times New Roman" w:hAnsiTheme="minorBidi"/>
          <w:sz w:val="26"/>
          <w:szCs w:val="26"/>
          <w:rtl/>
        </w:rPr>
      </w:pPr>
      <w:r w:rsidRPr="00866E9E">
        <w:rPr>
          <w:rFonts w:asciiTheme="minorBidi" w:eastAsia="Times New Roman" w:hAnsiTheme="minorBidi"/>
          <w:sz w:val="26"/>
          <w:szCs w:val="26"/>
          <w:rtl/>
        </w:rPr>
        <w:t xml:space="preserve">تحت </w:t>
      </w:r>
      <w:r w:rsidRPr="00866E9E">
        <w:rPr>
          <w:rFonts w:asciiTheme="minorBidi" w:eastAsia="Times New Roman" w:hAnsiTheme="minorBidi"/>
          <w:b/>
          <w:bCs/>
          <w:sz w:val="26"/>
          <w:szCs w:val="26"/>
          <w:rtl/>
        </w:rPr>
        <w:t>أدوات الجدول</w:t>
      </w:r>
      <w:r w:rsidRPr="00866E9E">
        <w:rPr>
          <w:rFonts w:asciiTheme="minorBidi" w:eastAsia="Times New Roman" w:hAnsiTheme="minorBidi"/>
          <w:sz w:val="26"/>
          <w:szCs w:val="26"/>
          <w:rtl/>
        </w:rPr>
        <w:t xml:space="preserve">، في علامة التبويب </w:t>
      </w:r>
      <w:r w:rsidRPr="00866E9E">
        <w:rPr>
          <w:rFonts w:asciiTheme="minorBidi" w:eastAsia="Times New Roman" w:hAnsiTheme="minorBidi"/>
          <w:b/>
          <w:bCs/>
          <w:sz w:val="26"/>
          <w:szCs w:val="26"/>
          <w:rtl/>
        </w:rPr>
        <w:t>تخطيط</w:t>
      </w:r>
      <w:r w:rsidRPr="00866E9E">
        <w:rPr>
          <w:rFonts w:asciiTheme="minorBidi" w:eastAsia="Times New Roman" w:hAnsiTheme="minorBidi"/>
          <w:sz w:val="26"/>
          <w:szCs w:val="26"/>
          <w:rtl/>
        </w:rPr>
        <w:t xml:space="preserve">، في المجموعة </w:t>
      </w:r>
      <w:r w:rsidRPr="00866E9E">
        <w:rPr>
          <w:rFonts w:asciiTheme="minorBidi" w:eastAsia="Times New Roman" w:hAnsiTheme="minorBidi"/>
          <w:b/>
          <w:bCs/>
          <w:sz w:val="26"/>
          <w:szCs w:val="26"/>
          <w:rtl/>
        </w:rPr>
        <w:t>دمج</w:t>
      </w:r>
      <w:r w:rsidRPr="00866E9E">
        <w:rPr>
          <w:rFonts w:asciiTheme="minorBidi" w:eastAsia="Times New Roman" w:hAnsiTheme="minorBidi"/>
          <w:sz w:val="26"/>
          <w:szCs w:val="26"/>
          <w:rtl/>
        </w:rPr>
        <w:t xml:space="preserve">، انقر فوق </w:t>
      </w:r>
      <w:r w:rsidRPr="00866E9E">
        <w:rPr>
          <w:rFonts w:asciiTheme="minorBidi" w:eastAsia="Times New Roman" w:hAnsiTheme="minorBidi"/>
          <w:b/>
          <w:bCs/>
          <w:sz w:val="26"/>
          <w:szCs w:val="26"/>
          <w:rtl/>
        </w:rPr>
        <w:t>تقسيم الخلايا</w:t>
      </w:r>
      <w:r w:rsidRPr="00866E9E">
        <w:rPr>
          <w:rFonts w:asciiTheme="minorBidi" w:eastAsia="Times New Roman" w:hAnsiTheme="minorBidi"/>
          <w:sz w:val="26"/>
          <w:szCs w:val="26"/>
          <w:rtl/>
        </w:rPr>
        <w:t>.</w:t>
      </w:r>
    </w:p>
    <w:p w:rsidR="00866E9E" w:rsidRDefault="00866E9E" w:rsidP="00866E9E">
      <w:pPr>
        <w:numPr>
          <w:ilvl w:val="0"/>
          <w:numId w:val="22"/>
        </w:numPr>
        <w:spacing w:before="100" w:beforeAutospacing="1" w:after="100" w:afterAutospacing="1" w:line="240" w:lineRule="auto"/>
        <w:ind w:left="300" w:right="-300"/>
        <w:rPr>
          <w:rFonts w:asciiTheme="minorBidi" w:eastAsia="Times New Roman" w:hAnsiTheme="minorBidi"/>
          <w:sz w:val="26"/>
          <w:szCs w:val="26"/>
        </w:rPr>
      </w:pPr>
      <w:r w:rsidRPr="00866E9E">
        <w:rPr>
          <w:rFonts w:asciiTheme="minorBidi" w:eastAsia="Times New Roman" w:hAnsiTheme="minorBidi"/>
          <w:sz w:val="26"/>
          <w:szCs w:val="26"/>
          <w:rtl/>
        </w:rPr>
        <w:t>أدخل عدد الأعمدة أو الصفوف التي تريد تقسيم الخلايا المحددة إليها.</w:t>
      </w:r>
    </w:p>
    <w:p w:rsidR="007150DB" w:rsidRPr="00866E9E" w:rsidRDefault="007150DB" w:rsidP="007150DB">
      <w:pPr>
        <w:rPr>
          <w:rFonts w:asciiTheme="minorBidi" w:hAnsiTheme="minorBidi"/>
          <w:sz w:val="26"/>
          <w:szCs w:val="26"/>
          <w:rtl/>
        </w:rPr>
      </w:pPr>
    </w:p>
    <w:sectPr w:rsidR="007150DB" w:rsidRPr="00866E9E" w:rsidSect="004F7775">
      <w:headerReference w:type="even" r:id="rId14"/>
      <w:headerReference w:type="default" r:id="rId15"/>
      <w:footerReference w:type="even" r:id="rId16"/>
      <w:footerReference w:type="default" r:id="rId17"/>
      <w:headerReference w:type="first" r:id="rId18"/>
      <w:footerReference w:type="first" r:id="rId19"/>
      <w:pgSz w:w="11906" w:h="16838"/>
      <w:pgMar w:top="1135"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FD1" w:rsidRDefault="00B03FD1" w:rsidP="004F7775">
      <w:pPr>
        <w:spacing w:after="0" w:line="240" w:lineRule="auto"/>
      </w:pPr>
      <w:r>
        <w:separator/>
      </w:r>
    </w:p>
  </w:endnote>
  <w:endnote w:type="continuationSeparator" w:id="1">
    <w:p w:rsidR="00B03FD1" w:rsidRDefault="00B03FD1" w:rsidP="004F7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23" w:rsidRDefault="00AE052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16185364"/>
      <w:docPartObj>
        <w:docPartGallery w:val="Page Numbers (Bottom of Page)"/>
        <w:docPartUnique/>
      </w:docPartObj>
    </w:sdtPr>
    <w:sdtContent>
      <w:p w:rsidR="004F7775" w:rsidRDefault="00724E8B">
        <w:pPr>
          <w:pStyle w:val="a7"/>
          <w:jc w:val="right"/>
        </w:pPr>
        <w:r>
          <w:fldChar w:fldCharType="begin"/>
        </w:r>
        <w:r w:rsidR="004F7775">
          <w:instrText>PAGE   \* MERGEFORMAT</w:instrText>
        </w:r>
        <w:r>
          <w:fldChar w:fldCharType="separate"/>
        </w:r>
        <w:r w:rsidR="00AE0523" w:rsidRPr="00AE0523">
          <w:rPr>
            <w:noProof/>
            <w:rtl/>
            <w:lang w:val="ar-SA"/>
          </w:rPr>
          <w:t>1</w:t>
        </w:r>
        <w:r>
          <w:fldChar w:fldCharType="end"/>
        </w:r>
      </w:p>
    </w:sdtContent>
  </w:sdt>
  <w:p w:rsidR="004F7775" w:rsidRDefault="004F777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23" w:rsidRDefault="00AE05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FD1" w:rsidRDefault="00B03FD1" w:rsidP="004F7775">
      <w:pPr>
        <w:spacing w:after="0" w:line="240" w:lineRule="auto"/>
      </w:pPr>
      <w:r>
        <w:separator/>
      </w:r>
    </w:p>
  </w:footnote>
  <w:footnote w:type="continuationSeparator" w:id="1">
    <w:p w:rsidR="00B03FD1" w:rsidRDefault="00B03FD1" w:rsidP="004F7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23" w:rsidRDefault="00AE052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23" w:rsidRDefault="00AE0523" w:rsidP="00AE0523">
    <w:pPr>
      <w:pStyle w:val="a6"/>
      <w:rPr>
        <w:lang w:bidi="ar-IQ"/>
      </w:rPr>
    </w:pPr>
    <w:r>
      <w:rPr>
        <w:rtl/>
        <w:lang w:bidi="ar-IQ"/>
      </w:rPr>
      <w:t>محاضرات مدرس المادة انتصار محسن سعدون</w:t>
    </w:r>
  </w:p>
  <w:p w:rsidR="00AE0523" w:rsidRDefault="00AE052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23" w:rsidRDefault="00AE05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44A2DD6"/>
    <w:multiLevelType w:val="multilevel"/>
    <w:tmpl w:val="52587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C402F"/>
    <w:multiLevelType w:val="hybridMultilevel"/>
    <w:tmpl w:val="4BC07012"/>
    <w:lvl w:ilvl="0" w:tplc="36108308">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6C564C7"/>
    <w:multiLevelType w:val="multilevel"/>
    <w:tmpl w:val="EE780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37BC0"/>
    <w:multiLevelType w:val="multilevel"/>
    <w:tmpl w:val="848099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643"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82B03"/>
    <w:multiLevelType w:val="multilevel"/>
    <w:tmpl w:val="BAFCD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46C63"/>
    <w:multiLevelType w:val="hybridMultilevel"/>
    <w:tmpl w:val="ADF0523E"/>
    <w:lvl w:ilvl="0" w:tplc="1F0ED3F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907B1"/>
    <w:multiLevelType w:val="multilevel"/>
    <w:tmpl w:val="7FA2F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34D71"/>
    <w:multiLevelType w:val="multilevel"/>
    <w:tmpl w:val="426E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774C81"/>
    <w:multiLevelType w:val="multilevel"/>
    <w:tmpl w:val="88AC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A20942"/>
    <w:multiLevelType w:val="multilevel"/>
    <w:tmpl w:val="9B4C4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911013"/>
    <w:multiLevelType w:val="multilevel"/>
    <w:tmpl w:val="9EC4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2A5A7A"/>
    <w:multiLevelType w:val="multilevel"/>
    <w:tmpl w:val="9DBA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64BBB"/>
    <w:multiLevelType w:val="multilevel"/>
    <w:tmpl w:val="1AB28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291A81"/>
    <w:multiLevelType w:val="hybridMultilevel"/>
    <w:tmpl w:val="2C96FFFC"/>
    <w:lvl w:ilvl="0" w:tplc="C0E22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55891"/>
    <w:multiLevelType w:val="multilevel"/>
    <w:tmpl w:val="FAECF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0F0BB2"/>
    <w:multiLevelType w:val="multilevel"/>
    <w:tmpl w:val="98EA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1C6B81"/>
    <w:multiLevelType w:val="multilevel"/>
    <w:tmpl w:val="0F84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79603C"/>
    <w:multiLevelType w:val="multilevel"/>
    <w:tmpl w:val="44ECA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621E69"/>
    <w:multiLevelType w:val="multilevel"/>
    <w:tmpl w:val="A01A8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213A17"/>
    <w:multiLevelType w:val="multilevel"/>
    <w:tmpl w:val="87C06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3F4E69"/>
    <w:multiLevelType w:val="multilevel"/>
    <w:tmpl w:val="8FDE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FF69BD"/>
    <w:multiLevelType w:val="multilevel"/>
    <w:tmpl w:val="7D9A2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EE4719"/>
    <w:multiLevelType w:val="multilevel"/>
    <w:tmpl w:val="87DA1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B241C5"/>
    <w:multiLevelType w:val="multilevel"/>
    <w:tmpl w:val="A370670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8B1E1F"/>
    <w:multiLevelType w:val="hybridMultilevel"/>
    <w:tmpl w:val="F186212A"/>
    <w:lvl w:ilvl="0" w:tplc="849CC49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F1421F"/>
    <w:multiLevelType w:val="multilevel"/>
    <w:tmpl w:val="9EE4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19195F"/>
    <w:multiLevelType w:val="multilevel"/>
    <w:tmpl w:val="2BEECA54"/>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35028B"/>
    <w:multiLevelType w:val="multilevel"/>
    <w:tmpl w:val="8EFE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5B1257"/>
    <w:multiLevelType w:val="hybridMultilevel"/>
    <w:tmpl w:val="5FBAE664"/>
    <w:lvl w:ilvl="0" w:tplc="0EBCC1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1"/>
  </w:num>
  <w:num w:numId="4">
    <w:abstractNumId w:val="4"/>
  </w:num>
  <w:num w:numId="5">
    <w:abstractNumId w:val="20"/>
  </w:num>
  <w:num w:numId="6">
    <w:abstractNumId w:val="22"/>
  </w:num>
  <w:num w:numId="7">
    <w:abstractNumId w:val="26"/>
  </w:num>
  <w:num w:numId="8">
    <w:abstractNumId w:val="11"/>
  </w:num>
  <w:num w:numId="9">
    <w:abstractNumId w:val="2"/>
  </w:num>
  <w:num w:numId="10">
    <w:abstractNumId w:val="9"/>
  </w:num>
  <w:num w:numId="11">
    <w:abstractNumId w:val="25"/>
  </w:num>
  <w:num w:numId="12">
    <w:abstractNumId w:val="19"/>
  </w:num>
  <w:num w:numId="13">
    <w:abstractNumId w:val="0"/>
  </w:num>
  <w:num w:numId="14">
    <w:abstractNumId w:val="17"/>
  </w:num>
  <w:num w:numId="15">
    <w:abstractNumId w:val="15"/>
  </w:num>
  <w:num w:numId="16">
    <w:abstractNumId w:val="18"/>
  </w:num>
  <w:num w:numId="17">
    <w:abstractNumId w:val="12"/>
  </w:num>
  <w:num w:numId="18">
    <w:abstractNumId w:val="6"/>
  </w:num>
  <w:num w:numId="19">
    <w:abstractNumId w:val="16"/>
  </w:num>
  <w:num w:numId="20">
    <w:abstractNumId w:val="8"/>
  </w:num>
  <w:num w:numId="21">
    <w:abstractNumId w:val="27"/>
  </w:num>
  <w:num w:numId="22">
    <w:abstractNumId w:val="14"/>
  </w:num>
  <w:num w:numId="23">
    <w:abstractNumId w:val="13"/>
  </w:num>
  <w:num w:numId="24">
    <w:abstractNumId w:val="5"/>
  </w:num>
  <w:num w:numId="25">
    <w:abstractNumId w:val="24"/>
  </w:num>
  <w:num w:numId="26">
    <w:abstractNumId w:val="23"/>
  </w:num>
  <w:num w:numId="27">
    <w:abstractNumId w:val="3"/>
  </w:num>
  <w:num w:numId="28">
    <w:abstractNumId w:val="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479C"/>
    <w:rsid w:val="00225C94"/>
    <w:rsid w:val="00380A46"/>
    <w:rsid w:val="004F7775"/>
    <w:rsid w:val="005B643D"/>
    <w:rsid w:val="007150DB"/>
    <w:rsid w:val="00724E8B"/>
    <w:rsid w:val="00753DF1"/>
    <w:rsid w:val="007E7CE6"/>
    <w:rsid w:val="00866E9E"/>
    <w:rsid w:val="00AE0523"/>
    <w:rsid w:val="00B03FD1"/>
    <w:rsid w:val="00BB479C"/>
    <w:rsid w:val="00C15563"/>
    <w:rsid w:val="00E731FD"/>
    <w:rsid w:val="00F66A90"/>
    <w:rsid w:val="00F670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8B"/>
    <w:pPr>
      <w:bidi/>
    </w:pPr>
  </w:style>
  <w:style w:type="paragraph" w:styleId="1">
    <w:name w:val="heading 1"/>
    <w:basedOn w:val="a"/>
    <w:link w:val="1Char"/>
    <w:uiPriority w:val="9"/>
    <w:qFormat/>
    <w:rsid w:val="00225C9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479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479C"/>
    <w:rPr>
      <w:rFonts w:ascii="Tahoma" w:hAnsi="Tahoma" w:cs="Tahoma"/>
      <w:sz w:val="16"/>
      <w:szCs w:val="16"/>
    </w:rPr>
  </w:style>
  <w:style w:type="paragraph" w:styleId="a4">
    <w:name w:val="List Paragraph"/>
    <w:basedOn w:val="a"/>
    <w:uiPriority w:val="34"/>
    <w:qFormat/>
    <w:rsid w:val="00BB479C"/>
    <w:pPr>
      <w:ind w:left="720"/>
      <w:contextualSpacing/>
    </w:pPr>
  </w:style>
  <w:style w:type="character" w:customStyle="1" w:styleId="1Char">
    <w:name w:val="عنوان 1 Char"/>
    <w:basedOn w:val="a0"/>
    <w:link w:val="1"/>
    <w:uiPriority w:val="9"/>
    <w:rsid w:val="00225C94"/>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225C9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4F7775"/>
    <w:pPr>
      <w:tabs>
        <w:tab w:val="center" w:pos="4153"/>
        <w:tab w:val="right" w:pos="8306"/>
      </w:tabs>
      <w:spacing w:after="0" w:line="240" w:lineRule="auto"/>
    </w:pPr>
  </w:style>
  <w:style w:type="character" w:customStyle="1" w:styleId="Char0">
    <w:name w:val="رأس صفحة Char"/>
    <w:basedOn w:val="a0"/>
    <w:link w:val="a6"/>
    <w:uiPriority w:val="99"/>
    <w:rsid w:val="004F7775"/>
  </w:style>
  <w:style w:type="paragraph" w:styleId="a7">
    <w:name w:val="footer"/>
    <w:basedOn w:val="a"/>
    <w:link w:val="Char1"/>
    <w:uiPriority w:val="99"/>
    <w:unhideWhenUsed/>
    <w:rsid w:val="004F7775"/>
    <w:pPr>
      <w:tabs>
        <w:tab w:val="center" w:pos="4153"/>
        <w:tab w:val="right" w:pos="8306"/>
      </w:tabs>
      <w:spacing w:after="0" w:line="240" w:lineRule="auto"/>
    </w:pPr>
  </w:style>
  <w:style w:type="character" w:customStyle="1" w:styleId="Char1">
    <w:name w:val="تذييل صفحة Char"/>
    <w:basedOn w:val="a0"/>
    <w:link w:val="a7"/>
    <w:uiPriority w:val="99"/>
    <w:rsid w:val="004F7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225C9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479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479C"/>
    <w:rPr>
      <w:rFonts w:ascii="Tahoma" w:hAnsi="Tahoma" w:cs="Tahoma"/>
      <w:sz w:val="16"/>
      <w:szCs w:val="16"/>
    </w:rPr>
  </w:style>
  <w:style w:type="paragraph" w:styleId="a4">
    <w:name w:val="List Paragraph"/>
    <w:basedOn w:val="a"/>
    <w:uiPriority w:val="34"/>
    <w:qFormat/>
    <w:rsid w:val="00BB479C"/>
    <w:pPr>
      <w:ind w:left="720"/>
      <w:contextualSpacing/>
    </w:pPr>
  </w:style>
  <w:style w:type="character" w:customStyle="1" w:styleId="1Char">
    <w:name w:val="عنوان 1 Char"/>
    <w:basedOn w:val="a0"/>
    <w:link w:val="1"/>
    <w:uiPriority w:val="9"/>
    <w:rsid w:val="00225C94"/>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225C9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4F7775"/>
    <w:pPr>
      <w:tabs>
        <w:tab w:val="center" w:pos="4153"/>
        <w:tab w:val="right" w:pos="8306"/>
      </w:tabs>
      <w:spacing w:after="0" w:line="240" w:lineRule="auto"/>
    </w:pPr>
  </w:style>
  <w:style w:type="character" w:customStyle="1" w:styleId="Char0">
    <w:name w:val="رأس الصفحة Char"/>
    <w:basedOn w:val="a0"/>
    <w:link w:val="a6"/>
    <w:uiPriority w:val="99"/>
    <w:rsid w:val="004F7775"/>
  </w:style>
  <w:style w:type="paragraph" w:styleId="a7">
    <w:name w:val="footer"/>
    <w:basedOn w:val="a"/>
    <w:link w:val="Char1"/>
    <w:uiPriority w:val="99"/>
    <w:unhideWhenUsed/>
    <w:rsid w:val="004F7775"/>
    <w:pPr>
      <w:tabs>
        <w:tab w:val="center" w:pos="4153"/>
        <w:tab w:val="right" w:pos="8306"/>
      </w:tabs>
      <w:spacing w:after="0" w:line="240" w:lineRule="auto"/>
    </w:pPr>
  </w:style>
  <w:style w:type="character" w:customStyle="1" w:styleId="Char1">
    <w:name w:val="تذييل الصفحة Char"/>
    <w:basedOn w:val="a0"/>
    <w:link w:val="a7"/>
    <w:uiPriority w:val="99"/>
    <w:rsid w:val="004F7775"/>
  </w:style>
</w:styles>
</file>

<file path=word/webSettings.xml><?xml version="1.0" encoding="utf-8"?>
<w:webSettings xmlns:r="http://schemas.openxmlformats.org/officeDocument/2006/relationships" xmlns:w="http://schemas.openxmlformats.org/wordprocessingml/2006/main">
  <w:divs>
    <w:div w:id="7026688">
      <w:bodyDiv w:val="1"/>
      <w:marLeft w:val="0"/>
      <w:marRight w:val="0"/>
      <w:marTop w:val="0"/>
      <w:marBottom w:val="0"/>
      <w:divBdr>
        <w:top w:val="none" w:sz="0" w:space="0" w:color="auto"/>
        <w:left w:val="none" w:sz="0" w:space="0" w:color="auto"/>
        <w:bottom w:val="none" w:sz="0" w:space="0" w:color="auto"/>
        <w:right w:val="none" w:sz="0" w:space="0" w:color="auto"/>
      </w:divBdr>
      <w:divsChild>
        <w:div w:id="1222906541">
          <w:marLeft w:val="0"/>
          <w:marRight w:val="300"/>
          <w:marTop w:val="375"/>
          <w:marBottom w:val="225"/>
          <w:divBdr>
            <w:top w:val="none" w:sz="0" w:space="0" w:color="auto"/>
            <w:left w:val="none" w:sz="0" w:space="0" w:color="auto"/>
            <w:bottom w:val="none" w:sz="0" w:space="0" w:color="auto"/>
            <w:right w:val="none" w:sz="0" w:space="0" w:color="auto"/>
          </w:divBdr>
          <w:divsChild>
            <w:div w:id="456797993">
              <w:marLeft w:val="0"/>
              <w:marRight w:val="0"/>
              <w:marTop w:val="0"/>
              <w:marBottom w:val="0"/>
              <w:divBdr>
                <w:top w:val="none" w:sz="0" w:space="0" w:color="auto"/>
                <w:left w:val="none" w:sz="0" w:space="0" w:color="auto"/>
                <w:bottom w:val="none" w:sz="0" w:space="0" w:color="auto"/>
                <w:right w:val="none" w:sz="0" w:space="0" w:color="auto"/>
              </w:divBdr>
              <w:divsChild>
                <w:div w:id="1290548752">
                  <w:marLeft w:val="0"/>
                  <w:marRight w:val="0"/>
                  <w:marTop w:val="0"/>
                  <w:marBottom w:val="0"/>
                  <w:divBdr>
                    <w:top w:val="none" w:sz="0" w:space="0" w:color="auto"/>
                    <w:left w:val="none" w:sz="0" w:space="0" w:color="auto"/>
                    <w:bottom w:val="none" w:sz="0" w:space="0" w:color="auto"/>
                    <w:right w:val="none" w:sz="0" w:space="0" w:color="auto"/>
                  </w:divBdr>
                  <w:divsChild>
                    <w:div w:id="2010283626">
                      <w:marLeft w:val="0"/>
                      <w:marRight w:val="0"/>
                      <w:marTop w:val="0"/>
                      <w:marBottom w:val="0"/>
                      <w:divBdr>
                        <w:top w:val="none" w:sz="0" w:space="0" w:color="auto"/>
                        <w:left w:val="none" w:sz="0" w:space="0" w:color="auto"/>
                        <w:bottom w:val="none" w:sz="0" w:space="0" w:color="auto"/>
                        <w:right w:val="none" w:sz="0" w:space="0" w:color="auto"/>
                      </w:divBdr>
                      <w:divsChild>
                        <w:div w:id="2056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190815">
      <w:bodyDiv w:val="1"/>
      <w:marLeft w:val="0"/>
      <w:marRight w:val="0"/>
      <w:marTop w:val="0"/>
      <w:marBottom w:val="0"/>
      <w:divBdr>
        <w:top w:val="none" w:sz="0" w:space="0" w:color="auto"/>
        <w:left w:val="none" w:sz="0" w:space="0" w:color="auto"/>
        <w:bottom w:val="none" w:sz="0" w:space="0" w:color="auto"/>
        <w:right w:val="none" w:sz="0" w:space="0" w:color="auto"/>
      </w:divBdr>
      <w:divsChild>
        <w:div w:id="1543055257">
          <w:marLeft w:val="0"/>
          <w:marRight w:val="300"/>
          <w:marTop w:val="375"/>
          <w:marBottom w:val="225"/>
          <w:divBdr>
            <w:top w:val="none" w:sz="0" w:space="0" w:color="auto"/>
            <w:left w:val="none" w:sz="0" w:space="0" w:color="auto"/>
            <w:bottom w:val="none" w:sz="0" w:space="0" w:color="auto"/>
            <w:right w:val="none" w:sz="0" w:space="0" w:color="auto"/>
          </w:divBdr>
          <w:divsChild>
            <w:div w:id="266498358">
              <w:marLeft w:val="0"/>
              <w:marRight w:val="0"/>
              <w:marTop w:val="0"/>
              <w:marBottom w:val="0"/>
              <w:divBdr>
                <w:top w:val="none" w:sz="0" w:space="0" w:color="auto"/>
                <w:left w:val="none" w:sz="0" w:space="0" w:color="auto"/>
                <w:bottom w:val="none" w:sz="0" w:space="0" w:color="auto"/>
                <w:right w:val="none" w:sz="0" w:space="0" w:color="auto"/>
              </w:divBdr>
              <w:divsChild>
                <w:div w:id="286668100">
                  <w:marLeft w:val="0"/>
                  <w:marRight w:val="0"/>
                  <w:marTop w:val="0"/>
                  <w:marBottom w:val="0"/>
                  <w:divBdr>
                    <w:top w:val="none" w:sz="0" w:space="0" w:color="auto"/>
                    <w:left w:val="none" w:sz="0" w:space="0" w:color="auto"/>
                    <w:bottom w:val="none" w:sz="0" w:space="0" w:color="auto"/>
                    <w:right w:val="none" w:sz="0" w:space="0" w:color="auto"/>
                  </w:divBdr>
                  <w:divsChild>
                    <w:div w:id="344796150">
                      <w:marLeft w:val="0"/>
                      <w:marRight w:val="0"/>
                      <w:marTop w:val="0"/>
                      <w:marBottom w:val="0"/>
                      <w:divBdr>
                        <w:top w:val="none" w:sz="0" w:space="0" w:color="auto"/>
                        <w:left w:val="none" w:sz="0" w:space="0" w:color="auto"/>
                        <w:bottom w:val="none" w:sz="0" w:space="0" w:color="auto"/>
                        <w:right w:val="none" w:sz="0" w:space="0" w:color="auto"/>
                      </w:divBdr>
                      <w:divsChild>
                        <w:div w:id="8417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72833">
      <w:bodyDiv w:val="1"/>
      <w:marLeft w:val="0"/>
      <w:marRight w:val="0"/>
      <w:marTop w:val="0"/>
      <w:marBottom w:val="0"/>
      <w:divBdr>
        <w:top w:val="none" w:sz="0" w:space="0" w:color="auto"/>
        <w:left w:val="none" w:sz="0" w:space="0" w:color="auto"/>
        <w:bottom w:val="none" w:sz="0" w:space="0" w:color="auto"/>
        <w:right w:val="none" w:sz="0" w:space="0" w:color="auto"/>
      </w:divBdr>
      <w:divsChild>
        <w:div w:id="1174882594">
          <w:marLeft w:val="0"/>
          <w:marRight w:val="300"/>
          <w:marTop w:val="375"/>
          <w:marBottom w:val="225"/>
          <w:divBdr>
            <w:top w:val="none" w:sz="0" w:space="0" w:color="auto"/>
            <w:left w:val="none" w:sz="0" w:space="0" w:color="auto"/>
            <w:bottom w:val="none" w:sz="0" w:space="0" w:color="auto"/>
            <w:right w:val="none" w:sz="0" w:space="0" w:color="auto"/>
          </w:divBdr>
          <w:divsChild>
            <w:div w:id="1283153241">
              <w:marLeft w:val="0"/>
              <w:marRight w:val="0"/>
              <w:marTop w:val="0"/>
              <w:marBottom w:val="0"/>
              <w:divBdr>
                <w:top w:val="none" w:sz="0" w:space="0" w:color="auto"/>
                <w:left w:val="none" w:sz="0" w:space="0" w:color="auto"/>
                <w:bottom w:val="none" w:sz="0" w:space="0" w:color="auto"/>
                <w:right w:val="none" w:sz="0" w:space="0" w:color="auto"/>
              </w:divBdr>
              <w:divsChild>
                <w:div w:id="888419067">
                  <w:marLeft w:val="0"/>
                  <w:marRight w:val="0"/>
                  <w:marTop w:val="0"/>
                  <w:marBottom w:val="0"/>
                  <w:divBdr>
                    <w:top w:val="none" w:sz="0" w:space="0" w:color="auto"/>
                    <w:left w:val="none" w:sz="0" w:space="0" w:color="auto"/>
                    <w:bottom w:val="none" w:sz="0" w:space="0" w:color="auto"/>
                    <w:right w:val="none" w:sz="0" w:space="0" w:color="auto"/>
                  </w:divBdr>
                  <w:divsChild>
                    <w:div w:id="613052535">
                      <w:marLeft w:val="0"/>
                      <w:marRight w:val="0"/>
                      <w:marTop w:val="0"/>
                      <w:marBottom w:val="0"/>
                      <w:divBdr>
                        <w:top w:val="none" w:sz="0" w:space="0" w:color="auto"/>
                        <w:left w:val="none" w:sz="0" w:space="0" w:color="auto"/>
                        <w:bottom w:val="none" w:sz="0" w:space="0" w:color="auto"/>
                        <w:right w:val="none" w:sz="0" w:space="0" w:color="auto"/>
                      </w:divBdr>
                      <w:divsChild>
                        <w:div w:id="16116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658571">
      <w:bodyDiv w:val="1"/>
      <w:marLeft w:val="0"/>
      <w:marRight w:val="0"/>
      <w:marTop w:val="0"/>
      <w:marBottom w:val="0"/>
      <w:divBdr>
        <w:top w:val="none" w:sz="0" w:space="0" w:color="auto"/>
        <w:left w:val="none" w:sz="0" w:space="0" w:color="auto"/>
        <w:bottom w:val="none" w:sz="0" w:space="0" w:color="auto"/>
        <w:right w:val="none" w:sz="0" w:space="0" w:color="auto"/>
      </w:divBdr>
      <w:divsChild>
        <w:div w:id="1973512748">
          <w:marLeft w:val="0"/>
          <w:marRight w:val="300"/>
          <w:marTop w:val="375"/>
          <w:marBottom w:val="225"/>
          <w:divBdr>
            <w:top w:val="none" w:sz="0" w:space="0" w:color="auto"/>
            <w:left w:val="none" w:sz="0" w:space="0" w:color="auto"/>
            <w:bottom w:val="none" w:sz="0" w:space="0" w:color="auto"/>
            <w:right w:val="none" w:sz="0" w:space="0" w:color="auto"/>
          </w:divBdr>
          <w:divsChild>
            <w:div w:id="889421816">
              <w:marLeft w:val="0"/>
              <w:marRight w:val="0"/>
              <w:marTop w:val="0"/>
              <w:marBottom w:val="0"/>
              <w:divBdr>
                <w:top w:val="none" w:sz="0" w:space="0" w:color="auto"/>
                <w:left w:val="none" w:sz="0" w:space="0" w:color="auto"/>
                <w:bottom w:val="none" w:sz="0" w:space="0" w:color="auto"/>
                <w:right w:val="none" w:sz="0" w:space="0" w:color="auto"/>
              </w:divBdr>
              <w:divsChild>
                <w:div w:id="272714829">
                  <w:marLeft w:val="0"/>
                  <w:marRight w:val="0"/>
                  <w:marTop w:val="0"/>
                  <w:marBottom w:val="0"/>
                  <w:divBdr>
                    <w:top w:val="none" w:sz="0" w:space="0" w:color="auto"/>
                    <w:left w:val="none" w:sz="0" w:space="0" w:color="auto"/>
                    <w:bottom w:val="none" w:sz="0" w:space="0" w:color="auto"/>
                    <w:right w:val="none" w:sz="0" w:space="0" w:color="auto"/>
                  </w:divBdr>
                  <w:divsChild>
                    <w:div w:id="1995646232">
                      <w:marLeft w:val="0"/>
                      <w:marRight w:val="0"/>
                      <w:marTop w:val="0"/>
                      <w:marBottom w:val="0"/>
                      <w:divBdr>
                        <w:top w:val="none" w:sz="0" w:space="0" w:color="auto"/>
                        <w:left w:val="none" w:sz="0" w:space="0" w:color="auto"/>
                        <w:bottom w:val="none" w:sz="0" w:space="0" w:color="auto"/>
                        <w:right w:val="none" w:sz="0" w:space="0" w:color="auto"/>
                      </w:divBdr>
                      <w:divsChild>
                        <w:div w:id="14878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737478">
      <w:bodyDiv w:val="1"/>
      <w:marLeft w:val="0"/>
      <w:marRight w:val="0"/>
      <w:marTop w:val="0"/>
      <w:marBottom w:val="0"/>
      <w:divBdr>
        <w:top w:val="none" w:sz="0" w:space="0" w:color="auto"/>
        <w:left w:val="none" w:sz="0" w:space="0" w:color="auto"/>
        <w:bottom w:val="none" w:sz="0" w:space="0" w:color="auto"/>
        <w:right w:val="none" w:sz="0" w:space="0" w:color="auto"/>
      </w:divBdr>
      <w:divsChild>
        <w:div w:id="461464979">
          <w:marLeft w:val="0"/>
          <w:marRight w:val="300"/>
          <w:marTop w:val="375"/>
          <w:marBottom w:val="225"/>
          <w:divBdr>
            <w:top w:val="none" w:sz="0" w:space="0" w:color="auto"/>
            <w:left w:val="none" w:sz="0" w:space="0" w:color="auto"/>
            <w:bottom w:val="none" w:sz="0" w:space="0" w:color="auto"/>
            <w:right w:val="none" w:sz="0" w:space="0" w:color="auto"/>
          </w:divBdr>
          <w:divsChild>
            <w:div w:id="646788898">
              <w:marLeft w:val="0"/>
              <w:marRight w:val="0"/>
              <w:marTop w:val="0"/>
              <w:marBottom w:val="0"/>
              <w:divBdr>
                <w:top w:val="none" w:sz="0" w:space="0" w:color="auto"/>
                <w:left w:val="none" w:sz="0" w:space="0" w:color="auto"/>
                <w:bottom w:val="none" w:sz="0" w:space="0" w:color="auto"/>
                <w:right w:val="none" w:sz="0" w:space="0" w:color="auto"/>
              </w:divBdr>
              <w:divsChild>
                <w:div w:id="2020887124">
                  <w:marLeft w:val="0"/>
                  <w:marRight w:val="0"/>
                  <w:marTop w:val="0"/>
                  <w:marBottom w:val="0"/>
                  <w:divBdr>
                    <w:top w:val="none" w:sz="0" w:space="0" w:color="auto"/>
                    <w:left w:val="none" w:sz="0" w:space="0" w:color="auto"/>
                    <w:bottom w:val="none" w:sz="0" w:space="0" w:color="auto"/>
                    <w:right w:val="none" w:sz="0" w:space="0" w:color="auto"/>
                  </w:divBdr>
                  <w:divsChild>
                    <w:div w:id="724068743">
                      <w:marLeft w:val="0"/>
                      <w:marRight w:val="0"/>
                      <w:marTop w:val="0"/>
                      <w:marBottom w:val="0"/>
                      <w:divBdr>
                        <w:top w:val="none" w:sz="0" w:space="0" w:color="auto"/>
                        <w:left w:val="none" w:sz="0" w:space="0" w:color="auto"/>
                        <w:bottom w:val="none" w:sz="0" w:space="0" w:color="auto"/>
                        <w:right w:val="none" w:sz="0" w:space="0" w:color="auto"/>
                      </w:divBdr>
                      <w:divsChild>
                        <w:div w:id="19678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28898">
      <w:bodyDiv w:val="1"/>
      <w:marLeft w:val="0"/>
      <w:marRight w:val="0"/>
      <w:marTop w:val="0"/>
      <w:marBottom w:val="0"/>
      <w:divBdr>
        <w:top w:val="none" w:sz="0" w:space="0" w:color="auto"/>
        <w:left w:val="none" w:sz="0" w:space="0" w:color="auto"/>
        <w:bottom w:val="none" w:sz="0" w:space="0" w:color="auto"/>
        <w:right w:val="none" w:sz="0" w:space="0" w:color="auto"/>
      </w:divBdr>
    </w:div>
    <w:div w:id="2031832814">
      <w:bodyDiv w:val="1"/>
      <w:marLeft w:val="0"/>
      <w:marRight w:val="0"/>
      <w:marTop w:val="0"/>
      <w:marBottom w:val="0"/>
      <w:divBdr>
        <w:top w:val="none" w:sz="0" w:space="0" w:color="auto"/>
        <w:left w:val="none" w:sz="0" w:space="0" w:color="auto"/>
        <w:bottom w:val="none" w:sz="0" w:space="0" w:color="auto"/>
        <w:right w:val="none" w:sz="0" w:space="0" w:color="auto"/>
      </w:divBdr>
      <w:divsChild>
        <w:div w:id="1044136663">
          <w:marLeft w:val="0"/>
          <w:marRight w:val="0"/>
          <w:marTop w:val="0"/>
          <w:marBottom w:val="225"/>
          <w:divBdr>
            <w:top w:val="none" w:sz="0" w:space="0" w:color="auto"/>
            <w:left w:val="none" w:sz="0" w:space="0" w:color="auto"/>
            <w:bottom w:val="none" w:sz="0" w:space="0" w:color="auto"/>
            <w:right w:val="none" w:sz="0" w:space="0" w:color="auto"/>
          </w:divBdr>
        </w:div>
        <w:div w:id="367604853">
          <w:marLeft w:val="0"/>
          <w:marRight w:val="0"/>
          <w:marTop w:val="0"/>
          <w:marBottom w:val="0"/>
          <w:divBdr>
            <w:top w:val="none" w:sz="0" w:space="0" w:color="auto"/>
            <w:left w:val="none" w:sz="0" w:space="0" w:color="auto"/>
            <w:bottom w:val="none" w:sz="0" w:space="0" w:color="auto"/>
            <w:right w:val="none" w:sz="0" w:space="0" w:color="auto"/>
          </w:divBdr>
          <w:divsChild>
            <w:div w:id="1405687640">
              <w:marLeft w:val="0"/>
              <w:marRight w:val="0"/>
              <w:marTop w:val="0"/>
              <w:marBottom w:val="0"/>
              <w:divBdr>
                <w:top w:val="none" w:sz="0" w:space="0" w:color="auto"/>
                <w:left w:val="none" w:sz="0" w:space="0" w:color="auto"/>
                <w:bottom w:val="none" w:sz="0" w:space="0" w:color="auto"/>
                <w:right w:val="none" w:sz="0" w:space="0" w:color="auto"/>
              </w:divBdr>
              <w:divsChild>
                <w:div w:id="1418599728">
                  <w:marLeft w:val="0"/>
                  <w:marRight w:val="0"/>
                  <w:marTop w:val="0"/>
                  <w:marBottom w:val="0"/>
                  <w:divBdr>
                    <w:top w:val="none" w:sz="0" w:space="0" w:color="auto"/>
                    <w:left w:val="none" w:sz="0" w:space="0" w:color="auto"/>
                    <w:bottom w:val="none" w:sz="0" w:space="0" w:color="auto"/>
                    <w:right w:val="none" w:sz="0" w:space="0" w:color="auto"/>
                  </w:divBdr>
                  <w:divsChild>
                    <w:div w:id="13097034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gi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737</Words>
  <Characters>4207</Characters>
  <Application>Microsoft Office Word</Application>
  <DocSecurity>0</DocSecurity>
  <Lines>35</Lines>
  <Paragraphs>9</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
      <vt:lpstr>        استخدام أنماط الجدول لتنسيق جدول بأكمله</vt:lpstr>
      <vt:lpstr>        تغيير حجم عمود أو صف</vt:lpstr>
      <vt:lpstr>        إضافة حدود أو إزالتها</vt:lpstr>
      <vt:lpstr>        عرض خطوط الشبكة أو إخفاؤها</vt:lpstr>
      <vt:lpstr>        دمج خلايا أو تقسيمها</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5</cp:revision>
  <dcterms:created xsi:type="dcterms:W3CDTF">2013-10-13T07:25:00Z</dcterms:created>
  <dcterms:modified xsi:type="dcterms:W3CDTF">2018-12-30T09:56:00Z</dcterms:modified>
</cp:coreProperties>
</file>