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88" w:rsidRPr="00536D5F" w:rsidRDefault="001D5B88" w:rsidP="001D5B88">
      <w:pPr>
        <w:jc w:val="both"/>
        <w:rPr>
          <w:rFonts w:ascii="Traditional Arabic" w:hAnsi="Traditional Arabic" w:cs="Traditional Arabic"/>
          <w:sz w:val="36"/>
          <w:szCs w:val="36"/>
          <w:rtl/>
          <w:lang w:bidi="ar-IQ"/>
        </w:rPr>
      </w:pPr>
      <w:r w:rsidRPr="00227F7E">
        <w:rPr>
          <w:rFonts w:ascii="Traditional Arabic" w:hAnsi="Traditional Arabic" w:cs="Traditional Arabic"/>
          <w:b/>
          <w:bCs/>
          <w:sz w:val="36"/>
          <w:szCs w:val="36"/>
          <w:u w:val="dotDash"/>
          <w:rtl/>
          <w:lang w:bidi="ar-IQ"/>
        </w:rPr>
        <w:t>البصريات اللاخطية</w:t>
      </w:r>
      <w:r>
        <w:rPr>
          <w:rFonts w:ascii="Traditional Arabic" w:hAnsi="Traditional Arabic" w:cs="Traditional Arabic" w:hint="cs"/>
          <w:sz w:val="36"/>
          <w:szCs w:val="36"/>
          <w:rtl/>
          <w:lang w:bidi="ar-IQ"/>
        </w:rPr>
        <w:t>:</w:t>
      </w:r>
      <w:r w:rsidRPr="00536D5F">
        <w:rPr>
          <w:rFonts w:ascii="Traditional Arabic" w:hAnsi="Traditional Arabic" w:cs="Traditional Arabic"/>
          <w:sz w:val="36"/>
          <w:szCs w:val="36"/>
          <w:rtl/>
          <w:lang w:bidi="ar-IQ"/>
        </w:rPr>
        <w:t xml:space="preserve"> وهي ظاهرة يتم بواسطتها عملية تغيير الطول الموجي للضوء من طول موجي الى آخر، (يتولد لون مختلف عن اللون الساقط).</w:t>
      </w:r>
    </w:p>
    <w:p w:rsidR="001D5B88" w:rsidRDefault="001D5B88" w:rsidP="001D5B88">
      <w:pPr>
        <w:jc w:val="both"/>
        <w:rPr>
          <w:rFonts w:ascii="Traditional Arabic" w:hAnsi="Traditional Arabic" w:cs="Traditional Arabic"/>
          <w:sz w:val="36"/>
          <w:szCs w:val="36"/>
          <w:lang w:bidi="ar-IQ"/>
        </w:rPr>
      </w:pPr>
      <w:r w:rsidRPr="005D79BB">
        <w:rPr>
          <w:rFonts w:ascii="Traditional Arabic" w:hAnsi="Traditional Arabic" w:cs="Traditional Arabic" w:hint="cs"/>
          <w:b/>
          <w:bCs/>
          <w:sz w:val="36"/>
          <w:szCs w:val="36"/>
          <w:u w:val="dotDash"/>
          <w:rtl/>
          <w:lang w:bidi="ar-IQ"/>
        </w:rPr>
        <w:t>توليد التوافقية الثانية:</w:t>
      </w:r>
      <w:r>
        <w:rPr>
          <w:rFonts w:ascii="Traditional Arabic" w:hAnsi="Traditional Arabic" w:cs="Traditional Arabic"/>
          <w:sz w:val="36"/>
          <w:szCs w:val="36"/>
          <w:lang w:bidi="ar-IQ"/>
        </w:rPr>
        <w:t xml:space="preserve"> SHG</w:t>
      </w:r>
    </w:p>
    <w:p w:rsidR="001D5B88" w:rsidRDefault="001D5B88" w:rsidP="001D5B88">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وهي احدى اهم ظواهر البصريات اللاخطية يتم فيها تغيير الطول الموجي من خلال مضاعفة التردد.</w:t>
      </w:r>
    </w:p>
    <w:p w:rsidR="001D5B88"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في عام 1960 أكتشفت مواد معينة تعمل على مضاعفة تردد ضوء الليزر المار خلالها.</w:t>
      </w:r>
    </w:p>
    <w:p w:rsidR="001D5B88" w:rsidRPr="00536D5F" w:rsidRDefault="001D5B88" w:rsidP="001D5B88">
      <w:pPr>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3F47FAA4" wp14:editId="47673CB8">
            <wp:extent cx="3381375" cy="1314450"/>
            <wp:effectExtent l="0" t="0" r="9525" b="0"/>
            <wp:docPr id="5" name="Picture 5" descr="C:\Users\Apple Center\Documents\my files\laser notes\فصول الليزر\ف7 لاخطية\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ple Center\Documents\my files\laser notes\فصول الليزر\ف7 لاخطية\Cap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1314450"/>
                    </a:xfrm>
                    <a:prstGeom prst="rect">
                      <a:avLst/>
                    </a:prstGeom>
                    <a:noFill/>
                    <a:ln>
                      <a:noFill/>
                    </a:ln>
                  </pic:spPr>
                </pic:pic>
              </a:graphicData>
            </a:graphic>
          </wp:inline>
        </w:drawing>
      </w:r>
    </w:p>
    <w:p w:rsidR="001D5B88"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حيث يمكن الحصول على شعاع أخضر اللون ذي طول موجي قدره </w:t>
      </w:r>
      <w:r w:rsidRPr="00F339E5">
        <w:rPr>
          <w:rFonts w:ascii="Traditional Arabic" w:hAnsi="Traditional Arabic" w:cs="Traditional Arabic"/>
          <w:sz w:val="28"/>
          <w:szCs w:val="28"/>
          <w:lang w:bidi="ar-IQ"/>
        </w:rPr>
        <w:t>(</w:t>
      </w:r>
      <w:r w:rsidRPr="00F339E5">
        <w:rPr>
          <w:rFonts w:ascii="Times New Roman" w:hAnsi="Times New Roman" w:cs="Times New Roman"/>
          <w:sz w:val="28"/>
          <w:szCs w:val="28"/>
          <w:lang w:bidi="ar-IQ"/>
        </w:rPr>
        <w:t>λ</w:t>
      </w:r>
      <w:r w:rsidRPr="00F339E5">
        <w:rPr>
          <w:rFonts w:ascii="Traditional Arabic" w:hAnsi="Traditional Arabic" w:cs="Traditional Arabic"/>
          <w:sz w:val="28"/>
          <w:szCs w:val="28"/>
          <w:lang w:bidi="ar-IQ"/>
        </w:rPr>
        <w:t>=0.532 µm)</w:t>
      </w:r>
      <w:r w:rsidRPr="00536D5F">
        <w:rPr>
          <w:rFonts w:ascii="Traditional Arabic" w:hAnsi="Traditional Arabic" w:cs="Traditional Arabic"/>
          <w:sz w:val="36"/>
          <w:szCs w:val="36"/>
          <w:rtl/>
          <w:lang w:bidi="ar-IQ"/>
        </w:rPr>
        <w:t xml:space="preserve"> من شعاع غير مرئي بطول موجي قدره </w:t>
      </w:r>
      <w:r w:rsidRPr="00F339E5">
        <w:rPr>
          <w:rFonts w:ascii="Traditional Arabic" w:hAnsi="Traditional Arabic" w:cs="Traditional Arabic"/>
          <w:sz w:val="28"/>
          <w:szCs w:val="28"/>
          <w:lang w:bidi="ar-IQ"/>
        </w:rPr>
        <w:t>(</w:t>
      </w:r>
      <w:r w:rsidRPr="00F339E5">
        <w:rPr>
          <w:rFonts w:ascii="Times New Roman" w:hAnsi="Times New Roman" w:cs="Times New Roman"/>
          <w:sz w:val="28"/>
          <w:szCs w:val="28"/>
          <w:lang w:bidi="ar-IQ"/>
        </w:rPr>
        <w:t>λ</w:t>
      </w:r>
      <w:r w:rsidRPr="00F339E5">
        <w:rPr>
          <w:rFonts w:ascii="Traditional Arabic" w:hAnsi="Traditional Arabic" w:cs="Traditional Arabic"/>
          <w:sz w:val="28"/>
          <w:szCs w:val="28"/>
          <w:lang w:bidi="ar-IQ"/>
        </w:rPr>
        <w:t>=1.06 µm)</w:t>
      </w:r>
      <w:r w:rsidRPr="00536D5F">
        <w:rPr>
          <w:rFonts w:ascii="Traditional Arabic" w:hAnsi="Traditional Arabic" w:cs="Traditional Arabic"/>
          <w:sz w:val="36"/>
          <w:szCs w:val="36"/>
          <w:rtl/>
          <w:lang w:bidi="ar-IQ"/>
        </w:rPr>
        <w:t xml:space="preserve"> الصادر من ليزر النديميوم –</w:t>
      </w:r>
      <w:r>
        <w:rPr>
          <w:rFonts w:ascii="Traditional Arabic" w:hAnsi="Traditional Arabic" w:cs="Traditional Arabic"/>
          <w:sz w:val="36"/>
          <w:szCs w:val="36"/>
          <w:rtl/>
          <w:lang w:bidi="ar-IQ"/>
        </w:rPr>
        <w:t xml:space="preserve"> ياك، حيث ان جز</w:t>
      </w:r>
      <w:r>
        <w:rPr>
          <w:rFonts w:ascii="Traditional Arabic" w:hAnsi="Traditional Arabic" w:cs="Traditional Arabic" w:hint="cs"/>
          <w:sz w:val="36"/>
          <w:szCs w:val="36"/>
          <w:rtl/>
          <w:lang w:bidi="ar-IQ"/>
        </w:rPr>
        <w:t>ءاً</w:t>
      </w:r>
      <w:r w:rsidRPr="00536D5F">
        <w:rPr>
          <w:rFonts w:ascii="Traditional Arabic" w:hAnsi="Traditional Arabic" w:cs="Traditional Arabic"/>
          <w:sz w:val="36"/>
          <w:szCs w:val="36"/>
          <w:rtl/>
          <w:lang w:bidi="ar-IQ"/>
        </w:rPr>
        <w:t xml:space="preserve"> صغيراً من فقط من الأشعة الأصلية تتحول الى اللون الأخضر وخروج الجزء الآخر من المنظومة كما هو.</w:t>
      </w:r>
    </w:p>
    <w:p w:rsidR="001D5B88" w:rsidRPr="00536D5F" w:rsidRDefault="001D5B88" w:rsidP="001D5B88">
      <w:pPr>
        <w:bidi w:val="0"/>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3732C964" wp14:editId="3264D8C5">
            <wp:extent cx="3466866" cy="1828800"/>
            <wp:effectExtent l="0" t="0" r="635" b="0"/>
            <wp:docPr id="1" name="Picture 1" descr="C:\Users\Apple Center\Documents\my files\laser notes\فصول الليزر\ف7 لاخطية\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ple Center\Documents\my files\laser notes\فصول الليزر\ف7 لاخطية\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8638" cy="1829735"/>
                    </a:xfrm>
                    <a:prstGeom prst="rect">
                      <a:avLst/>
                    </a:prstGeom>
                    <a:noFill/>
                    <a:ln>
                      <a:noFill/>
                    </a:ln>
                  </pic:spPr>
                </pic:pic>
              </a:graphicData>
            </a:graphic>
          </wp:inline>
        </w:drawing>
      </w:r>
    </w:p>
    <w:p w:rsidR="001D5B88"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كذلك يمكن تطبيق نفس المبدأ على الليزر الصادر من ليزر الياقوت </w:t>
      </w:r>
      <w:r w:rsidRPr="00F339E5">
        <w:rPr>
          <w:rFonts w:ascii="Traditional Arabic" w:hAnsi="Traditional Arabic" w:cs="Traditional Arabic"/>
          <w:sz w:val="28"/>
          <w:szCs w:val="28"/>
          <w:lang w:bidi="ar-IQ"/>
        </w:rPr>
        <w:t>(</w:t>
      </w:r>
      <w:r w:rsidRPr="00F339E5">
        <w:rPr>
          <w:rFonts w:ascii="Times New Roman" w:hAnsi="Times New Roman" w:cs="Times New Roman"/>
          <w:sz w:val="28"/>
          <w:szCs w:val="28"/>
          <w:lang w:bidi="ar-IQ"/>
        </w:rPr>
        <w:t>λ</w:t>
      </w:r>
      <w:r w:rsidRPr="00F339E5">
        <w:rPr>
          <w:rFonts w:ascii="Traditional Arabic" w:hAnsi="Traditional Arabic" w:cs="Traditional Arabic"/>
          <w:sz w:val="28"/>
          <w:szCs w:val="28"/>
          <w:lang w:bidi="ar-IQ"/>
        </w:rPr>
        <w:t>=694.3 nm)</w:t>
      </w:r>
      <w:r w:rsidRPr="00536D5F">
        <w:rPr>
          <w:rFonts w:ascii="Traditional Arabic" w:hAnsi="Traditional Arabic" w:cs="Traditional Arabic"/>
          <w:sz w:val="36"/>
          <w:szCs w:val="36"/>
          <w:rtl/>
          <w:lang w:bidi="ar-IQ"/>
        </w:rPr>
        <w:t>:</w:t>
      </w:r>
    </w:p>
    <w:p w:rsidR="001D5B88" w:rsidRPr="00536D5F" w:rsidRDefault="001D5B88" w:rsidP="001D5B88">
      <w:pPr>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lastRenderedPageBreak/>
        <w:drawing>
          <wp:inline distT="0" distB="0" distL="0" distR="0" wp14:anchorId="5C4614F3" wp14:editId="079E9E00">
            <wp:extent cx="4114800" cy="1171575"/>
            <wp:effectExtent l="0" t="0" r="0" b="9525"/>
            <wp:docPr id="2" name="Picture 2" descr="C:\Users\Apple Center\Documents\my files\laser notes\فصول الليزر\ف7 لاخطية\Fig1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ple Center\Documents\my files\laser notes\فصول الليزر\ف7 لاخطية\Fig1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1171575"/>
                    </a:xfrm>
                    <a:prstGeom prst="rect">
                      <a:avLst/>
                    </a:prstGeom>
                    <a:noFill/>
                    <a:ln>
                      <a:noFill/>
                    </a:ln>
                  </pic:spPr>
                </pic:pic>
              </a:graphicData>
            </a:graphic>
          </wp:inline>
        </w:drawing>
      </w:r>
    </w:p>
    <w:p w:rsidR="001D5B88" w:rsidRDefault="001D5B88" w:rsidP="001D5B88">
      <w:pPr>
        <w:jc w:val="both"/>
        <w:rPr>
          <w:rFonts w:ascii="Traditional Arabic" w:hAnsi="Traditional Arabic" w:cs="Traditional Arabic"/>
          <w:sz w:val="44"/>
          <w:szCs w:val="44"/>
          <w:u w:val="dotDash"/>
          <w:rtl/>
          <w:lang w:bidi="ar-IQ"/>
        </w:rPr>
      </w:pPr>
    </w:p>
    <w:p w:rsidR="001D5B88" w:rsidRDefault="001D5B88" w:rsidP="001D5B88">
      <w:pPr>
        <w:jc w:val="both"/>
        <w:rPr>
          <w:rFonts w:ascii="Traditional Arabic" w:hAnsi="Traditional Arabic" w:cs="Traditional Arabic"/>
          <w:sz w:val="44"/>
          <w:szCs w:val="44"/>
          <w:u w:val="dotDash"/>
          <w:rtl/>
          <w:lang w:bidi="ar-IQ"/>
        </w:rPr>
      </w:pPr>
    </w:p>
    <w:p w:rsidR="001D5B88" w:rsidRPr="005B0AEC" w:rsidRDefault="001D5B88" w:rsidP="001D5B88">
      <w:pPr>
        <w:jc w:val="both"/>
        <w:rPr>
          <w:rFonts w:ascii="Traditional Arabic" w:hAnsi="Traditional Arabic" w:cs="Traditional Arabic"/>
          <w:sz w:val="44"/>
          <w:szCs w:val="44"/>
          <w:u w:val="dotDash"/>
          <w:rtl/>
          <w:lang w:bidi="ar-IQ"/>
        </w:rPr>
      </w:pPr>
      <w:r w:rsidRPr="005B0AEC">
        <w:rPr>
          <w:rFonts w:ascii="Traditional Arabic" w:hAnsi="Traditional Arabic" w:cs="Traditional Arabic"/>
          <w:sz w:val="44"/>
          <w:szCs w:val="44"/>
          <w:u w:val="dotDash"/>
          <w:rtl/>
          <w:lang w:bidi="ar-IQ"/>
        </w:rPr>
        <w:t>التفسير الفيزيائي للظاهرة اللاخطية:</w:t>
      </w:r>
    </w:p>
    <w:p w:rsidR="001D5B88"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لو نظرتا إلى الألكترونات في البلورة المكونة للوسط اللاخطي، فالألكترونات تكون مرتبطة ضمن مايسمى جدار الجهد </w:t>
      </w:r>
      <w:r w:rsidRPr="00F339E5">
        <w:rPr>
          <w:rFonts w:ascii="Traditional Arabic" w:hAnsi="Traditional Arabic" w:cs="Traditional Arabic"/>
          <w:sz w:val="28"/>
          <w:szCs w:val="28"/>
          <w:lang w:bidi="ar-IQ"/>
        </w:rPr>
        <w:t>(potential wall)</w:t>
      </w:r>
      <w:r w:rsidRPr="00536D5F">
        <w:rPr>
          <w:rFonts w:ascii="Traditional Arabic" w:hAnsi="Traditional Arabic" w:cs="Traditional Arabic"/>
          <w:sz w:val="36"/>
          <w:szCs w:val="36"/>
          <w:rtl/>
          <w:lang w:bidi="ar-IQ"/>
        </w:rPr>
        <w:t xml:space="preserve"> والذي يعمل عمل النوابض التي تربط الألكترونات بزوايا البلورة، فأذا ماسحب الألكترون نحو الخارج بعيداً عن موقع التوازن يعيده النابض الى مكانه بقوة تتناسب مع طول المسافة التي سحب اليها (حيث تزداد قوة النابض مع زيادة المسافة التي سحب اليها الألكترون عن موقع اتزانه).</w:t>
      </w:r>
    </w:p>
    <w:p w:rsidR="001D5B88" w:rsidRDefault="001D5B88" w:rsidP="001D5B88">
      <w:pPr>
        <w:jc w:val="center"/>
        <w:rPr>
          <w:rFonts w:ascii="Traditional Arabic" w:hAnsi="Traditional Arabic" w:cs="Traditional Arabic"/>
          <w:sz w:val="36"/>
          <w:szCs w:val="36"/>
          <w:rtl/>
          <w:lang w:bidi="ar-IQ"/>
        </w:rPr>
      </w:pPr>
      <w:r>
        <w:rPr>
          <w:rFonts w:ascii="Traditional Arabic" w:hAnsi="Traditional Arabic" w:cs="Traditional Arabic"/>
          <w:noProof/>
          <w:sz w:val="36"/>
          <w:szCs w:val="36"/>
          <w:rtl/>
        </w:rPr>
        <w:drawing>
          <wp:inline distT="0" distB="0" distL="0" distR="0" wp14:anchorId="3F74307B" wp14:editId="6774AEEE">
            <wp:extent cx="2514600" cy="2403748"/>
            <wp:effectExtent l="0" t="0" r="0" b="0"/>
            <wp:docPr id="6" name="Picture 6" descr="C:\Users\Apple Center\Documents\my files\laser notes\فصول الليزر\ف7 لاخطية\Cap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pple Center\Documents\my files\laser notes\فصول الليزر\ف7 لاخطية\Captur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1310" cy="2410163"/>
                    </a:xfrm>
                    <a:prstGeom prst="rect">
                      <a:avLst/>
                    </a:prstGeom>
                    <a:noFill/>
                    <a:ln>
                      <a:noFill/>
                    </a:ln>
                  </pic:spPr>
                </pic:pic>
              </a:graphicData>
            </a:graphic>
          </wp:inline>
        </w:drawing>
      </w:r>
    </w:p>
    <w:p w:rsidR="001D5B88" w:rsidRPr="00F339E5" w:rsidRDefault="001D5B88" w:rsidP="001D5B88">
      <w:pPr>
        <w:bidi w:val="0"/>
        <w:jc w:val="center"/>
        <w:rPr>
          <w:rFonts w:ascii="Traditional Arabic" w:hAnsi="Traditional Arabic" w:cs="Traditional Arabic"/>
          <w:sz w:val="28"/>
          <w:szCs w:val="28"/>
          <w:lang w:bidi="ar-IQ"/>
        </w:rPr>
      </w:pPr>
      <w:r w:rsidRPr="00F339E5">
        <w:rPr>
          <w:rFonts w:ascii="Traditional Arabic" w:hAnsi="Traditional Arabic" w:cs="Traditional Arabic"/>
          <w:sz w:val="28"/>
          <w:szCs w:val="28"/>
          <w:lang w:bidi="ar-IQ"/>
        </w:rPr>
        <w:t>F=-</w:t>
      </w:r>
      <w:proofErr w:type="spellStart"/>
      <w:r w:rsidRPr="00F339E5">
        <w:rPr>
          <w:rFonts w:ascii="Traditional Arabic" w:hAnsi="Traditional Arabic" w:cs="Traditional Arabic"/>
          <w:sz w:val="28"/>
          <w:szCs w:val="28"/>
          <w:lang w:bidi="ar-IQ"/>
        </w:rPr>
        <w:t>kx</w:t>
      </w:r>
      <w:proofErr w:type="spellEnd"/>
      <w:r>
        <w:rPr>
          <w:rFonts w:ascii="Traditional Arabic" w:hAnsi="Traditional Arabic" w:cs="Traditional Arabic"/>
          <w:sz w:val="28"/>
          <w:szCs w:val="28"/>
          <w:lang w:bidi="ar-IQ"/>
        </w:rPr>
        <w:t xml:space="preserve">    ……</w:t>
      </w:r>
      <w:proofErr w:type="gramStart"/>
      <w:r>
        <w:rPr>
          <w:rFonts w:ascii="Traditional Arabic" w:hAnsi="Traditional Arabic" w:cs="Traditional Arabic"/>
          <w:sz w:val="28"/>
          <w:szCs w:val="28"/>
          <w:lang w:bidi="ar-IQ"/>
        </w:rPr>
        <w:t>…(</w:t>
      </w:r>
      <w:proofErr w:type="gramEnd"/>
      <w:r>
        <w:rPr>
          <w:rFonts w:ascii="Traditional Arabic" w:hAnsi="Traditional Arabic" w:cs="Traditional Arabic"/>
          <w:sz w:val="28"/>
          <w:szCs w:val="28"/>
          <w:lang w:bidi="ar-IQ"/>
        </w:rPr>
        <w:t>1)</w:t>
      </w:r>
    </w:p>
    <w:p w:rsidR="001D5B88" w:rsidRPr="00536D5F"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lastRenderedPageBreak/>
        <w:t>يؤثر المجال الكهرومغناطيسي للموجة الضوئية المارة خلال البلورة على الألكترونات فيها حيث يسحبها بعيداً عن موقع اتزانها، ففي المواد البصرية الخطية (تتذبذب هذه الألكترونات حول موقع اتزانها بتردد مساوٍ للتردد الذي تتذبذب فيه، وبذلك تطلق هذه الألكترونات ضوءاً بالتردد نفسه للضوء الساقط عليه.</w:t>
      </w:r>
    </w:p>
    <w:p w:rsidR="001D5B88" w:rsidRPr="00227F7E" w:rsidRDefault="001D5B88" w:rsidP="001D5B88">
      <w:pPr>
        <w:jc w:val="both"/>
        <w:rPr>
          <w:rFonts w:ascii="Traditional Arabic" w:hAnsi="Traditional Arabic" w:cs="Traditional Arabic"/>
          <w:sz w:val="44"/>
          <w:szCs w:val="44"/>
          <w:u w:val="dotDash"/>
          <w:rtl/>
          <w:lang w:bidi="ar-IQ"/>
        </w:rPr>
      </w:pPr>
      <w:r w:rsidRPr="00227F7E">
        <w:rPr>
          <w:rFonts w:ascii="Traditional Arabic" w:hAnsi="Traditional Arabic" w:cs="Traditional Arabic"/>
          <w:sz w:val="44"/>
          <w:szCs w:val="44"/>
          <w:u w:val="dotDash"/>
          <w:rtl/>
          <w:lang w:bidi="ar-IQ"/>
        </w:rPr>
        <w:t>المواد البصرية اللاخطية:</w:t>
      </w:r>
    </w:p>
    <w:p w:rsidR="001D5B88" w:rsidRPr="00536D5F"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هي تلك المواد التي تكون الكتروناتها مرتبطة بنوابض قصيرة، فاذا ما مر ضوء من خلالها، وكان ذا شدة عالية بحيث يمكن لمجاله الكهربائي سحب الألكترونات بعيداً بحيث تصل الى نهاية النابض، وبذلك تكون علاقة الطاقة المخزونة غير خطية مع المسافة التي سحب النابض اليها، فتعود الألكترونات الى الخلف قليلاً وبسرعة وليس الى امكنتها الطبيعية، وبذلك تتذبذب بترددات غير تردد الضوء الساقط عليها، وعندها تشع هذه الألكترونات الضوء بهذا التردد المختلف عن تردد الضوء الساقط عليها.</w:t>
      </w:r>
    </w:p>
    <w:p w:rsidR="001D5B88" w:rsidRPr="00536D5F"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نلاحظ تناسب الأزاحة تناسباً خطياً مع القوة </w:t>
      </w:r>
      <w:r w:rsidRPr="00F339E5">
        <w:rPr>
          <w:rFonts w:ascii="Traditional Arabic" w:hAnsi="Traditional Arabic" w:cs="Traditional Arabic"/>
          <w:sz w:val="28"/>
          <w:szCs w:val="28"/>
          <w:lang w:bidi="ar-IQ"/>
        </w:rPr>
        <w:t>(F=-</w:t>
      </w:r>
      <w:proofErr w:type="spellStart"/>
      <w:r w:rsidRPr="00F339E5">
        <w:rPr>
          <w:rFonts w:ascii="Traditional Arabic" w:hAnsi="Traditional Arabic" w:cs="Traditional Arabic"/>
          <w:sz w:val="28"/>
          <w:szCs w:val="28"/>
          <w:lang w:bidi="ar-IQ"/>
        </w:rPr>
        <w:t>kx</w:t>
      </w:r>
      <w:proofErr w:type="spellEnd"/>
      <w:r w:rsidRPr="00F339E5">
        <w:rPr>
          <w:rFonts w:ascii="Traditional Arabic" w:hAnsi="Traditional Arabic" w:cs="Traditional Arabic"/>
          <w:sz w:val="28"/>
          <w:szCs w:val="28"/>
          <w:lang w:bidi="ar-IQ"/>
        </w:rPr>
        <w:t>)</w:t>
      </w:r>
      <w:r w:rsidRPr="00536D5F">
        <w:rPr>
          <w:rFonts w:ascii="Traditional Arabic" w:hAnsi="Traditional Arabic" w:cs="Traditional Arabic"/>
          <w:sz w:val="36"/>
          <w:szCs w:val="36"/>
          <w:rtl/>
          <w:lang w:bidi="ar-IQ"/>
        </w:rPr>
        <w:t>، لو زدنا هذه القوة أكثر من حد المرونة للنابض فتصبح العلاقة غير خطية كما يلي:</w:t>
      </w:r>
    </w:p>
    <w:p w:rsidR="001D5B88" w:rsidRPr="00DD645D" w:rsidRDefault="001D5B88" w:rsidP="001D5B88">
      <w:pPr>
        <w:bidi w:val="0"/>
        <w:jc w:val="center"/>
        <w:rPr>
          <w:rFonts w:ascii="Traditional Arabic" w:hAnsi="Traditional Arabic" w:cs="Traditional Arabic"/>
          <w:iCs/>
          <w:sz w:val="28"/>
          <w:szCs w:val="28"/>
          <w:lang w:bidi="ar-IQ"/>
        </w:rPr>
      </w:pPr>
      <m:oMath>
        <m:r>
          <m:rPr>
            <m:sty m:val="p"/>
          </m:rPr>
          <w:rPr>
            <w:rFonts w:ascii="Cambria Math" w:hAnsi="Cambria Math" w:cs="Traditional Arabic"/>
            <w:sz w:val="28"/>
            <w:szCs w:val="28"/>
            <w:lang w:bidi="ar-IQ"/>
          </w:rPr>
          <m:t>F=</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k</m:t>
            </m:r>
          </m:e>
          <m:sub>
            <m:r>
              <m:rPr>
                <m:sty m:val="p"/>
              </m:rPr>
              <w:rPr>
                <w:rFonts w:ascii="Cambria Math" w:hAnsi="Cambria Math" w:cs="Traditional Arabic"/>
                <w:sz w:val="28"/>
                <w:szCs w:val="28"/>
                <w:lang w:bidi="ar-IQ"/>
              </w:rPr>
              <m:t>1</m:t>
            </m:r>
          </m:sub>
        </m:sSub>
        <m:r>
          <m:rPr>
            <m:sty m:val="p"/>
          </m:rPr>
          <w:rPr>
            <w:rFonts w:ascii="Cambria Math" w:hAnsi="Cambria Math" w:cs="Traditional Arabic"/>
            <w:sz w:val="28"/>
            <w:szCs w:val="28"/>
            <w:lang w:bidi="ar-IQ"/>
          </w:rPr>
          <m:t>x+</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k</m:t>
            </m:r>
          </m:e>
          <m:sub>
            <m:r>
              <m:rPr>
                <m:sty m:val="p"/>
              </m:rPr>
              <w:rPr>
                <w:rFonts w:ascii="Cambria Math" w:hAnsi="Cambria Math" w:cs="Traditional Arabic"/>
                <w:sz w:val="28"/>
                <w:szCs w:val="28"/>
                <w:lang w:bidi="ar-IQ"/>
              </w:rPr>
              <m:t>2</m:t>
            </m:r>
          </m:sub>
        </m:sSub>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x</m:t>
            </m:r>
          </m:e>
          <m:sup>
            <m:r>
              <m:rPr>
                <m:sty m:val="p"/>
              </m:rPr>
              <w:rPr>
                <w:rFonts w:ascii="Cambria Math" w:hAnsi="Cambria Math" w:cs="Traditional Arabic"/>
                <w:sz w:val="28"/>
                <w:szCs w:val="28"/>
                <w:lang w:bidi="ar-IQ"/>
              </w:rPr>
              <m:t>2</m:t>
            </m:r>
          </m:sup>
        </m:sSup>
        <m:r>
          <m:rPr>
            <m:sty m:val="p"/>
          </m:rPr>
          <w:rPr>
            <w:rFonts w:ascii="Cambria Math" w:hAnsi="Cambria Math" w:cs="Traditional Arabic"/>
            <w:sz w:val="28"/>
            <w:szCs w:val="28"/>
            <w:lang w:bidi="ar-IQ"/>
          </w:rPr>
          <m:t>+</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k</m:t>
            </m:r>
          </m:e>
          <m:sub>
            <m:r>
              <m:rPr>
                <m:sty m:val="p"/>
              </m:rPr>
              <w:rPr>
                <w:rFonts w:ascii="Cambria Math" w:hAnsi="Cambria Math" w:cs="Traditional Arabic"/>
                <w:sz w:val="28"/>
                <w:szCs w:val="28"/>
                <w:lang w:bidi="ar-IQ"/>
              </w:rPr>
              <m:t>3</m:t>
            </m:r>
          </m:sub>
        </m:sSub>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x</m:t>
            </m:r>
          </m:e>
          <m:sup>
            <m:r>
              <m:rPr>
                <m:sty m:val="p"/>
              </m:rPr>
              <w:rPr>
                <w:rFonts w:ascii="Cambria Math" w:hAnsi="Cambria Math" w:cs="Traditional Arabic"/>
                <w:sz w:val="28"/>
                <w:szCs w:val="28"/>
                <w:lang w:bidi="ar-IQ"/>
              </w:rPr>
              <m:t>3</m:t>
            </m:r>
          </m:sup>
        </m:sSup>
        <m:r>
          <m:rPr>
            <m:sty m:val="p"/>
          </m:rPr>
          <w:rPr>
            <w:rFonts w:ascii="Cambria Math" w:hAnsi="Cambria Math" w:cs="Traditional Arabic"/>
            <w:sz w:val="28"/>
            <w:szCs w:val="28"/>
            <w:lang w:bidi="ar-IQ"/>
          </w:rPr>
          <m:t>+…</m:t>
        </m:r>
      </m:oMath>
      <w:r>
        <w:rPr>
          <w:rFonts w:ascii="Traditional Arabic" w:hAnsi="Traditional Arabic" w:cs="Traditional Arabic"/>
          <w:i/>
          <w:sz w:val="28"/>
          <w:szCs w:val="28"/>
          <w:lang w:bidi="ar-IQ"/>
        </w:rPr>
        <w:t xml:space="preserve">         </w:t>
      </w:r>
      <w:r w:rsidRPr="00DD645D">
        <w:rPr>
          <w:rFonts w:ascii="Traditional Arabic" w:hAnsi="Traditional Arabic" w:cs="Traditional Arabic"/>
          <w:iCs/>
          <w:sz w:val="28"/>
          <w:szCs w:val="28"/>
          <w:lang w:bidi="ar-IQ"/>
        </w:rPr>
        <w:t>………</w:t>
      </w:r>
      <w:proofErr w:type="gramStart"/>
      <w:r w:rsidRPr="00DD645D">
        <w:rPr>
          <w:rFonts w:ascii="Traditional Arabic" w:hAnsi="Traditional Arabic" w:cs="Traditional Arabic"/>
          <w:iCs/>
          <w:sz w:val="28"/>
          <w:szCs w:val="28"/>
          <w:lang w:bidi="ar-IQ"/>
        </w:rPr>
        <w:t>..(</w:t>
      </w:r>
      <w:proofErr w:type="gramEnd"/>
      <w:r w:rsidRPr="00DD645D">
        <w:rPr>
          <w:rFonts w:ascii="Traditional Arabic" w:hAnsi="Traditional Arabic" w:cs="Traditional Arabic"/>
          <w:iCs/>
          <w:sz w:val="28"/>
          <w:szCs w:val="28"/>
          <w:lang w:bidi="ar-IQ"/>
        </w:rPr>
        <w:t>2)</w:t>
      </w:r>
    </w:p>
    <w:p w:rsidR="001D5B88" w:rsidRPr="00536D5F"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عند وضع بلورة لاخطية في مجال كهربائي سوف تستقطب وهذا الأستقطاب يعتمد على شدة المجال الكهربائي المسلط:</w:t>
      </w:r>
    </w:p>
    <w:p w:rsidR="001D5B88" w:rsidRPr="00DD645D" w:rsidRDefault="001D5B88" w:rsidP="001D5B88">
      <w:pPr>
        <w:bidi w:val="0"/>
        <w:jc w:val="center"/>
        <w:rPr>
          <w:rFonts w:ascii="Cambria Math" w:hAnsi="Cambria Math" w:cs="Traditional Arabic"/>
          <w:sz w:val="28"/>
          <w:szCs w:val="28"/>
          <w:lang w:bidi="ar-IQ"/>
        </w:rPr>
      </w:pPr>
      <m:oMath>
        <m:r>
          <m:rPr>
            <m:sty m:val="p"/>
          </m:rPr>
          <w:rPr>
            <w:rFonts w:ascii="Cambria Math" w:hAnsi="Cambria Math" w:cs="Traditional Arabic"/>
            <w:sz w:val="28"/>
            <w:szCs w:val="28"/>
            <w:lang w:bidi="ar-IQ"/>
          </w:rPr>
          <m:t>p=αE</m:t>
        </m:r>
      </m:oMath>
      <w:r>
        <w:rPr>
          <w:rFonts w:ascii="Cambria Math" w:hAnsi="Cambria Math" w:cs="Traditional Arabic"/>
          <w:sz w:val="28"/>
          <w:szCs w:val="28"/>
          <w:lang w:bidi="ar-IQ"/>
        </w:rPr>
        <w:t xml:space="preserve">    ………………</w:t>
      </w:r>
      <w:proofErr w:type="gramStart"/>
      <w:r>
        <w:rPr>
          <w:rFonts w:ascii="Cambria Math" w:hAnsi="Cambria Math" w:cs="Traditional Arabic"/>
          <w:sz w:val="28"/>
          <w:szCs w:val="28"/>
          <w:lang w:bidi="ar-IQ"/>
        </w:rPr>
        <w:t>…(</w:t>
      </w:r>
      <w:proofErr w:type="gramEnd"/>
      <w:r>
        <w:rPr>
          <w:rFonts w:ascii="Cambria Math" w:hAnsi="Cambria Math" w:cs="Traditional Arabic"/>
          <w:sz w:val="28"/>
          <w:szCs w:val="28"/>
          <w:lang w:bidi="ar-IQ"/>
        </w:rPr>
        <w:t>3)</w:t>
      </w:r>
    </w:p>
    <w:p w:rsidR="001D5B88" w:rsidRPr="00536D5F" w:rsidRDefault="001D5B88" w:rsidP="001D5B88">
      <w:pPr>
        <w:jc w:val="both"/>
        <w:rPr>
          <w:rFonts w:ascii="Traditional Arabic" w:eastAsiaTheme="minorEastAsia" w:hAnsi="Traditional Arabic" w:cs="Traditional Arabic"/>
          <w:sz w:val="36"/>
          <w:szCs w:val="36"/>
          <w:rtl/>
          <w:lang w:bidi="ar-IQ"/>
        </w:rPr>
      </w:pPr>
      <w:r w:rsidRPr="00F339E5">
        <w:rPr>
          <w:rFonts w:ascii="Cambria Math" w:hAnsi="Cambria Math" w:cs="Traditional Arabic" w:hint="cs"/>
          <w:sz w:val="28"/>
          <w:szCs w:val="28"/>
          <w:rtl/>
          <w:lang w:bidi="ar-IQ"/>
        </w:rPr>
        <w:t>α</w:t>
      </w:r>
      <w:r w:rsidRPr="00536D5F">
        <w:rPr>
          <w:rFonts w:ascii="Traditional Arabic" w:eastAsiaTheme="minorEastAsia" w:hAnsi="Traditional Arabic" w:cs="Traditional Arabic"/>
          <w:sz w:val="36"/>
          <w:szCs w:val="36"/>
          <w:rtl/>
          <w:lang w:bidi="ar-IQ"/>
        </w:rPr>
        <w:t>: معامل الأستقطاب</w:t>
      </w:r>
      <w:r>
        <w:rPr>
          <w:rFonts w:ascii="Traditional Arabic" w:eastAsiaTheme="minorEastAsia" w:hAnsi="Traditional Arabic" w:cs="Traditional Arabic" w:hint="cs"/>
          <w:sz w:val="36"/>
          <w:szCs w:val="36"/>
          <w:rtl/>
          <w:lang w:bidi="ar-IQ"/>
        </w:rPr>
        <w:t xml:space="preserve">، </w:t>
      </w:r>
      <w:r w:rsidRPr="00F339E5">
        <w:rPr>
          <w:rFonts w:ascii="Cambria Math" w:hAnsi="Cambria Math" w:cs="Traditional Arabic"/>
          <w:sz w:val="28"/>
          <w:szCs w:val="28"/>
          <w:lang w:bidi="ar-IQ"/>
        </w:rPr>
        <w:t>E(V/cm)</w:t>
      </w:r>
      <w:r w:rsidRPr="00536D5F">
        <w:rPr>
          <w:rFonts w:ascii="Traditional Arabic" w:eastAsiaTheme="minorEastAsia" w:hAnsi="Traditional Arabic" w:cs="Traditional Arabic"/>
          <w:sz w:val="36"/>
          <w:szCs w:val="36"/>
          <w:rtl/>
          <w:lang w:bidi="ar-IQ"/>
        </w:rPr>
        <w:t>: شدة المجال الكهربائي.</w:t>
      </w:r>
    </w:p>
    <w:p w:rsidR="001D5B88" w:rsidRPr="00536D5F" w:rsidRDefault="001D5B88" w:rsidP="001D5B88">
      <w:pPr>
        <w:jc w:val="both"/>
        <w:rPr>
          <w:rFonts w:ascii="Traditional Arabic" w:eastAsiaTheme="minorEastAsia" w:hAnsi="Traditional Arabic" w:cs="Traditional Arabic"/>
          <w:sz w:val="36"/>
          <w:szCs w:val="36"/>
          <w:rtl/>
          <w:lang w:bidi="ar-IQ"/>
        </w:rPr>
      </w:pPr>
      <w:r w:rsidRPr="00536D5F">
        <w:rPr>
          <w:rFonts w:ascii="Traditional Arabic" w:eastAsiaTheme="minorEastAsia" w:hAnsi="Traditional Arabic" w:cs="Traditional Arabic"/>
          <w:sz w:val="36"/>
          <w:szCs w:val="36"/>
          <w:rtl/>
          <w:lang w:bidi="ar-IQ"/>
        </w:rPr>
        <w:t>هذه علاقة خطية، ولكن عند تطبيق مجال كهرومغناطيسي عالي الشدة فان الحال سوف يتغير الى اللاخطية:</w:t>
      </w:r>
    </w:p>
    <w:p w:rsidR="001D5B88" w:rsidRPr="00F339E5" w:rsidRDefault="001D5B88" w:rsidP="001D5B88">
      <w:pPr>
        <w:bidi w:val="0"/>
        <w:jc w:val="center"/>
        <w:rPr>
          <w:rFonts w:ascii="Cambria Math" w:hAnsi="Cambria Math" w:cs="Traditional Arabic"/>
          <w:sz w:val="28"/>
          <w:szCs w:val="28"/>
          <w:lang w:bidi="ar-IQ"/>
        </w:rPr>
      </w:pPr>
      <m:oMath>
        <m:r>
          <m:rPr>
            <m:sty m:val="p"/>
          </m:rPr>
          <w:rPr>
            <w:rFonts w:ascii="Cambria Math" w:hAnsi="Cambria Math" w:cs="Traditional Arabic"/>
            <w:sz w:val="28"/>
            <w:szCs w:val="28"/>
            <w:lang w:bidi="ar-IQ"/>
          </w:rPr>
          <w:lastRenderedPageBreak/>
          <m:t>p=</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α</m:t>
            </m:r>
          </m:e>
          <m:sub>
            <m:r>
              <m:rPr>
                <m:sty m:val="p"/>
              </m:rPr>
              <w:rPr>
                <w:rFonts w:ascii="Cambria Math" w:hAnsi="Cambria Math" w:cs="Traditional Arabic"/>
                <w:sz w:val="28"/>
                <w:szCs w:val="28"/>
                <w:lang w:bidi="ar-IQ"/>
              </w:rPr>
              <m:t>1</m:t>
            </m:r>
          </m:sub>
        </m:sSub>
        <m:r>
          <m:rPr>
            <m:sty m:val="p"/>
          </m:rPr>
          <w:rPr>
            <w:rFonts w:ascii="Cambria Math" w:hAnsi="Cambria Math" w:cs="Traditional Arabic"/>
            <w:sz w:val="28"/>
            <w:szCs w:val="28"/>
            <w:lang w:bidi="ar-IQ"/>
          </w:rPr>
          <m:t>E+</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α</m:t>
            </m:r>
          </m:e>
          <m:sub>
            <m:r>
              <m:rPr>
                <m:sty m:val="p"/>
              </m:rPr>
              <w:rPr>
                <w:rFonts w:ascii="Cambria Math" w:hAnsi="Cambria Math" w:cs="Traditional Arabic"/>
                <w:sz w:val="28"/>
                <w:szCs w:val="28"/>
                <w:lang w:bidi="ar-IQ"/>
              </w:rPr>
              <m:t>2</m:t>
            </m:r>
          </m:sub>
        </m:sSub>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E</m:t>
            </m:r>
          </m:e>
          <m:sup>
            <m:r>
              <m:rPr>
                <m:sty m:val="p"/>
              </m:rPr>
              <w:rPr>
                <w:rFonts w:ascii="Cambria Math" w:hAnsi="Cambria Math" w:cs="Traditional Arabic"/>
                <w:sz w:val="28"/>
                <w:szCs w:val="28"/>
                <w:lang w:bidi="ar-IQ"/>
              </w:rPr>
              <m:t>2</m:t>
            </m:r>
          </m:sup>
        </m:sSup>
        <m:r>
          <m:rPr>
            <m:sty m:val="p"/>
          </m:rPr>
          <w:rPr>
            <w:rFonts w:ascii="Cambria Math" w:hAnsi="Cambria Math" w:cs="Traditional Arabic"/>
            <w:sz w:val="28"/>
            <w:szCs w:val="28"/>
            <w:lang w:bidi="ar-IQ"/>
          </w:rPr>
          <m:t>+</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α</m:t>
            </m:r>
          </m:e>
          <m:sub>
            <m:r>
              <m:rPr>
                <m:sty m:val="p"/>
              </m:rPr>
              <w:rPr>
                <w:rFonts w:ascii="Cambria Math" w:hAnsi="Cambria Math" w:cs="Traditional Arabic"/>
                <w:sz w:val="28"/>
                <w:szCs w:val="28"/>
                <w:lang w:bidi="ar-IQ"/>
              </w:rPr>
              <m:t>3</m:t>
            </m:r>
          </m:sub>
        </m:sSub>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E</m:t>
            </m:r>
          </m:e>
          <m:sup>
            <m:r>
              <m:rPr>
                <m:sty m:val="p"/>
              </m:rPr>
              <w:rPr>
                <w:rFonts w:ascii="Cambria Math" w:hAnsi="Cambria Math" w:cs="Traditional Arabic"/>
                <w:sz w:val="28"/>
                <w:szCs w:val="28"/>
                <w:lang w:bidi="ar-IQ"/>
              </w:rPr>
              <m:t>3</m:t>
            </m:r>
          </m:sup>
        </m:sSup>
        <m:r>
          <m:rPr>
            <m:sty m:val="p"/>
          </m:rPr>
          <w:rPr>
            <w:rFonts w:ascii="Cambria Math" w:hAnsi="Cambria Math" w:cs="Traditional Arabic"/>
            <w:sz w:val="28"/>
            <w:szCs w:val="28"/>
            <w:lang w:bidi="ar-IQ"/>
          </w:rPr>
          <m:t>+…</m:t>
        </m:r>
      </m:oMath>
      <w:r>
        <w:rPr>
          <w:rFonts w:ascii="Cambria Math" w:hAnsi="Cambria Math" w:cs="Traditional Arabic"/>
          <w:sz w:val="28"/>
          <w:szCs w:val="28"/>
          <w:lang w:bidi="ar-IQ"/>
        </w:rPr>
        <w:t xml:space="preserve">    ………………</w:t>
      </w:r>
      <w:proofErr w:type="gramStart"/>
      <w:r>
        <w:rPr>
          <w:rFonts w:ascii="Cambria Math" w:hAnsi="Cambria Math" w:cs="Traditional Arabic"/>
          <w:sz w:val="28"/>
          <w:szCs w:val="28"/>
          <w:lang w:bidi="ar-IQ"/>
        </w:rPr>
        <w:t>.(</w:t>
      </w:r>
      <w:proofErr w:type="gramEnd"/>
      <w:r>
        <w:rPr>
          <w:rFonts w:ascii="Cambria Math" w:hAnsi="Cambria Math" w:cs="Traditional Arabic"/>
          <w:sz w:val="28"/>
          <w:szCs w:val="28"/>
          <w:lang w:bidi="ar-IQ"/>
        </w:rPr>
        <w:t>4)</w:t>
      </w:r>
    </w:p>
    <w:p w:rsidR="001D5B88" w:rsidRPr="00536D5F" w:rsidRDefault="001D5B88" w:rsidP="001D5B88">
      <w:pPr>
        <w:jc w:val="both"/>
        <w:rPr>
          <w:rFonts w:ascii="Traditional Arabic" w:eastAsiaTheme="minorEastAsia" w:hAnsi="Traditional Arabic" w:cs="Traditional Arabic"/>
          <w:sz w:val="36"/>
          <w:szCs w:val="36"/>
          <w:rtl/>
          <w:lang w:bidi="ar-IQ"/>
        </w:rPr>
      </w:pPr>
      <w:r w:rsidRPr="00536D5F">
        <w:rPr>
          <w:rFonts w:ascii="Traditional Arabic" w:eastAsiaTheme="minorEastAsia" w:hAnsi="Traditional Arabic" w:cs="Traditional Arabic"/>
          <w:sz w:val="36"/>
          <w:szCs w:val="36"/>
          <w:rtl/>
          <w:lang w:bidi="ar-IQ"/>
        </w:rPr>
        <w:t>نلاحظ لاخطية استقطاب الشحنات</w:t>
      </w:r>
    </w:p>
    <w:p w:rsidR="001D5B88" w:rsidRPr="00F339E5" w:rsidRDefault="001D5B88" w:rsidP="001D5B88">
      <w:pPr>
        <w:bidi w:val="0"/>
        <w:jc w:val="center"/>
        <w:rPr>
          <w:rFonts w:ascii="Cambria Math" w:hAnsi="Cambria Math" w:cs="Traditional Arabic"/>
          <w:sz w:val="28"/>
          <w:szCs w:val="28"/>
          <w:lang w:bidi="ar-IQ"/>
        </w:rPr>
      </w:pPr>
      <m:oMath>
        <m:r>
          <m:rPr>
            <m:sty m:val="p"/>
          </m:rPr>
          <w:rPr>
            <w:rFonts w:ascii="Cambria Math" w:hAnsi="Cambria Math" w:cs="Traditional Arabic"/>
            <w:sz w:val="28"/>
            <w:szCs w:val="28"/>
            <w:lang w:bidi="ar-IQ"/>
          </w:rPr>
          <m:t>E=</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E</m:t>
            </m:r>
          </m:e>
          <m:sub>
            <m:r>
              <m:rPr>
                <m:sty m:val="p"/>
              </m:rPr>
              <w:rPr>
                <w:rFonts w:ascii="Cambria Math" w:hAnsi="Cambria Math" w:cs="Traditional Arabic"/>
                <w:sz w:val="28"/>
                <w:szCs w:val="28"/>
                <w:lang w:bidi="ar-IQ"/>
              </w:rPr>
              <m:t>o</m:t>
            </m:r>
          </m:sub>
        </m:sSub>
        <m:r>
          <m:rPr>
            <m:sty m:val="p"/>
          </m:rPr>
          <w:rPr>
            <w:rFonts w:ascii="Cambria Math" w:hAnsi="Cambria Math" w:cs="Traditional Arabic"/>
            <w:sz w:val="28"/>
            <w:szCs w:val="28"/>
            <w:lang w:bidi="ar-IQ"/>
          </w:rPr>
          <m:t>cosωt</m:t>
        </m:r>
      </m:oMath>
      <w:r>
        <w:rPr>
          <w:rFonts w:ascii="Cambria Math" w:hAnsi="Cambria Math" w:cs="Traditional Arabic"/>
          <w:sz w:val="28"/>
          <w:szCs w:val="28"/>
          <w:lang w:bidi="ar-IQ"/>
        </w:rPr>
        <w:t xml:space="preserve">    ……………</w:t>
      </w:r>
      <w:proofErr w:type="gramStart"/>
      <w:r>
        <w:rPr>
          <w:rFonts w:ascii="Cambria Math" w:hAnsi="Cambria Math" w:cs="Traditional Arabic"/>
          <w:sz w:val="28"/>
          <w:szCs w:val="28"/>
          <w:lang w:bidi="ar-IQ"/>
        </w:rPr>
        <w:t>.(</w:t>
      </w:r>
      <w:proofErr w:type="gramEnd"/>
      <w:r>
        <w:rPr>
          <w:rFonts w:ascii="Cambria Math" w:hAnsi="Cambria Math" w:cs="Traditional Arabic"/>
          <w:sz w:val="28"/>
          <w:szCs w:val="28"/>
          <w:lang w:bidi="ar-IQ"/>
        </w:rPr>
        <w:t>5)</w:t>
      </w:r>
    </w:p>
    <w:p w:rsidR="001D5B88" w:rsidRPr="00F339E5" w:rsidRDefault="001D5B88" w:rsidP="001D5B88">
      <w:pPr>
        <w:bidi w:val="0"/>
        <w:jc w:val="center"/>
        <w:rPr>
          <w:rFonts w:ascii="Cambria Math" w:hAnsi="Cambria Math" w:cs="Traditional Arabic"/>
          <w:sz w:val="28"/>
          <w:szCs w:val="28"/>
          <w:lang w:bidi="ar-IQ"/>
        </w:rPr>
      </w:pPr>
      <m:oMath>
        <m:r>
          <m:rPr>
            <m:sty m:val="p"/>
          </m:rPr>
          <w:rPr>
            <w:rFonts w:ascii="Cambria Math" w:hAnsi="Cambria Math" w:cs="Traditional Arabic"/>
            <w:sz w:val="28"/>
            <w:szCs w:val="28"/>
            <w:lang w:bidi="ar-IQ"/>
          </w:rPr>
          <m:t>p=</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α</m:t>
            </m:r>
          </m:e>
          <m:sub>
            <m:r>
              <m:rPr>
                <m:sty m:val="p"/>
              </m:rPr>
              <w:rPr>
                <w:rFonts w:ascii="Cambria Math" w:hAnsi="Cambria Math" w:cs="Traditional Arabic"/>
                <w:sz w:val="28"/>
                <w:szCs w:val="28"/>
                <w:lang w:bidi="ar-IQ"/>
              </w:rPr>
              <m:t>1</m:t>
            </m:r>
          </m:sub>
        </m:sSub>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E</m:t>
            </m:r>
          </m:e>
          <m:sub>
            <m:r>
              <m:rPr>
                <m:sty m:val="p"/>
              </m:rPr>
              <w:rPr>
                <w:rFonts w:ascii="Cambria Math" w:hAnsi="Cambria Math" w:cs="Traditional Arabic"/>
                <w:sz w:val="28"/>
                <w:szCs w:val="28"/>
                <w:lang w:bidi="ar-IQ"/>
              </w:rPr>
              <m:t>o</m:t>
            </m:r>
          </m:sub>
        </m:sSub>
        <m:r>
          <m:rPr>
            <m:sty m:val="p"/>
          </m:rPr>
          <w:rPr>
            <w:rFonts w:ascii="Cambria Math" w:hAnsi="Cambria Math" w:cs="Traditional Arabic"/>
            <w:sz w:val="28"/>
            <w:szCs w:val="28"/>
            <w:lang w:bidi="ar-IQ"/>
          </w:rPr>
          <m:t>cosωt+</m:t>
        </m:r>
        <m:box>
          <m:boxPr>
            <m:ctrlPr>
              <w:rPr>
                <w:rFonts w:ascii="Cambria Math" w:hAnsi="Cambria Math" w:cs="Traditional Arabic"/>
                <w:sz w:val="28"/>
                <w:szCs w:val="28"/>
                <w:lang w:bidi="ar-IQ"/>
              </w:rPr>
            </m:ctrlPr>
          </m:boxPr>
          <m:e>
            <m:argPr>
              <m:argSz m:val="-1"/>
            </m:argP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1</m:t>
                </m:r>
              </m:num>
              <m:den>
                <m:r>
                  <m:rPr>
                    <m:sty m:val="p"/>
                  </m:rPr>
                  <w:rPr>
                    <w:rFonts w:ascii="Cambria Math" w:hAnsi="Cambria Math" w:cs="Traditional Arabic"/>
                    <w:sz w:val="28"/>
                    <w:szCs w:val="28"/>
                    <w:lang w:bidi="ar-IQ"/>
                  </w:rPr>
                  <m:t>2</m:t>
                </m:r>
              </m:den>
            </m:f>
          </m:e>
        </m:box>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α</m:t>
            </m:r>
          </m:e>
          <m:sub>
            <m:r>
              <m:rPr>
                <m:sty m:val="p"/>
              </m:rPr>
              <w:rPr>
                <w:rFonts w:ascii="Cambria Math" w:hAnsi="Cambria Math" w:cs="Traditional Arabic"/>
                <w:sz w:val="28"/>
                <w:szCs w:val="28"/>
                <w:lang w:bidi="ar-IQ"/>
              </w:rPr>
              <m:t>2</m:t>
            </m:r>
          </m:sub>
        </m:sSub>
        <m:sSubSup>
          <m:sSubSupPr>
            <m:ctrlPr>
              <w:rPr>
                <w:rFonts w:ascii="Cambria Math" w:hAnsi="Cambria Math" w:cs="Traditional Arabic"/>
                <w:sz w:val="28"/>
                <w:szCs w:val="28"/>
                <w:lang w:bidi="ar-IQ"/>
              </w:rPr>
            </m:ctrlPr>
          </m:sSubSupPr>
          <m:e>
            <m:r>
              <m:rPr>
                <m:sty m:val="p"/>
              </m:rPr>
              <w:rPr>
                <w:rFonts w:ascii="Cambria Math" w:hAnsi="Cambria Math" w:cs="Traditional Arabic"/>
                <w:sz w:val="28"/>
                <w:szCs w:val="28"/>
                <w:lang w:bidi="ar-IQ"/>
              </w:rPr>
              <m:t>E</m:t>
            </m:r>
          </m:e>
          <m:sub>
            <m:r>
              <m:rPr>
                <m:sty m:val="p"/>
              </m:rPr>
              <w:rPr>
                <w:rFonts w:ascii="Cambria Math" w:hAnsi="Cambria Math" w:cs="Traditional Arabic"/>
                <w:sz w:val="28"/>
                <w:szCs w:val="28"/>
                <w:lang w:bidi="ar-IQ"/>
              </w:rPr>
              <m:t>o</m:t>
            </m:r>
          </m:sub>
          <m:sup>
            <m:r>
              <m:rPr>
                <m:sty m:val="p"/>
              </m:rPr>
              <w:rPr>
                <w:rFonts w:ascii="Cambria Math" w:hAnsi="Cambria Math" w:cs="Traditional Arabic"/>
                <w:sz w:val="28"/>
                <w:szCs w:val="28"/>
                <w:lang w:bidi="ar-IQ"/>
              </w:rPr>
              <m:t>2</m:t>
            </m:r>
          </m:sup>
        </m:sSubSup>
        <m:r>
          <m:rPr>
            <m:sty m:val="p"/>
          </m:rPr>
          <w:rPr>
            <w:rFonts w:ascii="Cambria Math" w:hAnsi="Cambria Math" w:cs="Traditional Arabic"/>
            <w:sz w:val="28"/>
            <w:szCs w:val="28"/>
            <w:lang w:bidi="ar-IQ"/>
          </w:rPr>
          <m:t>-</m:t>
        </m:r>
        <m:box>
          <m:boxPr>
            <m:ctrlPr>
              <w:rPr>
                <w:rFonts w:ascii="Cambria Math" w:hAnsi="Cambria Math" w:cs="Traditional Arabic"/>
                <w:sz w:val="28"/>
                <w:szCs w:val="28"/>
                <w:lang w:bidi="ar-IQ"/>
              </w:rPr>
            </m:ctrlPr>
          </m:boxPr>
          <m:e>
            <m:argPr>
              <m:argSz m:val="-1"/>
            </m:argP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1</m:t>
                </m:r>
              </m:num>
              <m:den>
                <m:r>
                  <m:rPr>
                    <m:sty m:val="p"/>
                  </m:rPr>
                  <w:rPr>
                    <w:rFonts w:ascii="Cambria Math" w:hAnsi="Cambria Math" w:cs="Traditional Arabic"/>
                    <w:sz w:val="28"/>
                    <w:szCs w:val="28"/>
                    <w:lang w:bidi="ar-IQ"/>
                  </w:rPr>
                  <m:t>2</m:t>
                </m:r>
              </m:den>
            </m:f>
          </m:e>
        </m:box>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α</m:t>
            </m:r>
          </m:e>
          <m:sub>
            <m:r>
              <m:rPr>
                <m:sty m:val="p"/>
              </m:rPr>
              <w:rPr>
                <w:rFonts w:ascii="Cambria Math" w:hAnsi="Cambria Math" w:cs="Traditional Arabic"/>
                <w:sz w:val="28"/>
                <w:szCs w:val="28"/>
                <w:lang w:bidi="ar-IQ"/>
              </w:rPr>
              <m:t>2</m:t>
            </m:r>
          </m:sub>
        </m:sSub>
        <m:sSubSup>
          <m:sSubSupPr>
            <m:ctrlPr>
              <w:rPr>
                <w:rFonts w:ascii="Cambria Math" w:hAnsi="Cambria Math" w:cs="Traditional Arabic"/>
                <w:sz w:val="28"/>
                <w:szCs w:val="28"/>
                <w:lang w:bidi="ar-IQ"/>
              </w:rPr>
            </m:ctrlPr>
          </m:sSubSupPr>
          <m:e>
            <m:r>
              <m:rPr>
                <m:sty m:val="p"/>
              </m:rPr>
              <w:rPr>
                <w:rFonts w:ascii="Cambria Math" w:hAnsi="Cambria Math" w:cs="Traditional Arabic"/>
                <w:sz w:val="28"/>
                <w:szCs w:val="28"/>
                <w:lang w:bidi="ar-IQ"/>
              </w:rPr>
              <m:t>E</m:t>
            </m:r>
          </m:e>
          <m:sub>
            <m:r>
              <m:rPr>
                <m:sty m:val="p"/>
              </m:rPr>
              <w:rPr>
                <w:rFonts w:ascii="Cambria Math" w:hAnsi="Cambria Math" w:cs="Traditional Arabic"/>
                <w:sz w:val="28"/>
                <w:szCs w:val="28"/>
                <w:lang w:bidi="ar-IQ"/>
              </w:rPr>
              <m:t>o</m:t>
            </m:r>
          </m:sub>
          <m:sup>
            <m:r>
              <m:rPr>
                <m:sty m:val="p"/>
              </m:rPr>
              <w:rPr>
                <w:rFonts w:ascii="Cambria Math" w:hAnsi="Cambria Math" w:cs="Traditional Arabic"/>
                <w:sz w:val="28"/>
                <w:szCs w:val="28"/>
                <w:lang w:bidi="ar-IQ"/>
              </w:rPr>
              <m:t>2</m:t>
            </m:r>
          </m:sup>
        </m:sSubSup>
        <m:func>
          <m:funcPr>
            <m:ctrlPr>
              <w:rPr>
                <w:rFonts w:ascii="Cambria Math" w:hAnsi="Cambria Math" w:cs="Traditional Arabic"/>
                <w:sz w:val="28"/>
                <w:szCs w:val="28"/>
                <w:lang w:bidi="ar-IQ"/>
              </w:rPr>
            </m:ctrlPr>
          </m:funcPr>
          <m:fName>
            <m:r>
              <m:rPr>
                <m:sty m:val="p"/>
              </m:rPr>
              <w:rPr>
                <w:rFonts w:ascii="Cambria Math" w:hAnsi="Cambria Math" w:cs="Traditional Arabic"/>
                <w:sz w:val="28"/>
                <w:szCs w:val="28"/>
                <w:lang w:bidi="ar-IQ"/>
              </w:rPr>
              <m:t>cos</m:t>
            </m:r>
          </m:fName>
          <m:e>
            <m:r>
              <m:rPr>
                <m:sty m:val="p"/>
              </m:rPr>
              <w:rPr>
                <w:rFonts w:ascii="Cambria Math" w:hAnsi="Cambria Math" w:cs="Traditional Arabic"/>
                <w:sz w:val="28"/>
                <w:szCs w:val="28"/>
                <w:lang w:bidi="ar-IQ"/>
              </w:rPr>
              <m:t>2ωt</m:t>
            </m:r>
          </m:e>
        </m:func>
        <m:r>
          <m:rPr>
            <m:sty m:val="p"/>
          </m:rPr>
          <w:rPr>
            <w:rFonts w:ascii="Cambria Math" w:hAnsi="Cambria Math" w:cs="Traditional Arabic"/>
            <w:sz w:val="28"/>
            <w:szCs w:val="28"/>
            <w:lang w:bidi="ar-IQ"/>
          </w:rPr>
          <m:t>+…</m:t>
        </m:r>
      </m:oMath>
      <w:r>
        <w:rPr>
          <w:rFonts w:ascii="Cambria Math" w:hAnsi="Cambria Math" w:cs="Traditional Arabic"/>
          <w:sz w:val="28"/>
          <w:szCs w:val="28"/>
          <w:lang w:bidi="ar-IQ"/>
        </w:rPr>
        <w:t xml:space="preserve">   …………</w:t>
      </w:r>
      <w:proofErr w:type="gramStart"/>
      <w:r>
        <w:rPr>
          <w:rFonts w:ascii="Cambria Math" w:hAnsi="Cambria Math" w:cs="Traditional Arabic"/>
          <w:sz w:val="28"/>
          <w:szCs w:val="28"/>
          <w:lang w:bidi="ar-IQ"/>
        </w:rPr>
        <w:t>…(</w:t>
      </w:r>
      <w:proofErr w:type="gramEnd"/>
      <w:r>
        <w:rPr>
          <w:rFonts w:ascii="Cambria Math" w:hAnsi="Cambria Math" w:cs="Traditional Arabic"/>
          <w:sz w:val="28"/>
          <w:szCs w:val="28"/>
          <w:lang w:bidi="ar-IQ"/>
        </w:rPr>
        <w:t>6)</w:t>
      </w:r>
    </w:p>
    <w:p w:rsidR="001D5B88" w:rsidRPr="00536D5F"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نلاحظ ان الحد الثالث هو ضعف التردد </w:t>
      </w:r>
      <w:r w:rsidRPr="00F339E5">
        <w:rPr>
          <w:rFonts w:ascii="Cambria Math" w:hAnsi="Cambria Math" w:cs="Traditional Arabic"/>
          <w:sz w:val="28"/>
          <w:szCs w:val="28"/>
          <w:lang w:bidi="ar-IQ"/>
        </w:rPr>
        <w:t>(2ω)</w:t>
      </w:r>
      <w:r w:rsidRPr="00536D5F">
        <w:rPr>
          <w:rFonts w:ascii="Traditional Arabic" w:hAnsi="Traditional Arabic" w:cs="Traditional Arabic"/>
          <w:sz w:val="36"/>
          <w:szCs w:val="36"/>
          <w:rtl/>
          <w:lang w:bidi="ar-IQ"/>
        </w:rPr>
        <w:t>.</w:t>
      </w:r>
    </w:p>
    <w:p w:rsidR="001D5B88" w:rsidRPr="00536D5F"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اي ان عزم ثنائي القطب المتذبذب امتص ضوء تردده </w:t>
      </w:r>
      <w:r w:rsidRPr="00F339E5">
        <w:rPr>
          <w:rFonts w:ascii="Cambria Math" w:hAnsi="Cambria Math" w:cs="Traditional Arabic"/>
          <w:sz w:val="28"/>
          <w:szCs w:val="28"/>
          <w:lang w:bidi="ar-IQ"/>
        </w:rPr>
        <w:t>(ω)</w:t>
      </w:r>
      <w:r w:rsidRPr="00536D5F">
        <w:rPr>
          <w:rFonts w:ascii="Traditional Arabic" w:hAnsi="Traditional Arabic" w:cs="Traditional Arabic"/>
          <w:sz w:val="36"/>
          <w:szCs w:val="36"/>
          <w:rtl/>
          <w:lang w:bidi="ar-IQ"/>
        </w:rPr>
        <w:t xml:space="preserve"> وبعد ذلك يبعث ضوء له نفس التردد أضافة الى ضوء له ضعف التردد ويدعى التوافقية الثانية للحزمة الأصلية </w:t>
      </w:r>
      <w:r w:rsidRPr="00F339E5">
        <w:rPr>
          <w:rFonts w:ascii="Cambria Math" w:hAnsi="Cambria Math" w:cs="Traditional Arabic"/>
          <w:sz w:val="28"/>
          <w:szCs w:val="28"/>
          <w:lang w:bidi="ar-IQ"/>
        </w:rPr>
        <w:t>(SHG)</w:t>
      </w:r>
      <w:r w:rsidRPr="00536D5F">
        <w:rPr>
          <w:rFonts w:ascii="Traditional Arabic" w:hAnsi="Traditional Arabic" w:cs="Traditional Arabic"/>
          <w:sz w:val="36"/>
          <w:szCs w:val="36"/>
          <w:rtl/>
          <w:lang w:bidi="ar-IQ"/>
        </w:rPr>
        <w:t>.</w:t>
      </w:r>
    </w:p>
    <w:p w:rsidR="001D5B88" w:rsidRPr="00536D5F"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يتم حساب الطول الموجي للضوء الجديد باستخدام قانون حفظ الطاقة. (طاقة الفوتونات الداخلة = طاقة الفوتونات الخارجة). يمكن تصور العملية اللاخطية بعملية ربط (التحام) فوتونين ذوي طول موجي في مدى الأشعة تحت الحمراء لتوليد فوتون ذا لون أخضر، ومجموع الطاقة للفوتونين ذوي الطول الموجي الطويل يساوي طاقة الفوتون ذي الطول الموجي القصير.</w:t>
      </w:r>
    </w:p>
    <w:p w:rsidR="001D5B88" w:rsidRPr="00DD645D" w:rsidRDefault="001D5B88" w:rsidP="001D5B88">
      <w:pPr>
        <w:bidi w:val="0"/>
        <w:jc w:val="center"/>
        <w:rPr>
          <w:rFonts w:ascii="Cambria Math" w:hAnsi="Cambria Math" w:cs="Traditional Arabic"/>
          <w:sz w:val="28"/>
          <w:szCs w:val="28"/>
          <w:lang w:bidi="ar-IQ"/>
        </w:rPr>
      </w:pPr>
      <m:oMath>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hc</m:t>
            </m:r>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1</m:t>
                </m:r>
              </m:sub>
            </m:sSub>
          </m:den>
        </m:f>
        <m:r>
          <m:rPr>
            <m:sty m:val="p"/>
          </m:rPr>
          <w:rPr>
            <w:rFonts w:ascii="Cambria Math" w:hAnsi="Cambria Math" w:cs="Traditional Arabic"/>
            <w:sz w:val="28"/>
            <w:szCs w:val="28"/>
            <w:lang w:bidi="ar-IQ"/>
          </w:rPr>
          <m:t>+</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hc</m:t>
            </m:r>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2</m:t>
                </m:r>
              </m:sub>
            </m:sSub>
          </m:den>
        </m:f>
        <m:r>
          <m:rPr>
            <m:sty m:val="p"/>
          </m:rPr>
          <w:rPr>
            <w:rFonts w:ascii="Cambria Math" w:hAnsi="Cambria Math" w:cs="Traditional Arabic"/>
            <w:sz w:val="28"/>
            <w:szCs w:val="28"/>
            <w:lang w:bidi="ar-IQ"/>
          </w:rPr>
          <m:t>=</m:t>
        </m:r>
        <m:f>
          <m:fPr>
            <m:ctrlPr>
              <w:rPr>
                <w:rFonts w:ascii="Cambria Math" w:hAnsi="Cambria Math" w:cs="Traditional Arabic"/>
                <w:sz w:val="28"/>
                <w:szCs w:val="28"/>
                <w:lang w:bidi="ar-IQ"/>
              </w:rPr>
            </m:ctrlPr>
          </m:fPr>
          <m:num>
            <m:r>
              <m:rPr>
                <m:sty m:val="p"/>
              </m:rPr>
              <w:rPr>
                <w:rFonts w:ascii="Cambria Math" w:hAnsi="Cambria Math" w:cs="Traditional Arabic"/>
                <w:sz w:val="28"/>
                <w:szCs w:val="28"/>
                <w:lang w:bidi="ar-IQ"/>
              </w:rPr>
              <m:t>hc</m:t>
            </m:r>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3</m:t>
                </m:r>
              </m:sub>
            </m:sSub>
          </m:den>
        </m:f>
      </m:oMath>
      <w:r w:rsidRPr="00DD645D">
        <w:rPr>
          <w:rFonts w:ascii="Cambria Math" w:hAnsi="Cambria Math" w:cs="Traditional Arabic"/>
          <w:sz w:val="28"/>
          <w:szCs w:val="28"/>
          <w:lang w:bidi="ar-IQ"/>
        </w:rPr>
        <w:t xml:space="preserve">    …………</w:t>
      </w:r>
      <w:proofErr w:type="gramStart"/>
      <w:r w:rsidRPr="00DD645D">
        <w:rPr>
          <w:rFonts w:ascii="Cambria Math" w:hAnsi="Cambria Math" w:cs="Traditional Arabic"/>
          <w:sz w:val="28"/>
          <w:szCs w:val="28"/>
          <w:lang w:bidi="ar-IQ"/>
        </w:rPr>
        <w:t>..(</w:t>
      </w:r>
      <w:proofErr w:type="gramEnd"/>
      <w:r w:rsidRPr="00DD645D">
        <w:rPr>
          <w:rFonts w:ascii="Cambria Math" w:hAnsi="Cambria Math" w:cs="Traditional Arabic"/>
          <w:sz w:val="28"/>
          <w:szCs w:val="28"/>
          <w:lang w:bidi="ar-IQ"/>
        </w:rPr>
        <w:t>7)</w:t>
      </w:r>
    </w:p>
    <w:p w:rsidR="001D5B88" w:rsidRPr="00DD645D" w:rsidRDefault="001D5B88" w:rsidP="001D5B88">
      <w:pPr>
        <w:bidi w:val="0"/>
        <w:jc w:val="center"/>
        <w:rPr>
          <w:rFonts w:ascii="Traditional Arabic" w:hAnsi="Traditional Arabic" w:cs="Traditional Arabic"/>
          <w:sz w:val="28"/>
          <w:szCs w:val="28"/>
          <w:lang w:bidi="ar-IQ"/>
        </w:rPr>
      </w:pPr>
      <m:oMath>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3</m:t>
            </m:r>
          </m:sub>
        </m:sSub>
        <m:r>
          <m:rPr>
            <m:sty m:val="p"/>
          </m:rPr>
          <w:rPr>
            <w:rFonts w:ascii="Cambria Math" w:hAnsi="Cambria Math" w:cs="Traditional Arabic"/>
            <w:sz w:val="28"/>
            <w:szCs w:val="28"/>
            <w:lang w:bidi="ar-IQ"/>
          </w:rPr>
          <m:t>=</m:t>
        </m:r>
        <m:f>
          <m:fPr>
            <m:ctrlPr>
              <w:rPr>
                <w:rFonts w:ascii="Cambria Math" w:hAnsi="Cambria Math" w:cs="Traditional Arabic"/>
                <w:sz w:val="28"/>
                <w:szCs w:val="28"/>
                <w:lang w:bidi="ar-IQ"/>
              </w:rPr>
            </m:ctrlPr>
          </m:fPr>
          <m:num>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1</m:t>
                </m:r>
              </m:sub>
            </m:sSub>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2</m:t>
                </m:r>
              </m:sub>
            </m:sSub>
          </m:num>
          <m:den>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1</m:t>
                </m:r>
              </m:sub>
            </m:sSub>
            <m:r>
              <m:rPr>
                <m:sty m:val="p"/>
              </m:rPr>
              <w:rPr>
                <w:rFonts w:ascii="Cambria Math" w:hAnsi="Cambria Math" w:cs="Traditional Arabic"/>
                <w:sz w:val="28"/>
                <w:szCs w:val="28"/>
                <w:lang w:bidi="ar-IQ"/>
              </w:rPr>
              <m:t>+</m:t>
            </m:r>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λ</m:t>
                </m:r>
              </m:e>
              <m:sub>
                <m:r>
                  <m:rPr>
                    <m:sty m:val="p"/>
                  </m:rPr>
                  <w:rPr>
                    <w:rFonts w:ascii="Cambria Math" w:hAnsi="Cambria Math" w:cs="Traditional Arabic"/>
                    <w:sz w:val="28"/>
                    <w:szCs w:val="28"/>
                    <w:lang w:bidi="ar-IQ"/>
                  </w:rPr>
                  <m:t>2</m:t>
                </m:r>
              </m:sub>
            </m:sSub>
          </m:den>
        </m:f>
      </m:oMath>
      <w:r w:rsidRPr="00DD645D">
        <w:rPr>
          <w:rFonts w:ascii="Traditional Arabic" w:hAnsi="Traditional Arabic" w:cs="Traditional Arabic"/>
          <w:sz w:val="28"/>
          <w:szCs w:val="28"/>
          <w:lang w:bidi="ar-IQ"/>
        </w:rPr>
        <w:t xml:space="preserve">    ………</w:t>
      </w:r>
      <w:proofErr w:type="gramStart"/>
      <w:r w:rsidRPr="00DD645D">
        <w:rPr>
          <w:rFonts w:ascii="Traditional Arabic" w:hAnsi="Traditional Arabic" w:cs="Traditional Arabic"/>
          <w:sz w:val="28"/>
          <w:szCs w:val="28"/>
          <w:lang w:bidi="ar-IQ"/>
        </w:rPr>
        <w:t>…(</w:t>
      </w:r>
      <w:proofErr w:type="gramEnd"/>
      <w:r w:rsidRPr="00DD645D">
        <w:rPr>
          <w:rFonts w:ascii="Traditional Arabic" w:hAnsi="Traditional Arabic" w:cs="Traditional Arabic"/>
          <w:sz w:val="28"/>
          <w:szCs w:val="28"/>
          <w:lang w:bidi="ar-IQ"/>
        </w:rPr>
        <w:t>8)</w:t>
      </w:r>
    </w:p>
    <w:p w:rsidR="001D5B88" w:rsidRPr="00536D5F"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 xml:space="preserve">تعد عملية توليد التوافقية الثانية </w:t>
      </w:r>
      <w:r w:rsidRPr="00F339E5">
        <w:rPr>
          <w:rFonts w:ascii="Cambria Math" w:hAnsi="Cambria Math" w:cs="Traditional Arabic"/>
          <w:sz w:val="28"/>
          <w:szCs w:val="28"/>
          <w:lang w:bidi="ar-IQ"/>
        </w:rPr>
        <w:t>(SHG)</w:t>
      </w:r>
      <w:r w:rsidRPr="00536D5F">
        <w:rPr>
          <w:rFonts w:ascii="Traditional Arabic" w:hAnsi="Traditional Arabic" w:cs="Traditional Arabic"/>
          <w:sz w:val="36"/>
          <w:szCs w:val="36"/>
          <w:rtl/>
          <w:lang w:bidi="ar-IQ"/>
        </w:rPr>
        <w:t xml:space="preserve"> او مايسمى بعملية مضاعفة التردد من اكثر الامثلة شيوعاً واهمية في البصريات اللاخطية وذات كفاءة عالية.</w:t>
      </w:r>
    </w:p>
    <w:p w:rsidR="001D5B88" w:rsidRPr="00536D5F"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تعرف كفاءة التحويل بأنها النسبة بين قدرة التوافقية الثانية الخارجة الى القدرة الداخلة، وتعتمد على عدة عوامل:</w:t>
      </w:r>
    </w:p>
    <w:p w:rsidR="001D5B88" w:rsidRPr="00F339E5" w:rsidRDefault="001D5B88" w:rsidP="001D5B88">
      <w:pPr>
        <w:bidi w:val="0"/>
        <w:jc w:val="center"/>
        <w:rPr>
          <w:rFonts w:ascii="Cambria Math" w:hAnsi="Cambria Math" w:cs="Traditional Arabic"/>
          <w:sz w:val="28"/>
          <w:szCs w:val="28"/>
          <w:lang w:bidi="ar-IQ"/>
        </w:rPr>
      </w:pPr>
      <m:oMath>
        <m:sSub>
          <m:sSubPr>
            <m:ctrlPr>
              <w:rPr>
                <w:rFonts w:ascii="Cambria Math" w:hAnsi="Cambria Math" w:cs="Traditional Arabic"/>
                <w:sz w:val="28"/>
                <w:szCs w:val="28"/>
                <w:lang w:bidi="ar-IQ"/>
              </w:rPr>
            </m:ctrlPr>
          </m:sSubPr>
          <m:e>
            <m:r>
              <m:rPr>
                <m:sty m:val="p"/>
              </m:rPr>
              <w:rPr>
                <w:rFonts w:ascii="Cambria Math" w:hAnsi="Cambria Math" w:cs="Traditional Arabic"/>
                <w:sz w:val="28"/>
                <w:szCs w:val="28"/>
                <w:lang w:bidi="ar-IQ"/>
              </w:rPr>
              <m:t>p</m:t>
            </m:r>
          </m:e>
          <m:sub>
            <m:r>
              <m:rPr>
                <m:sty m:val="p"/>
              </m:rPr>
              <w:rPr>
                <w:rFonts w:ascii="Cambria Math" w:hAnsi="Cambria Math" w:cs="Traditional Arabic"/>
                <w:sz w:val="28"/>
                <w:szCs w:val="28"/>
                <w:lang w:bidi="ar-IQ"/>
              </w:rPr>
              <m:t>SH</m:t>
            </m:r>
          </m:sub>
        </m:sSub>
        <m:r>
          <m:rPr>
            <m:sty m:val="p"/>
          </m:rPr>
          <w:rPr>
            <w:rFonts w:ascii="Cambria Math" w:hAnsi="Cambria Math" w:cs="Traditional Arabic"/>
            <w:sz w:val="28"/>
            <w:szCs w:val="28"/>
            <w:lang w:bidi="ar-IQ"/>
          </w:rPr>
          <m:t>∝</m:t>
        </m:r>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l</m:t>
            </m:r>
          </m:e>
          <m:sup>
            <m:r>
              <m:rPr>
                <m:sty m:val="p"/>
              </m:rPr>
              <w:rPr>
                <w:rFonts w:ascii="Cambria Math" w:hAnsi="Cambria Math" w:cs="Traditional Arabic"/>
                <w:sz w:val="28"/>
                <w:szCs w:val="28"/>
                <w:lang w:bidi="ar-IQ"/>
              </w:rPr>
              <m:t>2</m:t>
            </m:r>
          </m:sup>
        </m:sSup>
        <m:f>
          <m:fPr>
            <m:ctrlPr>
              <w:rPr>
                <w:rFonts w:ascii="Cambria Math" w:hAnsi="Cambria Math" w:cs="Traditional Arabic"/>
                <w:sz w:val="28"/>
                <w:szCs w:val="28"/>
                <w:lang w:bidi="ar-IQ"/>
              </w:rPr>
            </m:ctrlPr>
          </m:fPr>
          <m:num>
            <m:sSubSup>
              <m:sSubSupPr>
                <m:ctrlPr>
                  <w:rPr>
                    <w:rFonts w:ascii="Cambria Math" w:hAnsi="Cambria Math" w:cs="Traditional Arabic"/>
                    <w:sz w:val="28"/>
                    <w:szCs w:val="28"/>
                    <w:lang w:bidi="ar-IQ"/>
                  </w:rPr>
                </m:ctrlPr>
              </m:sSubSupPr>
              <m:e>
                <m:r>
                  <m:rPr>
                    <m:sty m:val="p"/>
                  </m:rPr>
                  <w:rPr>
                    <w:rFonts w:ascii="Cambria Math" w:hAnsi="Cambria Math" w:cs="Traditional Arabic"/>
                    <w:sz w:val="28"/>
                    <w:szCs w:val="28"/>
                    <w:lang w:bidi="ar-IQ"/>
                  </w:rPr>
                  <m:t>p</m:t>
                </m:r>
              </m:e>
              <m:sub>
                <m:r>
                  <m:rPr>
                    <m:sty m:val="p"/>
                  </m:rPr>
                  <w:rPr>
                    <w:rFonts w:ascii="Cambria Math" w:hAnsi="Cambria Math" w:cs="Traditional Arabic"/>
                    <w:sz w:val="28"/>
                    <w:szCs w:val="28"/>
                    <w:lang w:bidi="ar-IQ"/>
                  </w:rPr>
                  <m:t>inc</m:t>
                </m:r>
              </m:sub>
              <m:sup>
                <m:r>
                  <m:rPr>
                    <m:sty m:val="p"/>
                  </m:rPr>
                  <w:rPr>
                    <w:rFonts w:ascii="Cambria Math" w:hAnsi="Cambria Math" w:cs="Traditional Arabic"/>
                    <w:sz w:val="28"/>
                    <w:szCs w:val="28"/>
                    <w:lang w:bidi="ar-IQ"/>
                  </w:rPr>
                  <m:t>2</m:t>
                </m:r>
              </m:sup>
            </m:sSubSup>
          </m:num>
          <m:den>
            <m:r>
              <m:rPr>
                <m:sty m:val="p"/>
              </m:rPr>
              <w:rPr>
                <w:rFonts w:ascii="Cambria Math" w:hAnsi="Cambria Math" w:cs="Traditional Arabic"/>
                <w:sz w:val="28"/>
                <w:szCs w:val="28"/>
                <w:lang w:bidi="ar-IQ"/>
              </w:rPr>
              <m:t>A</m:t>
            </m:r>
          </m:den>
        </m:f>
        <m:d>
          <m:dPr>
            <m:begChr m:val="["/>
            <m:endChr m:val="]"/>
            <m:ctrlPr>
              <w:rPr>
                <w:rFonts w:ascii="Cambria Math" w:hAnsi="Cambria Math" w:cs="Traditional Arabic"/>
                <w:sz w:val="28"/>
                <w:szCs w:val="28"/>
                <w:lang w:bidi="ar-IQ"/>
              </w:rPr>
            </m:ctrlPr>
          </m:dPr>
          <m:e>
            <m:f>
              <m:fPr>
                <m:ctrlPr>
                  <w:rPr>
                    <w:rFonts w:ascii="Cambria Math" w:hAnsi="Cambria Math" w:cs="Traditional Arabic"/>
                    <w:sz w:val="28"/>
                    <w:szCs w:val="28"/>
                    <w:lang w:bidi="ar-IQ"/>
                  </w:rPr>
                </m:ctrlPr>
              </m:fPr>
              <m:num>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sin</m:t>
                    </m:r>
                  </m:e>
                  <m:sup>
                    <m:r>
                      <m:rPr>
                        <m:sty m:val="p"/>
                      </m:rPr>
                      <w:rPr>
                        <w:rFonts w:ascii="Cambria Math" w:hAnsi="Cambria Math" w:cs="Traditional Arabic"/>
                        <w:sz w:val="28"/>
                        <w:szCs w:val="28"/>
                        <w:lang w:bidi="ar-IQ"/>
                      </w:rPr>
                      <m:t>2</m:t>
                    </m:r>
                  </m:sup>
                </m:sSup>
                <m:r>
                  <m:rPr>
                    <m:sty m:val="p"/>
                  </m:rPr>
                  <w:rPr>
                    <w:rFonts w:ascii="Cambria Math" w:hAnsi="Cambria Math" w:cs="Traditional Arabic"/>
                    <w:sz w:val="28"/>
                    <w:szCs w:val="28"/>
                    <w:lang w:bidi="ar-IQ"/>
                  </w:rPr>
                  <m:t>∆φ</m:t>
                </m:r>
              </m:num>
              <m:den>
                <m:sSup>
                  <m:sSupPr>
                    <m:ctrlPr>
                      <w:rPr>
                        <w:rFonts w:ascii="Cambria Math" w:hAnsi="Cambria Math" w:cs="Traditional Arabic"/>
                        <w:sz w:val="28"/>
                        <w:szCs w:val="28"/>
                        <w:lang w:bidi="ar-IQ"/>
                      </w:rPr>
                    </m:ctrlPr>
                  </m:sSupPr>
                  <m:e>
                    <m:d>
                      <m:dPr>
                        <m:ctrlPr>
                          <w:rPr>
                            <w:rFonts w:ascii="Cambria Math" w:hAnsi="Cambria Math" w:cs="Traditional Arabic"/>
                            <w:sz w:val="28"/>
                            <w:szCs w:val="28"/>
                            <w:lang w:bidi="ar-IQ"/>
                          </w:rPr>
                        </m:ctrlPr>
                      </m:dPr>
                      <m:e>
                        <m:r>
                          <m:rPr>
                            <m:sty m:val="p"/>
                          </m:rPr>
                          <w:rPr>
                            <w:rFonts w:ascii="Cambria Math" w:hAnsi="Cambria Math" w:cs="Traditional Arabic"/>
                            <w:sz w:val="28"/>
                            <w:szCs w:val="28"/>
                            <w:lang w:bidi="ar-IQ"/>
                          </w:rPr>
                          <m:t>∆φ</m:t>
                        </m:r>
                      </m:e>
                    </m:d>
                  </m:e>
                  <m:sup>
                    <m:r>
                      <m:rPr>
                        <m:sty m:val="p"/>
                      </m:rPr>
                      <w:rPr>
                        <w:rFonts w:ascii="Cambria Math" w:hAnsi="Cambria Math" w:cs="Traditional Arabic"/>
                        <w:sz w:val="28"/>
                        <w:szCs w:val="28"/>
                        <w:lang w:bidi="ar-IQ"/>
                      </w:rPr>
                      <m:t>2</m:t>
                    </m:r>
                  </m:sup>
                </m:sSup>
              </m:den>
            </m:f>
          </m:e>
        </m:d>
      </m:oMath>
      <w:r>
        <w:rPr>
          <w:rFonts w:ascii="Cambria Math" w:hAnsi="Cambria Math" w:cs="Traditional Arabic"/>
          <w:sz w:val="28"/>
          <w:szCs w:val="28"/>
          <w:lang w:bidi="ar-IQ"/>
        </w:rPr>
        <w:t xml:space="preserve">   ……………</w:t>
      </w:r>
      <w:proofErr w:type="gramStart"/>
      <w:r>
        <w:rPr>
          <w:rFonts w:ascii="Cambria Math" w:hAnsi="Cambria Math" w:cs="Traditional Arabic"/>
          <w:sz w:val="28"/>
          <w:szCs w:val="28"/>
          <w:lang w:bidi="ar-IQ"/>
        </w:rPr>
        <w:t>..(</w:t>
      </w:r>
      <w:proofErr w:type="gramEnd"/>
      <w:r>
        <w:rPr>
          <w:rFonts w:ascii="Cambria Math" w:hAnsi="Cambria Math" w:cs="Traditional Arabic"/>
          <w:sz w:val="28"/>
          <w:szCs w:val="28"/>
          <w:lang w:bidi="ar-IQ"/>
        </w:rPr>
        <w:t>9)</w:t>
      </w:r>
    </w:p>
    <w:p w:rsidR="001D5B88" w:rsidRPr="00536D5F" w:rsidRDefault="001D5B88" w:rsidP="001D5B88">
      <w:pPr>
        <w:jc w:val="both"/>
        <w:rPr>
          <w:rFonts w:ascii="Traditional Arabic" w:hAnsi="Traditional Arabic" w:cs="Traditional Arabic"/>
          <w:sz w:val="36"/>
          <w:szCs w:val="36"/>
          <w:rtl/>
          <w:lang w:bidi="ar-IQ"/>
        </w:rPr>
      </w:pPr>
      <w:r w:rsidRPr="00F339E5">
        <w:rPr>
          <w:rFonts w:ascii="Cambria Math" w:hAnsi="Cambria Math" w:cs="Traditional Arabic"/>
          <w:sz w:val="28"/>
          <w:szCs w:val="28"/>
          <w:lang w:bidi="ar-IQ"/>
        </w:rPr>
        <w:t>PSH</w:t>
      </w:r>
      <w:r w:rsidRPr="00536D5F">
        <w:rPr>
          <w:rFonts w:ascii="Traditional Arabic" w:hAnsi="Traditional Arabic" w:cs="Traditional Arabic"/>
          <w:sz w:val="36"/>
          <w:szCs w:val="36"/>
          <w:rtl/>
          <w:lang w:bidi="ar-IQ"/>
        </w:rPr>
        <w:t>: قدرة التوافقية الثانية الخارجة</w:t>
      </w:r>
      <w:r>
        <w:rPr>
          <w:rFonts w:ascii="Traditional Arabic" w:hAnsi="Traditional Arabic" w:cs="Traditional Arabic" w:hint="cs"/>
          <w:sz w:val="36"/>
          <w:szCs w:val="36"/>
          <w:rtl/>
          <w:lang w:bidi="ar-IQ"/>
        </w:rPr>
        <w:t xml:space="preserve">، </w:t>
      </w:r>
      <w:r w:rsidRPr="00F339E5">
        <w:rPr>
          <w:rFonts w:ascii="Cambria Math" w:hAnsi="Cambria Math" w:cs="Traditional Arabic"/>
          <w:sz w:val="28"/>
          <w:szCs w:val="28"/>
          <w:lang w:bidi="ar-IQ"/>
        </w:rPr>
        <w:t>L</w:t>
      </w:r>
      <w:r w:rsidRPr="00536D5F">
        <w:rPr>
          <w:rFonts w:ascii="Traditional Arabic" w:hAnsi="Traditional Arabic" w:cs="Traditional Arabic"/>
          <w:sz w:val="36"/>
          <w:szCs w:val="36"/>
          <w:rtl/>
          <w:lang w:bidi="ar-IQ"/>
        </w:rPr>
        <w:t>= طول البلورة</w:t>
      </w:r>
      <w:r>
        <w:rPr>
          <w:rFonts w:ascii="Traditional Arabic" w:hAnsi="Traditional Arabic" w:cs="Traditional Arabic" w:hint="cs"/>
          <w:sz w:val="36"/>
          <w:szCs w:val="36"/>
          <w:rtl/>
          <w:lang w:bidi="ar-IQ"/>
        </w:rPr>
        <w:t xml:space="preserve">، </w:t>
      </w:r>
      <w:proofErr w:type="gramStart"/>
      <w:r w:rsidRPr="00F339E5">
        <w:rPr>
          <w:rFonts w:ascii="Cambria Math" w:hAnsi="Cambria Math" w:cs="Traditional Arabic"/>
          <w:sz w:val="28"/>
          <w:szCs w:val="28"/>
          <w:lang w:bidi="ar-IQ"/>
        </w:rPr>
        <w:t>A</w:t>
      </w:r>
      <w:proofErr w:type="gramEnd"/>
      <w:r w:rsidRPr="00536D5F">
        <w:rPr>
          <w:rFonts w:ascii="Traditional Arabic" w:hAnsi="Traditional Arabic" w:cs="Traditional Arabic"/>
          <w:sz w:val="36"/>
          <w:szCs w:val="36"/>
          <w:rtl/>
          <w:lang w:bidi="ar-IQ"/>
        </w:rPr>
        <w:t>: مساحة مقطع الشعاع</w:t>
      </w:r>
    </w:p>
    <w:p w:rsidR="001D5B88" w:rsidRPr="00227F7E" w:rsidRDefault="001D5B88" w:rsidP="001D5B88">
      <w:pPr>
        <w:jc w:val="both"/>
        <w:rPr>
          <w:rFonts w:ascii="Traditional Arabic" w:hAnsi="Traditional Arabic" w:cs="Traditional Arabic"/>
          <w:sz w:val="44"/>
          <w:szCs w:val="44"/>
          <w:u w:val="dotDash"/>
          <w:rtl/>
          <w:lang w:bidi="ar-IQ"/>
        </w:rPr>
      </w:pPr>
      <w:r w:rsidRPr="00227F7E">
        <w:rPr>
          <w:rFonts w:ascii="Traditional Arabic" w:hAnsi="Traditional Arabic" w:cs="Traditional Arabic"/>
          <w:sz w:val="44"/>
          <w:szCs w:val="44"/>
          <w:u w:val="dotDash"/>
          <w:rtl/>
          <w:lang w:bidi="ar-IQ"/>
        </w:rPr>
        <w:lastRenderedPageBreak/>
        <w:t>المتطلبات الأساسية لحصول العملية اللاخطية:</w:t>
      </w:r>
    </w:p>
    <w:p w:rsidR="001D5B88" w:rsidRPr="00536D5F" w:rsidRDefault="001D5B88" w:rsidP="001D5B88">
      <w:pPr>
        <w:pStyle w:val="ListParagraph"/>
        <w:numPr>
          <w:ilvl w:val="0"/>
          <w:numId w:val="1"/>
        </w:numPr>
        <w:jc w:val="both"/>
        <w:rPr>
          <w:rFonts w:ascii="Traditional Arabic" w:hAnsi="Traditional Arabic" w:cs="Traditional Arabic"/>
          <w:sz w:val="36"/>
          <w:szCs w:val="36"/>
          <w:lang w:bidi="ar-IQ"/>
        </w:rPr>
      </w:pPr>
      <w:r w:rsidRPr="00536D5F">
        <w:rPr>
          <w:rFonts w:ascii="Traditional Arabic" w:hAnsi="Traditional Arabic" w:cs="Traditional Arabic"/>
          <w:sz w:val="36"/>
          <w:szCs w:val="36"/>
          <w:rtl/>
          <w:lang w:bidi="ar-IQ"/>
        </w:rPr>
        <w:t>وجود مصدر ضوئي ذي شدة عالية (ليزر)</w:t>
      </w:r>
    </w:p>
    <w:p w:rsidR="001D5B88" w:rsidRPr="00536D5F" w:rsidRDefault="001D5B88" w:rsidP="001D5B88">
      <w:pPr>
        <w:pStyle w:val="ListParagraph"/>
        <w:numPr>
          <w:ilvl w:val="0"/>
          <w:numId w:val="1"/>
        </w:numPr>
        <w:jc w:val="both"/>
        <w:rPr>
          <w:rFonts w:ascii="Traditional Arabic" w:hAnsi="Traditional Arabic" w:cs="Traditional Arabic"/>
          <w:sz w:val="36"/>
          <w:szCs w:val="36"/>
          <w:lang w:bidi="ar-IQ"/>
        </w:rPr>
      </w:pPr>
      <w:r w:rsidRPr="00536D5F">
        <w:rPr>
          <w:rFonts w:ascii="Traditional Arabic" w:hAnsi="Traditional Arabic" w:cs="Traditional Arabic"/>
          <w:sz w:val="36"/>
          <w:szCs w:val="36"/>
          <w:rtl/>
          <w:lang w:bidi="ar-IQ"/>
        </w:rPr>
        <w:t xml:space="preserve">مبدأ حفظ الطاقة </w:t>
      </w:r>
    </w:p>
    <w:p w:rsidR="001D5B88" w:rsidRPr="00536D5F" w:rsidRDefault="001D5B88" w:rsidP="001D5B88">
      <w:pPr>
        <w:pStyle w:val="ListParagraph"/>
        <w:numPr>
          <w:ilvl w:val="0"/>
          <w:numId w:val="1"/>
        </w:numPr>
        <w:jc w:val="both"/>
        <w:rPr>
          <w:rFonts w:ascii="Traditional Arabic" w:hAnsi="Traditional Arabic" w:cs="Traditional Arabic"/>
          <w:sz w:val="36"/>
          <w:szCs w:val="36"/>
          <w:lang w:bidi="ar-IQ"/>
        </w:rPr>
      </w:pPr>
      <w:r w:rsidRPr="00536D5F">
        <w:rPr>
          <w:rFonts w:ascii="Traditional Arabic" w:hAnsi="Traditional Arabic" w:cs="Traditional Arabic"/>
          <w:sz w:val="36"/>
          <w:szCs w:val="36"/>
          <w:rtl/>
          <w:lang w:bidi="ar-IQ"/>
        </w:rPr>
        <w:t xml:space="preserve">مطابقة الطور </w:t>
      </w:r>
    </w:p>
    <w:p w:rsidR="001D5B88" w:rsidRPr="00536D5F" w:rsidRDefault="001D5B88" w:rsidP="001D5B88">
      <w:pPr>
        <w:jc w:val="both"/>
        <w:rPr>
          <w:rFonts w:ascii="Traditional Arabic" w:hAnsi="Traditional Arabic" w:cs="Traditional Arabic"/>
          <w:sz w:val="36"/>
          <w:szCs w:val="36"/>
          <w:rtl/>
          <w:lang w:bidi="ar-IQ"/>
        </w:rPr>
      </w:pPr>
      <w:r w:rsidRPr="00536D5F">
        <w:rPr>
          <w:rFonts w:ascii="Traditional Arabic" w:hAnsi="Traditional Arabic" w:cs="Traditional Arabic"/>
          <w:sz w:val="36"/>
          <w:szCs w:val="36"/>
          <w:rtl/>
          <w:lang w:bidi="ar-IQ"/>
        </w:rPr>
        <w:t>من العلاقة (</w:t>
      </w:r>
      <w:r w:rsidRPr="00DD645D">
        <w:rPr>
          <w:rFonts w:ascii="Traditional Arabic" w:hAnsi="Traditional Arabic" w:cs="Traditional Arabic"/>
          <w:sz w:val="28"/>
          <w:szCs w:val="28"/>
          <w:lang w:bidi="ar-IQ"/>
        </w:rPr>
        <w:t>9</w:t>
      </w:r>
      <w:r w:rsidRPr="00536D5F">
        <w:rPr>
          <w:rFonts w:ascii="Traditional Arabic" w:hAnsi="Traditional Arabic" w:cs="Traditional Arabic"/>
          <w:sz w:val="36"/>
          <w:szCs w:val="36"/>
          <w:rtl/>
          <w:lang w:bidi="ar-IQ"/>
        </w:rPr>
        <w:t>) أعلاه نلاحظ أن:</w:t>
      </w:r>
    </w:p>
    <w:p w:rsidR="001D5B88" w:rsidRPr="00536D5F" w:rsidRDefault="001D5B88" w:rsidP="001D5B88">
      <w:pPr>
        <w:pStyle w:val="ListParagraph"/>
        <w:numPr>
          <w:ilvl w:val="0"/>
          <w:numId w:val="2"/>
        </w:numPr>
        <w:jc w:val="both"/>
        <w:rPr>
          <w:rFonts w:ascii="Traditional Arabic" w:hAnsi="Traditional Arabic" w:cs="Traditional Arabic"/>
          <w:sz w:val="36"/>
          <w:szCs w:val="36"/>
          <w:lang w:bidi="ar-IQ"/>
        </w:rPr>
      </w:pPr>
      <w:r w:rsidRPr="00536D5F">
        <w:rPr>
          <w:rFonts w:ascii="Traditional Arabic" w:hAnsi="Traditional Arabic" w:cs="Traditional Arabic"/>
          <w:sz w:val="36"/>
          <w:szCs w:val="36"/>
          <w:rtl/>
          <w:lang w:bidi="ar-IQ"/>
        </w:rPr>
        <w:t>قدرة التحويل تتناسب طردياً مع مربع طول البلورة.</w:t>
      </w:r>
    </w:p>
    <w:p w:rsidR="001D5B88" w:rsidRPr="00536D5F" w:rsidRDefault="001D5B88" w:rsidP="001D5B88">
      <w:pPr>
        <w:pStyle w:val="ListParagraph"/>
        <w:numPr>
          <w:ilvl w:val="0"/>
          <w:numId w:val="2"/>
        </w:numPr>
        <w:jc w:val="both"/>
        <w:rPr>
          <w:rFonts w:ascii="Traditional Arabic" w:hAnsi="Traditional Arabic" w:cs="Traditional Arabic"/>
          <w:sz w:val="36"/>
          <w:szCs w:val="36"/>
          <w:lang w:bidi="ar-IQ"/>
        </w:rPr>
      </w:pPr>
      <w:r w:rsidRPr="00536D5F">
        <w:rPr>
          <w:rFonts w:ascii="Traditional Arabic" w:hAnsi="Traditional Arabic" w:cs="Traditional Arabic"/>
          <w:sz w:val="36"/>
          <w:szCs w:val="36"/>
          <w:rtl/>
          <w:lang w:bidi="ar-IQ"/>
        </w:rPr>
        <w:t>قدرة التحويل تتناسب طردياَ مع مربع قدرة الضوء الساقط</w:t>
      </w:r>
    </w:p>
    <w:p w:rsidR="00476FA4" w:rsidRDefault="001D5B88" w:rsidP="001D5B88">
      <w:r w:rsidRPr="00536D5F">
        <w:rPr>
          <w:rFonts w:ascii="Traditional Arabic" w:hAnsi="Traditional Arabic" w:cs="Traditional Arabic"/>
          <w:sz w:val="36"/>
          <w:szCs w:val="36"/>
          <w:rtl/>
          <w:lang w:bidi="ar-IQ"/>
        </w:rPr>
        <w:t xml:space="preserve">قدرة التحويل تتناسب عكسياً مع مربع قطر الشعاع </w:t>
      </w:r>
      <w:r w:rsidRPr="00F339E5">
        <w:rPr>
          <w:rFonts w:ascii="Traditional Arabic" w:hAnsi="Traditional Arabic" w:cs="Traditional Arabic"/>
          <w:sz w:val="28"/>
          <w:szCs w:val="28"/>
          <w:lang w:bidi="ar-IQ"/>
        </w:rPr>
        <w:t>(A=</w:t>
      </w:r>
      <w:r w:rsidRPr="00F339E5">
        <w:rPr>
          <w:rFonts w:ascii="Times New Roman" w:hAnsi="Times New Roman" w:cs="Times New Roman"/>
          <w:sz w:val="28"/>
          <w:szCs w:val="28"/>
          <w:lang w:bidi="ar-IQ"/>
        </w:rPr>
        <w:t>π</w:t>
      </w:r>
      <w:r w:rsidRPr="00F339E5">
        <w:rPr>
          <w:rFonts w:ascii="Traditional Arabic" w:hAnsi="Traditional Arabic" w:cs="Traditional Arabic"/>
          <w:sz w:val="28"/>
          <w:szCs w:val="28"/>
          <w:lang w:bidi="ar-IQ"/>
        </w:rPr>
        <w:t>r</w:t>
      </w:r>
      <w:r w:rsidRPr="00F339E5">
        <w:rPr>
          <w:rFonts w:ascii="Traditional Arabic" w:hAnsi="Traditional Arabic" w:cs="Traditional Arabic"/>
          <w:sz w:val="28"/>
          <w:szCs w:val="28"/>
          <w:vertAlign w:val="superscript"/>
          <w:lang w:bidi="ar-IQ"/>
        </w:rPr>
        <w:t>2</w:t>
      </w:r>
      <w:r w:rsidRPr="00F339E5">
        <w:rPr>
          <w:rFonts w:ascii="Traditional Arabic" w:hAnsi="Traditional Arabic" w:cs="Traditional Arabic"/>
          <w:sz w:val="28"/>
          <w:szCs w:val="28"/>
          <w:lang w:bidi="ar-IQ"/>
        </w:rPr>
        <w:t>)</w:t>
      </w:r>
      <w:r w:rsidRPr="00536D5F">
        <w:rPr>
          <w:rFonts w:ascii="Traditional Arabic" w:hAnsi="Traditional Arabic" w:cs="Traditional Arabic"/>
          <w:sz w:val="36"/>
          <w:szCs w:val="36"/>
          <w:rtl/>
          <w:lang w:bidi="ar-IQ"/>
        </w:rPr>
        <w:t xml:space="preserve">. أما المقدار </w:t>
      </w:r>
      <m:oMath>
        <m:d>
          <m:dPr>
            <m:begChr m:val="["/>
            <m:endChr m:val="]"/>
            <m:ctrlPr>
              <w:rPr>
                <w:rFonts w:ascii="Cambria Math" w:hAnsi="Cambria Math" w:cs="Traditional Arabic"/>
                <w:sz w:val="28"/>
                <w:szCs w:val="28"/>
                <w:lang w:bidi="ar-IQ"/>
              </w:rPr>
            </m:ctrlPr>
          </m:dPr>
          <m:e>
            <m:f>
              <m:fPr>
                <m:ctrlPr>
                  <w:rPr>
                    <w:rFonts w:ascii="Cambria Math" w:hAnsi="Cambria Math" w:cs="Traditional Arabic"/>
                    <w:sz w:val="28"/>
                    <w:szCs w:val="28"/>
                    <w:lang w:bidi="ar-IQ"/>
                  </w:rPr>
                </m:ctrlPr>
              </m:fPr>
              <m:num>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sin∆φ</m:t>
                    </m:r>
                  </m:e>
                  <m:sup>
                    <m:r>
                      <m:rPr>
                        <m:sty m:val="p"/>
                      </m:rPr>
                      <w:rPr>
                        <w:rFonts w:ascii="Cambria Math" w:hAnsi="Cambria Math" w:cs="Traditional Arabic"/>
                        <w:sz w:val="28"/>
                        <w:szCs w:val="28"/>
                        <w:lang w:bidi="ar-IQ"/>
                      </w:rPr>
                      <m:t>2</m:t>
                    </m:r>
                  </m:sup>
                </m:sSup>
              </m:num>
              <m:den>
                <m:sSup>
                  <m:sSupPr>
                    <m:ctrlPr>
                      <w:rPr>
                        <w:rFonts w:ascii="Cambria Math" w:hAnsi="Cambria Math" w:cs="Traditional Arabic"/>
                        <w:sz w:val="28"/>
                        <w:szCs w:val="28"/>
                        <w:lang w:bidi="ar-IQ"/>
                      </w:rPr>
                    </m:ctrlPr>
                  </m:sSupPr>
                  <m:e>
                    <m:r>
                      <m:rPr>
                        <m:sty m:val="p"/>
                      </m:rPr>
                      <w:rPr>
                        <w:rFonts w:ascii="Cambria Math" w:hAnsi="Cambria Math" w:cs="Traditional Arabic"/>
                        <w:sz w:val="28"/>
                        <w:szCs w:val="28"/>
                        <w:lang w:bidi="ar-IQ"/>
                      </w:rPr>
                      <m:t>∆φ</m:t>
                    </m:r>
                  </m:e>
                  <m:sup>
                    <m:r>
                      <m:rPr>
                        <m:sty m:val="p"/>
                      </m:rPr>
                      <w:rPr>
                        <w:rFonts w:ascii="Cambria Math" w:hAnsi="Cambria Math" w:cs="Traditional Arabic"/>
                        <w:sz w:val="28"/>
                        <w:szCs w:val="28"/>
                        <w:lang w:bidi="ar-IQ"/>
                      </w:rPr>
                      <m:t>2</m:t>
                    </m:r>
                  </m:sup>
                </m:sSup>
              </m:den>
            </m:f>
          </m:e>
        </m:d>
      </m:oMath>
      <w:r w:rsidRPr="00536D5F">
        <w:rPr>
          <w:rFonts w:ascii="Traditional Arabic" w:hAnsi="Traditional Arabic" w:cs="Traditional Arabic"/>
          <w:sz w:val="36"/>
          <w:szCs w:val="36"/>
          <w:rtl/>
          <w:lang w:bidi="ar-IQ"/>
        </w:rPr>
        <w:t xml:space="preserve"> فيدعى معامل تطابقية الطور ويكون مقداره محصور بين الصفر والواحد.</w:t>
      </w:r>
      <w:bookmarkStart w:id="0" w:name="_GoBack"/>
      <w:bookmarkEnd w:id="0"/>
    </w:p>
    <w:sectPr w:rsidR="00476FA4"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C38BB"/>
    <w:multiLevelType w:val="hybridMultilevel"/>
    <w:tmpl w:val="2FFE8926"/>
    <w:lvl w:ilvl="0" w:tplc="C74E6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AE4F9C"/>
    <w:multiLevelType w:val="hybridMultilevel"/>
    <w:tmpl w:val="B4F21B52"/>
    <w:lvl w:ilvl="0" w:tplc="F4065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88"/>
    <w:rsid w:val="001D5B88"/>
    <w:rsid w:val="00476FA4"/>
    <w:rsid w:val="00755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B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B88"/>
    <w:pPr>
      <w:ind w:left="720"/>
      <w:contextualSpacing/>
    </w:pPr>
  </w:style>
  <w:style w:type="paragraph" w:styleId="BalloonText">
    <w:name w:val="Balloon Text"/>
    <w:basedOn w:val="Normal"/>
    <w:link w:val="BalloonTextChar"/>
    <w:uiPriority w:val="99"/>
    <w:semiHidden/>
    <w:unhideWhenUsed/>
    <w:rsid w:val="001D5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B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B88"/>
    <w:pPr>
      <w:ind w:left="720"/>
      <w:contextualSpacing/>
    </w:pPr>
  </w:style>
  <w:style w:type="paragraph" w:styleId="BalloonText">
    <w:name w:val="Balloon Text"/>
    <w:basedOn w:val="Normal"/>
    <w:link w:val="BalloonTextChar"/>
    <w:uiPriority w:val="99"/>
    <w:semiHidden/>
    <w:unhideWhenUsed/>
    <w:rsid w:val="001D5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2018-12-25T21:18:00Z</dcterms:created>
  <dcterms:modified xsi:type="dcterms:W3CDTF">2018-12-25T21:20:00Z</dcterms:modified>
</cp:coreProperties>
</file>