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1F" w:rsidRPr="00580E1F" w:rsidRDefault="00580E1F" w:rsidP="00580E1F">
      <w:pPr>
        <w:tabs>
          <w:tab w:val="right" w:pos="8910"/>
        </w:tabs>
        <w:bidi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المحاضرة9</w:t>
      </w:r>
    </w:p>
    <w:p w:rsidR="00580E1F" w:rsidRPr="0059461A" w:rsidRDefault="00580E1F" w:rsidP="00580E1F">
      <w:pPr>
        <w:tabs>
          <w:tab w:val="right" w:pos="8910"/>
        </w:tabs>
        <w:bidi/>
        <w:ind w:left="-244"/>
        <w:jc w:val="both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59461A">
        <w:rPr>
          <w:rFonts w:asciiTheme="majorBidi" w:hAnsiTheme="majorBidi" w:cstheme="majorBidi"/>
          <w:b/>
          <w:bCs/>
          <w:sz w:val="34"/>
          <w:szCs w:val="34"/>
          <w:rtl/>
        </w:rPr>
        <w:t>طرق الإرشاد النفسى</w:t>
      </w:r>
    </w:p>
    <w:p w:rsidR="00580E1F" w:rsidRPr="0059461A" w:rsidRDefault="00580E1F" w:rsidP="00580E1F">
      <w:pPr>
        <w:tabs>
          <w:tab w:val="right" w:pos="8910"/>
        </w:tabs>
        <w:bidi/>
        <w:ind w:left="-244"/>
        <w:jc w:val="both"/>
        <w:rPr>
          <w:rFonts w:asciiTheme="majorBidi" w:hAnsiTheme="majorBidi" w:cstheme="majorBidi"/>
          <w:b/>
          <w:bCs/>
          <w:sz w:val="34"/>
          <w:szCs w:val="34"/>
        </w:rPr>
      </w:pPr>
      <w:r w:rsidRPr="0059461A">
        <w:rPr>
          <w:rFonts w:asciiTheme="majorBidi" w:hAnsiTheme="majorBidi" w:cstheme="majorBidi"/>
          <w:b/>
          <w:bCs/>
          <w:sz w:val="34"/>
          <w:szCs w:val="34"/>
          <w:rtl/>
        </w:rPr>
        <w:t>الإرشاد النفسي الديني:</w:t>
      </w:r>
    </w:p>
    <w:p w:rsidR="00580E1F" w:rsidRPr="0059461A" w:rsidRDefault="00580E1F" w:rsidP="00580E1F">
      <w:pPr>
        <w:tabs>
          <w:tab w:val="right" w:pos="8910"/>
        </w:tabs>
        <w:bidi/>
        <w:ind w:left="-244"/>
        <w:jc w:val="both"/>
        <w:rPr>
          <w:rFonts w:asciiTheme="majorBidi" w:hAnsiTheme="majorBidi" w:cstheme="majorBidi"/>
          <w:sz w:val="34"/>
          <w:szCs w:val="34"/>
          <w:rtl/>
          <w:lang w:bidi="ar-EG"/>
        </w:rPr>
      </w:pPr>
      <w:r w:rsidRPr="0059461A">
        <w:rPr>
          <w:rFonts w:asciiTheme="majorBidi" w:hAnsiTheme="majorBidi" w:cstheme="majorBidi"/>
          <w:sz w:val="34"/>
          <w:szCs w:val="34"/>
          <w:rtl/>
          <w:lang w:bidi="ar-EG"/>
        </w:rPr>
        <w:t>ه</w:t>
      </w:r>
      <w:r w:rsidRPr="0059461A">
        <w:rPr>
          <w:rFonts w:asciiTheme="majorBidi" w:hAnsiTheme="majorBidi" w:cstheme="majorBidi" w:hint="cs"/>
          <w:sz w:val="34"/>
          <w:szCs w:val="34"/>
          <w:rtl/>
          <w:lang w:bidi="ar-EG"/>
        </w:rPr>
        <w:t>و</w:t>
      </w:r>
      <w:r w:rsidRPr="0059461A">
        <w:rPr>
          <w:rFonts w:asciiTheme="majorBidi" w:hAnsiTheme="majorBidi" w:cstheme="majorBidi"/>
          <w:sz w:val="34"/>
          <w:szCs w:val="34"/>
          <w:rtl/>
          <w:lang w:bidi="ar-EG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تكثيف الجهود الرامية إلى تنمية القيم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والمبادئ الإسلامية لدى المسترشدين، واستثمار الوسائل والطرق العلمية المناسبة لتوظيف وتأصيل تلك المبادئ والأخلاق الإسلامية وترجمتها إلى ممارسات سلوكية تظهر في جميع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تصرفاتهم.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على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الرغم مما في القرأن الكريم من معلومات كثيرة وشاملة عن النفس الإنسانية، أكثر مما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في العلوم الدنيوية الآخرى، هناك المعلومات المنبثقة في ثنايا القرآن الكريم يمكن أن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 xml:space="preserve">تستوحى في استخلاص نظرية شاملة عن النفس </w:t>
      </w:r>
      <w:r w:rsidRPr="0059461A">
        <w:rPr>
          <w:rFonts w:asciiTheme="majorBidi" w:hAnsiTheme="majorBidi" w:cstheme="majorBidi" w:hint="cs"/>
          <w:sz w:val="34"/>
          <w:szCs w:val="34"/>
          <w:rtl/>
        </w:rPr>
        <w:t>و</w:t>
      </w:r>
      <w:r w:rsidRPr="0059461A">
        <w:rPr>
          <w:rFonts w:asciiTheme="majorBidi" w:hAnsiTheme="majorBidi" w:cstheme="majorBidi"/>
          <w:sz w:val="34"/>
          <w:szCs w:val="34"/>
          <w:rtl/>
        </w:rPr>
        <w:t>لا توجد فنيات محددة للإرشاد النفسي الديني، ولكن المرشد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النفسي يستخدم الفنيات الموجودة في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الإرشاد الدنيوي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فهو يستخـدم العلاج التحليلي، والسلوكي،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والمعرفي، والإرشاد النفسي الديني</w:t>
      </w:r>
      <w:r w:rsidRPr="0059461A">
        <w:rPr>
          <w:rFonts w:asciiTheme="majorBidi" w:hAnsiTheme="majorBidi" w:cstheme="majorBidi"/>
          <w:sz w:val="34"/>
          <w:szCs w:val="34"/>
        </w:rPr>
        <w:t>.</w:t>
      </w:r>
    </w:p>
    <w:p w:rsidR="00580E1F" w:rsidRDefault="00580E1F" w:rsidP="00580E1F">
      <w:pPr>
        <w:tabs>
          <w:tab w:val="right" w:pos="8910"/>
        </w:tabs>
        <w:bidi/>
        <w:jc w:val="both"/>
        <w:rPr>
          <w:rFonts w:hint="cs"/>
          <w:lang w:bidi="ar-IQ"/>
        </w:rPr>
      </w:pPr>
      <w:r w:rsidRPr="0059461A">
        <w:rPr>
          <w:rFonts w:asciiTheme="majorBidi" w:hAnsiTheme="majorBidi" w:cstheme="majorBidi"/>
          <w:sz w:val="34"/>
          <w:szCs w:val="34"/>
          <w:rtl/>
        </w:rPr>
        <w:tab/>
      </w:r>
      <w:r w:rsidRPr="0059461A">
        <w:rPr>
          <w:rFonts w:asciiTheme="majorBidi" w:hAnsiTheme="majorBidi" w:cstheme="majorBidi" w:hint="cs"/>
          <w:sz w:val="34"/>
          <w:szCs w:val="34"/>
          <w:rtl/>
        </w:rPr>
        <w:t>و</w:t>
      </w:r>
      <w:r w:rsidRPr="0059461A">
        <w:rPr>
          <w:rFonts w:asciiTheme="majorBidi" w:hAnsiTheme="majorBidi" w:cstheme="majorBidi"/>
          <w:sz w:val="34"/>
          <w:szCs w:val="34"/>
          <w:rtl/>
        </w:rPr>
        <w:t>يع</w:t>
      </w:r>
      <w:r w:rsidRPr="0059461A">
        <w:rPr>
          <w:rFonts w:asciiTheme="majorBidi" w:hAnsiTheme="majorBidi" w:cstheme="majorBidi" w:hint="cs"/>
          <w:sz w:val="34"/>
          <w:szCs w:val="34"/>
          <w:rtl/>
        </w:rPr>
        <w:t>د</w:t>
      </w:r>
      <w:r w:rsidRPr="0059461A">
        <w:rPr>
          <w:rFonts w:asciiTheme="majorBidi" w:hAnsiTheme="majorBidi" w:cstheme="majorBidi"/>
          <w:sz w:val="34"/>
          <w:szCs w:val="34"/>
          <w:rtl/>
        </w:rPr>
        <w:t xml:space="preserve"> الإرشاد النفسي الديني</w:t>
      </w:r>
      <w:r w:rsidRPr="0059461A">
        <w:rPr>
          <w:rFonts w:asciiTheme="majorBidi" w:hAnsiTheme="majorBidi" w:cstheme="majorBidi" w:hint="cs"/>
          <w:sz w:val="34"/>
          <w:szCs w:val="34"/>
          <w:rtl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إرشاد شامل لاتجاهات واستراتيجيات إرشادية أخرى كثيرة،</w:t>
      </w:r>
      <w:r w:rsidRPr="0059461A">
        <w:rPr>
          <w:rFonts w:asciiTheme="majorBidi" w:hAnsiTheme="majorBidi" w:cstheme="majorBidi" w:hint="cs"/>
          <w:sz w:val="34"/>
          <w:szCs w:val="34"/>
          <w:rtl/>
        </w:rPr>
        <w:t>إذ</w:t>
      </w:r>
      <w:r w:rsidRPr="0059461A">
        <w:rPr>
          <w:rFonts w:asciiTheme="majorBidi" w:hAnsiTheme="majorBidi" w:cstheme="majorBidi"/>
          <w:sz w:val="34"/>
          <w:szCs w:val="34"/>
          <w:rtl/>
        </w:rPr>
        <w:t xml:space="preserve"> نجد له جانباً تحليلياً، مثل ما يقوم به المرشد النفسي الديني أثناء المقابلة الإرشادية في الكشف عن مكبوتات اللاشعور، وتعرفها وإخراجها إلى حيز شعور المسترشد لعلاجها،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كما يحدد المرشد النمو الديني والقيم المؤثرة على المسترشد، وكيفية الإفادة منها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في عملية الإرشاد، بالإضافة إلى امتلاكه جانباً أنسانياً يبرز في تعامله مع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الإنسان كوحدة كلية شاملة، وفي نظرته لصاحب الإرادة القوية والعقيدة الصحيحة على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أنه مسئول عن اختياراته وأفعاله وأقواله، مما يجعله متمتعاً بالتوافق والصحة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النفسية، بالإضافة إلى الجانب المعرفي المتمثل في تناول العمليات المعرفية العقلية</w:t>
      </w:r>
      <w:r w:rsidRPr="0059461A">
        <w:rPr>
          <w:rFonts w:asciiTheme="majorBidi" w:hAnsiTheme="majorBidi" w:cstheme="majorBidi"/>
          <w:sz w:val="34"/>
          <w:szCs w:val="34"/>
        </w:rPr>
        <w:t xml:space="preserve">  </w:t>
      </w:r>
      <w:r w:rsidRPr="0059461A">
        <w:rPr>
          <w:rFonts w:asciiTheme="majorBidi" w:hAnsiTheme="majorBidi" w:cstheme="majorBidi"/>
          <w:sz w:val="34"/>
          <w:szCs w:val="34"/>
          <w:rtl/>
        </w:rPr>
        <w:t>وإلىات التفكير الشامل، أما الجانب السلوكي في الإرشاد النفسي الديني فيتمثل في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استخدامه مبادئ وقوانين التعلم وعمليات عادة التعلم، وتغيير وتعديل السلوك لمساعدته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على التغلب على اضطراباته النفسية، بالإضافة إلى أسإلىب الترغيب والترهيب من وسائل</w:t>
      </w:r>
      <w:r w:rsidRPr="0059461A">
        <w:rPr>
          <w:rFonts w:asciiTheme="majorBidi" w:hAnsiTheme="majorBidi" w:cstheme="majorBidi"/>
          <w:sz w:val="34"/>
          <w:szCs w:val="34"/>
        </w:rPr>
        <w:t xml:space="preserve"> </w:t>
      </w:r>
      <w:r w:rsidRPr="0059461A">
        <w:rPr>
          <w:rFonts w:asciiTheme="majorBidi" w:hAnsiTheme="majorBidi" w:cstheme="majorBidi"/>
          <w:sz w:val="34"/>
          <w:szCs w:val="34"/>
          <w:rtl/>
        </w:rPr>
        <w:t>الثواب والعقاب</w:t>
      </w:r>
    </w:p>
    <w:sectPr w:rsidR="00580E1F" w:rsidSect="00597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80E1F"/>
    <w:rsid w:val="00580E1F"/>
    <w:rsid w:val="0059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By DR.Ahmed Saker 2o1O ;)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2018-12-23T08:04:00Z</dcterms:created>
  <dcterms:modified xsi:type="dcterms:W3CDTF">2018-12-23T08:17:00Z</dcterms:modified>
</cp:coreProperties>
</file>