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7E7D" w:rsidRDefault="001B5A51">
      <w:pPr>
        <w:rPr>
          <w:rFonts w:hint="cs"/>
          <w:rtl/>
          <w:lang w:bidi="ar-IQ"/>
        </w:rPr>
      </w:pPr>
      <w:r>
        <w:rPr>
          <w:rFonts w:hint="cs"/>
          <w:rtl/>
          <w:lang w:bidi="ar-IQ"/>
        </w:rPr>
        <w:t>المحاضرة 1</w:t>
      </w:r>
    </w:p>
    <w:p w:rsidR="001B5A51" w:rsidRPr="0059461A" w:rsidRDefault="001B5A51" w:rsidP="001B5A51">
      <w:pPr>
        <w:ind w:left="-244" w:right="-1170"/>
        <w:jc w:val="center"/>
        <w:rPr>
          <w:rFonts w:asciiTheme="majorBidi" w:hAnsiTheme="majorBidi" w:cstheme="majorBidi"/>
          <w:b/>
          <w:bCs/>
          <w:sz w:val="34"/>
          <w:szCs w:val="34"/>
        </w:rPr>
      </w:pPr>
    </w:p>
    <w:p w:rsidR="001B5A51" w:rsidRPr="0059461A" w:rsidRDefault="001B5A51" w:rsidP="00027F24">
      <w:pPr>
        <w:bidi/>
        <w:ind w:left="-244" w:right="-1170"/>
        <w:jc w:val="center"/>
        <w:rPr>
          <w:rFonts w:asciiTheme="majorBidi" w:hAnsiTheme="majorBidi" w:cstheme="majorBidi"/>
          <w:b/>
          <w:bCs/>
          <w:sz w:val="34"/>
          <w:szCs w:val="34"/>
          <w:rtl/>
        </w:rPr>
      </w:pPr>
    </w:p>
    <w:p w:rsidR="001B5A51" w:rsidRPr="0059461A" w:rsidRDefault="001B5A51" w:rsidP="00027F24">
      <w:pPr>
        <w:bidi/>
        <w:ind w:left="-244" w:right="-1170"/>
        <w:jc w:val="lowKashida"/>
        <w:rPr>
          <w:rFonts w:asciiTheme="majorBidi" w:hAnsiTheme="majorBidi" w:cstheme="majorBidi"/>
          <w:b/>
          <w:bCs/>
          <w:sz w:val="34"/>
          <w:szCs w:val="34"/>
        </w:rPr>
      </w:pPr>
      <w:r w:rsidRPr="0059461A">
        <w:rPr>
          <w:rFonts w:asciiTheme="majorBidi" w:hAnsiTheme="majorBidi" w:cstheme="majorBidi"/>
          <w:b/>
          <w:bCs/>
          <w:sz w:val="34"/>
          <w:szCs w:val="34"/>
          <w:rtl/>
        </w:rPr>
        <w:t>مفهوم الإرشاد</w:t>
      </w:r>
    </w:p>
    <w:p w:rsidR="001B5A51" w:rsidRPr="0059461A" w:rsidRDefault="001B5A51" w:rsidP="00027F24">
      <w:pPr>
        <w:bidi/>
        <w:ind w:left="-244" w:right="-1170"/>
        <w:jc w:val="lowKashida"/>
        <w:rPr>
          <w:rFonts w:asciiTheme="majorBidi" w:hAnsiTheme="majorBidi" w:cstheme="majorBidi"/>
          <w:sz w:val="34"/>
          <w:szCs w:val="34"/>
          <w:rtl/>
        </w:rPr>
      </w:pPr>
      <w:r w:rsidRPr="0059461A">
        <w:rPr>
          <w:rFonts w:asciiTheme="majorBidi" w:hAnsiTheme="majorBidi" w:cstheme="majorBidi"/>
          <w:sz w:val="34"/>
          <w:szCs w:val="34"/>
          <w:rtl/>
        </w:rPr>
        <w:t>تمهيد:</w:t>
      </w:r>
    </w:p>
    <w:p w:rsidR="001B5A51" w:rsidRPr="0059461A" w:rsidRDefault="001B5A51" w:rsidP="00027F24">
      <w:pPr>
        <w:bidi/>
        <w:ind w:left="-244" w:right="-1170" w:firstLine="720"/>
        <w:jc w:val="lowKashida"/>
        <w:rPr>
          <w:rFonts w:asciiTheme="majorBidi" w:hAnsiTheme="majorBidi" w:cstheme="majorBidi"/>
          <w:sz w:val="34"/>
          <w:szCs w:val="34"/>
          <w:rtl/>
        </w:rPr>
      </w:pPr>
      <w:r w:rsidRPr="0059461A">
        <w:rPr>
          <w:rFonts w:asciiTheme="majorBidi" w:hAnsiTheme="majorBidi" w:cstheme="majorBidi"/>
          <w:sz w:val="34"/>
          <w:szCs w:val="34"/>
          <w:rtl/>
        </w:rPr>
        <w:t>لم يكن الناس بمنأى عن ممارسة التوجيه والإرشاد منذ أقدم العصور، فالآباء و المعلمون على سبيل المثال يسـعون إلى مسـاعدة أبنائهم وطلابهم من أجل سلامتهم، ونضجهم ودعم إمكانياتهم، إلا أن هذه المسألة كانت تأخذ</w:t>
      </w:r>
      <w:r w:rsidRPr="0059461A">
        <w:rPr>
          <w:rFonts w:asciiTheme="majorBidi" w:hAnsiTheme="majorBidi" w:cstheme="majorBidi"/>
          <w:sz w:val="34"/>
          <w:szCs w:val="34"/>
        </w:rPr>
        <w:t xml:space="preserve"> </w:t>
      </w:r>
      <w:r w:rsidRPr="0059461A">
        <w:rPr>
          <w:rFonts w:asciiTheme="majorBidi" w:hAnsiTheme="majorBidi" w:cstheme="majorBidi"/>
          <w:sz w:val="34"/>
          <w:szCs w:val="34"/>
          <w:rtl/>
        </w:rPr>
        <w:t>شكل التوجيه فقط، دون الدخول في علاقة تفاعلية بين الموجّه والفرد المحتاج إلى التوجيه، كما أن التوجيه غير كاف لمساعدة الفرد في تحقيق ذاته مما زاد من الحاجة إلى عملية الإرشاد النفسي التي تتضمن العلاقة وجهاً لوجه بين المرشد والمسترشد.</w:t>
      </w:r>
    </w:p>
    <w:p w:rsidR="001B5A51" w:rsidRPr="0059461A" w:rsidRDefault="001B5A51" w:rsidP="00027F24">
      <w:pPr>
        <w:bidi/>
        <w:ind w:left="-244" w:right="-1170" w:firstLine="720"/>
        <w:jc w:val="lowKashida"/>
        <w:rPr>
          <w:rFonts w:asciiTheme="majorBidi" w:hAnsiTheme="majorBidi" w:cstheme="majorBidi"/>
          <w:sz w:val="34"/>
          <w:szCs w:val="34"/>
          <w:rtl/>
        </w:rPr>
      </w:pPr>
      <w:r w:rsidRPr="0059461A">
        <w:rPr>
          <w:rFonts w:asciiTheme="majorBidi" w:hAnsiTheme="majorBidi" w:cstheme="majorBidi"/>
          <w:sz w:val="34"/>
          <w:szCs w:val="34"/>
          <w:rtl/>
        </w:rPr>
        <w:t>تغير مفهوم الإرشاد منذ بداية القرن العشرين، فبدأ بمرحلة</w:t>
      </w:r>
      <w:r w:rsidRPr="0059461A">
        <w:rPr>
          <w:rFonts w:asciiTheme="majorBidi" w:hAnsiTheme="majorBidi" w:cstheme="majorBidi"/>
          <w:sz w:val="34"/>
          <w:szCs w:val="34"/>
        </w:rPr>
        <w:t xml:space="preserve"> </w:t>
      </w:r>
      <w:r w:rsidRPr="0059461A">
        <w:rPr>
          <w:rFonts w:asciiTheme="majorBidi" w:hAnsiTheme="majorBidi" w:cstheme="majorBidi"/>
          <w:sz w:val="34"/>
          <w:szCs w:val="34"/>
          <w:rtl/>
        </w:rPr>
        <w:t>التوجيه المهني، ثم التوجيه المدرسي،</w:t>
      </w:r>
      <w:r w:rsidRPr="0059461A">
        <w:rPr>
          <w:rFonts w:asciiTheme="majorBidi" w:hAnsiTheme="majorBidi" w:cstheme="majorBidi" w:hint="cs"/>
          <w:sz w:val="34"/>
          <w:szCs w:val="34"/>
          <w:rtl/>
          <w:lang w:bidi="ar-IQ"/>
        </w:rPr>
        <w:t>إذ</w:t>
      </w:r>
      <w:r w:rsidRPr="0059461A">
        <w:rPr>
          <w:rFonts w:asciiTheme="majorBidi" w:hAnsiTheme="majorBidi" w:cstheme="majorBidi"/>
          <w:sz w:val="34"/>
          <w:szCs w:val="34"/>
          <w:rtl/>
        </w:rPr>
        <w:t xml:space="preserve"> امتدت برامج التوجيه والإرشاد لتشمل</w:t>
      </w:r>
      <w:r w:rsidRPr="0059461A">
        <w:rPr>
          <w:rFonts w:asciiTheme="majorBidi" w:hAnsiTheme="majorBidi" w:cstheme="majorBidi"/>
          <w:sz w:val="34"/>
          <w:szCs w:val="34"/>
        </w:rPr>
        <w:t xml:space="preserve"> </w:t>
      </w:r>
      <w:r w:rsidRPr="0059461A">
        <w:rPr>
          <w:rFonts w:asciiTheme="majorBidi" w:hAnsiTheme="majorBidi" w:cstheme="majorBidi"/>
          <w:sz w:val="34"/>
          <w:szCs w:val="34"/>
          <w:rtl/>
        </w:rPr>
        <w:t>المجالات التربوية، ثم ظهرت مرحلة علم النفس الإرشادي الذي يركز على الصــحة</w:t>
      </w:r>
      <w:r w:rsidRPr="0059461A">
        <w:rPr>
          <w:rFonts w:asciiTheme="majorBidi" w:hAnsiTheme="majorBidi" w:cstheme="majorBidi"/>
          <w:sz w:val="34"/>
          <w:szCs w:val="34"/>
        </w:rPr>
        <w:t xml:space="preserve"> </w:t>
      </w:r>
      <w:r w:rsidRPr="0059461A">
        <w:rPr>
          <w:rFonts w:asciiTheme="majorBidi" w:hAnsiTheme="majorBidi" w:cstheme="majorBidi"/>
          <w:sz w:val="34"/>
          <w:szCs w:val="34"/>
          <w:rtl/>
        </w:rPr>
        <w:t>النفسية، والنمو النفسي. وفي السبعينات اعتبر التوجيه والإرشاد النفسي عملية لاتخاذ قرار بهدف التقليل من قلق الطلاب الدراسي، ثم تطور المفهوم</w:t>
      </w:r>
      <w:r w:rsidRPr="0059461A">
        <w:rPr>
          <w:rFonts w:asciiTheme="majorBidi" w:hAnsiTheme="majorBidi" w:cstheme="majorBidi"/>
          <w:sz w:val="34"/>
          <w:szCs w:val="34"/>
        </w:rPr>
        <w:t xml:space="preserve"> </w:t>
      </w:r>
      <w:r w:rsidRPr="0059461A">
        <w:rPr>
          <w:rFonts w:asciiTheme="majorBidi" w:hAnsiTheme="majorBidi" w:cstheme="majorBidi"/>
          <w:sz w:val="34"/>
          <w:szCs w:val="34"/>
          <w:rtl/>
        </w:rPr>
        <w:t>بعد ذلك وأصبحت الاتجاهات نحو برامج التوجيه والإرشاد النفسي أكثر إيجابية وأخذ</w:t>
      </w:r>
      <w:r w:rsidRPr="0059461A">
        <w:rPr>
          <w:rFonts w:asciiTheme="majorBidi" w:hAnsiTheme="majorBidi" w:cstheme="majorBidi"/>
          <w:sz w:val="34"/>
          <w:szCs w:val="34"/>
        </w:rPr>
        <w:t xml:space="preserve"> </w:t>
      </w:r>
      <w:r w:rsidRPr="0059461A">
        <w:rPr>
          <w:rFonts w:asciiTheme="majorBidi" w:hAnsiTheme="majorBidi" w:cstheme="majorBidi"/>
          <w:sz w:val="34"/>
          <w:szCs w:val="34"/>
          <w:rtl/>
        </w:rPr>
        <w:t>مكانته باعتباره علما معترفا به. يمثل التوجيه والإرشاد الطلابي عـلاقـة مهنية</w:t>
      </w:r>
      <w:r w:rsidRPr="0059461A">
        <w:rPr>
          <w:rFonts w:asciiTheme="majorBidi" w:hAnsiTheme="majorBidi" w:cstheme="majorBidi"/>
          <w:sz w:val="34"/>
          <w:szCs w:val="34"/>
        </w:rPr>
        <w:t xml:space="preserve"> </w:t>
      </w:r>
      <w:r w:rsidRPr="0059461A">
        <w:rPr>
          <w:rFonts w:asciiTheme="majorBidi" w:hAnsiTheme="majorBidi" w:cstheme="majorBidi"/>
          <w:sz w:val="34"/>
          <w:szCs w:val="34"/>
          <w:rtl/>
        </w:rPr>
        <w:t>تتجـلى في المســاعدة المقدمة من فرد إلى آخر، فرد يحتاج إلى المساعدة (المسترشد)،</w:t>
      </w:r>
      <w:r w:rsidRPr="0059461A">
        <w:rPr>
          <w:rFonts w:asciiTheme="majorBidi" w:hAnsiTheme="majorBidi" w:cstheme="majorBidi"/>
          <w:sz w:val="34"/>
          <w:szCs w:val="34"/>
        </w:rPr>
        <w:t xml:space="preserve"> </w:t>
      </w:r>
      <w:r w:rsidRPr="0059461A">
        <w:rPr>
          <w:rFonts w:asciiTheme="majorBidi" w:hAnsiTheme="majorBidi" w:cstheme="majorBidi"/>
          <w:sz w:val="34"/>
          <w:szCs w:val="34"/>
          <w:rtl/>
        </w:rPr>
        <w:t>وآخر يملك القدرة على تلك المساعدة (المرشد)، وتتم هذه المسـاعدة وفق عملية</w:t>
      </w:r>
      <w:r w:rsidRPr="0059461A">
        <w:rPr>
          <w:rFonts w:asciiTheme="majorBidi" w:hAnsiTheme="majorBidi" w:cstheme="majorBidi"/>
          <w:sz w:val="34"/>
          <w:szCs w:val="34"/>
        </w:rPr>
        <w:t xml:space="preserve"> </w:t>
      </w:r>
      <w:r w:rsidRPr="0059461A">
        <w:rPr>
          <w:rFonts w:asciiTheme="majorBidi" w:hAnsiTheme="majorBidi" w:cstheme="majorBidi"/>
          <w:sz w:val="34"/>
          <w:szCs w:val="34"/>
          <w:rtl/>
        </w:rPr>
        <w:t xml:space="preserve">تخصصـية تقوم على أسس وتنظيمات وفنيات، تتيح الفرصة أمام الطالب لفهم نفسه وإدراك قدراته بشكل يمنحـه التوافق والصحة النفسية، و يدفعه إلى مزيد من النمو والإنتـاجية. وتبنى هذه العـلاقة المهنية (علاقة الوجه للوجـه) بين المرشد والمسترشد في مكان خاص يضمن سرية أحاديث المسترشد. </w:t>
      </w:r>
    </w:p>
    <w:p w:rsidR="001B5A51" w:rsidRPr="0059461A" w:rsidRDefault="001B5A51" w:rsidP="00027F24">
      <w:pPr>
        <w:bidi/>
        <w:ind w:left="-244" w:right="-1170" w:firstLine="720"/>
        <w:jc w:val="lowKashida"/>
        <w:rPr>
          <w:rFonts w:asciiTheme="majorBidi" w:hAnsiTheme="majorBidi" w:cstheme="majorBidi"/>
          <w:sz w:val="34"/>
          <w:szCs w:val="34"/>
          <w:rtl/>
        </w:rPr>
      </w:pPr>
      <w:r w:rsidRPr="0059461A">
        <w:rPr>
          <w:rFonts w:asciiTheme="majorBidi" w:hAnsiTheme="majorBidi" w:cstheme="majorBidi"/>
          <w:sz w:val="34"/>
          <w:szCs w:val="34"/>
          <w:rtl/>
        </w:rPr>
        <w:t>تع</w:t>
      </w:r>
      <w:r w:rsidRPr="0059461A">
        <w:rPr>
          <w:rFonts w:asciiTheme="majorBidi" w:hAnsiTheme="majorBidi" w:cstheme="majorBidi" w:hint="cs"/>
          <w:sz w:val="34"/>
          <w:szCs w:val="34"/>
          <w:rtl/>
        </w:rPr>
        <w:t>د</w:t>
      </w:r>
      <w:r w:rsidRPr="0059461A">
        <w:rPr>
          <w:rFonts w:asciiTheme="majorBidi" w:hAnsiTheme="majorBidi" w:cstheme="majorBidi"/>
          <w:sz w:val="34"/>
          <w:szCs w:val="34"/>
          <w:rtl/>
        </w:rPr>
        <w:t xml:space="preserve"> </w:t>
      </w:r>
      <w:r w:rsidRPr="0059461A">
        <w:rPr>
          <w:rFonts w:asciiTheme="majorBidi" w:hAnsiTheme="majorBidi" w:cstheme="majorBidi"/>
          <w:sz w:val="34"/>
          <w:szCs w:val="34"/>
          <w:rtl/>
          <w:lang w:bidi="ar-EG"/>
        </w:rPr>
        <w:t>عملية</w:t>
      </w:r>
      <w:r w:rsidRPr="0059461A">
        <w:rPr>
          <w:rFonts w:asciiTheme="majorBidi" w:hAnsiTheme="majorBidi" w:cstheme="majorBidi"/>
          <w:sz w:val="34"/>
          <w:szCs w:val="34"/>
          <w:rtl/>
        </w:rPr>
        <w:t xml:space="preserve"> الإرشاد عملية وقـائية ونـمائية وعلاجيـة، تتطلب تخصصـاً وإعداداً و كفاءة ومهارة وسمات خاصة تعين المسترشد على التعلم واتخاذ القرارات والثقة بالنفس وتنمية الدافعية نحو الإنجـاز. ويهدف التوجيه والإرشاد الطلابي إلى تحقيق النمو الشامل للطالب، ولا</w:t>
      </w:r>
      <w:r w:rsidRPr="0059461A">
        <w:rPr>
          <w:rFonts w:asciiTheme="majorBidi" w:hAnsiTheme="majorBidi" w:cstheme="majorBidi"/>
          <w:sz w:val="34"/>
          <w:szCs w:val="34"/>
        </w:rPr>
        <w:t xml:space="preserve"> </w:t>
      </w:r>
      <w:r w:rsidRPr="0059461A">
        <w:rPr>
          <w:rFonts w:asciiTheme="majorBidi" w:hAnsiTheme="majorBidi" w:cstheme="majorBidi"/>
          <w:sz w:val="34"/>
          <w:szCs w:val="34"/>
          <w:rtl/>
        </w:rPr>
        <w:t>يقتصر ذلك على مسـاعدته في ضوء قدراته، وميوله في المحيط المدرسي فحسب، بل يتعدى ذلك</w:t>
      </w:r>
      <w:r w:rsidRPr="0059461A">
        <w:rPr>
          <w:rFonts w:asciiTheme="majorBidi" w:hAnsiTheme="majorBidi" w:cstheme="majorBidi"/>
          <w:sz w:val="34"/>
          <w:szCs w:val="34"/>
        </w:rPr>
        <w:t xml:space="preserve"> </w:t>
      </w:r>
      <w:r w:rsidRPr="0059461A">
        <w:rPr>
          <w:rFonts w:asciiTheme="majorBidi" w:hAnsiTheme="majorBidi" w:cstheme="majorBidi"/>
          <w:sz w:val="34"/>
          <w:szCs w:val="34"/>
          <w:rtl/>
        </w:rPr>
        <w:t>إلى حل مشـكلاته وتوثيق العـلاقة بين البيت والمدرسـة، وتغيير سـلوك الطالب إلى</w:t>
      </w:r>
      <w:r w:rsidRPr="0059461A">
        <w:rPr>
          <w:rFonts w:asciiTheme="majorBidi" w:hAnsiTheme="majorBidi" w:cstheme="majorBidi"/>
          <w:sz w:val="34"/>
          <w:szCs w:val="34"/>
        </w:rPr>
        <w:t xml:space="preserve"> </w:t>
      </w:r>
      <w:r w:rsidRPr="0059461A">
        <w:rPr>
          <w:rFonts w:asciiTheme="majorBidi" w:hAnsiTheme="majorBidi" w:cstheme="majorBidi"/>
          <w:sz w:val="34"/>
          <w:szCs w:val="34"/>
          <w:rtl/>
        </w:rPr>
        <w:t xml:space="preserve">الأحسن تحت مظلة الإرشاد النفسي، وهذا بدوره يقود إلى تحقيق الهدف نحو تحسين العملية التربوية. </w:t>
      </w:r>
    </w:p>
    <w:p w:rsidR="001B5A51" w:rsidRPr="0059461A" w:rsidRDefault="001B5A51" w:rsidP="00027F24">
      <w:pPr>
        <w:bidi/>
        <w:ind w:left="-244" w:right="-1170" w:firstLine="720"/>
        <w:jc w:val="lowKashida"/>
        <w:rPr>
          <w:rFonts w:asciiTheme="majorBidi" w:hAnsiTheme="majorBidi" w:cstheme="majorBidi"/>
          <w:sz w:val="34"/>
          <w:szCs w:val="34"/>
        </w:rPr>
      </w:pPr>
      <w:r w:rsidRPr="0059461A">
        <w:rPr>
          <w:rFonts w:asciiTheme="majorBidi" w:hAnsiTheme="majorBidi" w:cstheme="majorBidi"/>
          <w:sz w:val="34"/>
          <w:szCs w:val="34"/>
          <w:rtl/>
        </w:rPr>
        <w:lastRenderedPageBreak/>
        <w:t>أصبح إنسان هذا العصر في حاجة ماسة إلى التوجيه والإرشاد</w:t>
      </w:r>
      <w:r w:rsidRPr="0059461A">
        <w:rPr>
          <w:rFonts w:asciiTheme="majorBidi" w:hAnsiTheme="majorBidi" w:cstheme="majorBidi"/>
          <w:sz w:val="34"/>
          <w:szCs w:val="34"/>
        </w:rPr>
        <w:t xml:space="preserve"> </w:t>
      </w:r>
      <w:r w:rsidRPr="0059461A">
        <w:rPr>
          <w:rFonts w:asciiTheme="majorBidi" w:hAnsiTheme="majorBidi" w:cstheme="majorBidi"/>
          <w:sz w:val="34"/>
          <w:szCs w:val="34"/>
          <w:rtl/>
        </w:rPr>
        <w:t>أياً كان موقعه وعمره، ولن يكون مبالغاً إذا ما اعتبرت برامج التوجيه والإرشاد</w:t>
      </w:r>
      <w:r w:rsidRPr="0059461A">
        <w:rPr>
          <w:rFonts w:asciiTheme="majorBidi" w:hAnsiTheme="majorBidi" w:cstheme="majorBidi"/>
          <w:sz w:val="34"/>
          <w:szCs w:val="34"/>
        </w:rPr>
        <w:t xml:space="preserve"> </w:t>
      </w:r>
      <w:r w:rsidRPr="0059461A">
        <w:rPr>
          <w:rFonts w:asciiTheme="majorBidi" w:hAnsiTheme="majorBidi" w:cstheme="majorBidi"/>
          <w:sz w:val="34"/>
          <w:szCs w:val="34"/>
          <w:rtl/>
        </w:rPr>
        <w:t xml:space="preserve">موازية أو قريبة من الحاجات الأساسية للإنسان، </w:t>
      </w:r>
      <w:r w:rsidRPr="0059461A">
        <w:rPr>
          <w:rFonts w:asciiTheme="majorBidi" w:hAnsiTheme="majorBidi" w:cstheme="majorBidi" w:hint="cs"/>
          <w:sz w:val="34"/>
          <w:szCs w:val="34"/>
          <w:rtl/>
        </w:rPr>
        <w:t>إذ</w:t>
      </w:r>
      <w:r w:rsidRPr="0059461A">
        <w:rPr>
          <w:rFonts w:asciiTheme="majorBidi" w:hAnsiTheme="majorBidi" w:cstheme="majorBidi"/>
          <w:sz w:val="34"/>
          <w:szCs w:val="34"/>
          <w:rtl/>
        </w:rPr>
        <w:t xml:space="preserve"> طرأت كثير من التغيرات الاجتماعية والاقتصادية والمهنية والتقنية، جعلت من التوجيه والإرشاد ضرورة</w:t>
      </w:r>
      <w:r w:rsidRPr="0059461A">
        <w:rPr>
          <w:rFonts w:asciiTheme="majorBidi" w:hAnsiTheme="majorBidi" w:cstheme="majorBidi"/>
          <w:sz w:val="34"/>
          <w:szCs w:val="34"/>
        </w:rPr>
        <w:t xml:space="preserve"> </w:t>
      </w:r>
      <w:r w:rsidRPr="0059461A">
        <w:rPr>
          <w:rFonts w:asciiTheme="majorBidi" w:hAnsiTheme="majorBidi" w:cstheme="majorBidi"/>
          <w:sz w:val="34"/>
          <w:szCs w:val="34"/>
          <w:rtl/>
        </w:rPr>
        <w:t>ملحة.</w:t>
      </w:r>
    </w:p>
    <w:p w:rsidR="001B5A51" w:rsidRPr="0059461A" w:rsidRDefault="001B5A51" w:rsidP="00027F24">
      <w:pPr>
        <w:bidi/>
        <w:ind w:left="-244" w:right="-1170" w:firstLine="720"/>
        <w:jc w:val="lowKashida"/>
        <w:rPr>
          <w:rFonts w:asciiTheme="majorBidi" w:hAnsiTheme="majorBidi" w:cstheme="majorBidi"/>
          <w:sz w:val="34"/>
          <w:szCs w:val="34"/>
          <w:rtl/>
          <w:lang w:bidi="ar-EG"/>
        </w:rPr>
      </w:pPr>
      <w:r w:rsidRPr="0059461A">
        <w:rPr>
          <w:rFonts w:asciiTheme="majorBidi" w:hAnsiTheme="majorBidi" w:cstheme="majorBidi" w:hint="cs"/>
          <w:sz w:val="34"/>
          <w:szCs w:val="34"/>
          <w:rtl/>
        </w:rPr>
        <w:t>وأ</w:t>
      </w:r>
      <w:r w:rsidRPr="0059461A">
        <w:rPr>
          <w:rFonts w:asciiTheme="majorBidi" w:hAnsiTheme="majorBidi" w:cstheme="majorBidi"/>
          <w:sz w:val="34"/>
          <w:szCs w:val="34"/>
          <w:rtl/>
        </w:rPr>
        <w:t xml:space="preserve">سهمت </w:t>
      </w:r>
      <w:r w:rsidRPr="0059461A">
        <w:rPr>
          <w:rFonts w:asciiTheme="majorBidi" w:hAnsiTheme="majorBidi" w:cstheme="majorBidi"/>
          <w:sz w:val="34"/>
          <w:szCs w:val="34"/>
          <w:rtl/>
          <w:lang w:bidi="ar-EG"/>
        </w:rPr>
        <w:t xml:space="preserve">كثير من العوامل </w:t>
      </w:r>
      <w:r w:rsidRPr="0059461A">
        <w:rPr>
          <w:rFonts w:asciiTheme="majorBidi" w:hAnsiTheme="majorBidi" w:cstheme="majorBidi"/>
          <w:sz w:val="34"/>
          <w:szCs w:val="34"/>
          <w:rtl/>
        </w:rPr>
        <w:t>فى بروز الحاجة إلى التوجيه والإرشاد</w:t>
      </w:r>
      <w:r w:rsidRPr="0059461A">
        <w:rPr>
          <w:rFonts w:asciiTheme="majorBidi" w:hAnsiTheme="majorBidi" w:cstheme="majorBidi"/>
          <w:sz w:val="34"/>
          <w:szCs w:val="34"/>
          <w:rtl/>
          <w:lang w:bidi="ar-EG"/>
        </w:rPr>
        <w:t xml:space="preserve"> مثل: تتابع </w:t>
      </w:r>
      <w:r w:rsidRPr="0059461A">
        <w:rPr>
          <w:rFonts w:asciiTheme="majorBidi" w:hAnsiTheme="majorBidi" w:cstheme="majorBidi"/>
          <w:sz w:val="34"/>
          <w:szCs w:val="34"/>
          <w:rtl/>
        </w:rPr>
        <w:t>مراحل النمو العمرية، والتغيرات الانتقإلية، والتغيرات الأسـرية، وتعدد مصـادر المعرفة والتخصصـات العلميـة، وتطور مفهوم</w:t>
      </w:r>
      <w:r w:rsidRPr="0059461A">
        <w:rPr>
          <w:rFonts w:asciiTheme="majorBidi" w:hAnsiTheme="majorBidi" w:cstheme="majorBidi"/>
          <w:sz w:val="34"/>
          <w:szCs w:val="34"/>
        </w:rPr>
        <w:t xml:space="preserve"> </w:t>
      </w:r>
      <w:r w:rsidRPr="0059461A">
        <w:rPr>
          <w:rFonts w:asciiTheme="majorBidi" w:hAnsiTheme="majorBidi" w:cstheme="majorBidi"/>
          <w:sz w:val="34"/>
          <w:szCs w:val="34"/>
          <w:rtl/>
        </w:rPr>
        <w:t>التعليم ومناهجه، وتزايد أعداد الطلاب، وكذلك تعليم المرأة وخروجها إلى العمل، ومشـكلات الزواج، والتقدم الاقتصادي، وما صاحب ذلك من قلق وتوتر، كما أن التغير في بعض الأفكار والاتجاهات أظهر أهمية التوجيه والإرشاد في المدرسة على وجه الخصوص، حيث لم يعد</w:t>
      </w:r>
      <w:r w:rsidRPr="0059461A">
        <w:rPr>
          <w:rFonts w:asciiTheme="majorBidi" w:hAnsiTheme="majorBidi" w:cstheme="majorBidi"/>
          <w:sz w:val="34"/>
          <w:szCs w:val="34"/>
        </w:rPr>
        <w:t xml:space="preserve"> </w:t>
      </w:r>
      <w:r w:rsidRPr="0059461A">
        <w:rPr>
          <w:rFonts w:asciiTheme="majorBidi" w:hAnsiTheme="majorBidi" w:cstheme="majorBidi"/>
          <w:sz w:val="34"/>
          <w:szCs w:val="34"/>
          <w:rtl/>
        </w:rPr>
        <w:t>المدرس قادراً على مواجهة هذا الكم من الأعباء والتغيرات، كما أن تغير الأدوار والإمكانات، وما ينتج عن ذلك من صراعات وتوتر يؤكد الحاجة إلى برامج التوجيه</w:t>
      </w:r>
      <w:r w:rsidRPr="0059461A">
        <w:rPr>
          <w:rFonts w:asciiTheme="majorBidi" w:hAnsiTheme="majorBidi" w:cstheme="majorBidi"/>
          <w:sz w:val="34"/>
          <w:szCs w:val="34"/>
        </w:rPr>
        <w:t xml:space="preserve"> </w:t>
      </w:r>
      <w:r w:rsidRPr="0059461A">
        <w:rPr>
          <w:rFonts w:asciiTheme="majorBidi" w:hAnsiTheme="majorBidi" w:cstheme="majorBidi"/>
          <w:sz w:val="34"/>
          <w:szCs w:val="34"/>
          <w:rtl/>
        </w:rPr>
        <w:t>الإرشاد</w:t>
      </w:r>
      <w:r w:rsidRPr="0059461A">
        <w:rPr>
          <w:rFonts w:asciiTheme="majorBidi" w:hAnsiTheme="majorBidi" w:cstheme="majorBidi"/>
          <w:sz w:val="34"/>
          <w:szCs w:val="34"/>
        </w:rPr>
        <w:t xml:space="preserve"> .</w:t>
      </w:r>
      <w:r w:rsidRPr="0059461A">
        <w:rPr>
          <w:rFonts w:asciiTheme="majorBidi" w:hAnsiTheme="majorBidi" w:cstheme="majorBidi"/>
          <w:sz w:val="34"/>
          <w:szCs w:val="34"/>
          <w:rtl/>
        </w:rPr>
        <w:t>يهتم التوجيه والإرشاد في مجال التعليم بحاجات</w:t>
      </w:r>
      <w:r w:rsidRPr="0059461A">
        <w:rPr>
          <w:rFonts w:asciiTheme="majorBidi" w:hAnsiTheme="majorBidi" w:cstheme="majorBidi"/>
          <w:sz w:val="34"/>
          <w:szCs w:val="34"/>
        </w:rPr>
        <w:t xml:space="preserve"> </w:t>
      </w:r>
      <w:r w:rsidRPr="0059461A">
        <w:rPr>
          <w:rFonts w:asciiTheme="majorBidi" w:hAnsiTheme="majorBidi" w:cstheme="majorBidi"/>
          <w:sz w:val="34"/>
          <w:szCs w:val="34"/>
          <w:rtl/>
        </w:rPr>
        <w:t>المتعلم، وسمات شخصيته في جوانبها النفسية والاجتماعية والسلوكية، إضافة إلى عملية</w:t>
      </w:r>
      <w:r w:rsidRPr="0059461A">
        <w:rPr>
          <w:rFonts w:asciiTheme="majorBidi" w:hAnsiTheme="majorBidi" w:cstheme="majorBidi"/>
          <w:sz w:val="34"/>
          <w:szCs w:val="34"/>
        </w:rPr>
        <w:t xml:space="preserve"> </w:t>
      </w:r>
      <w:r w:rsidRPr="0059461A">
        <w:rPr>
          <w:rFonts w:asciiTheme="majorBidi" w:hAnsiTheme="majorBidi" w:cstheme="majorBidi"/>
          <w:sz w:val="34"/>
          <w:szCs w:val="34"/>
          <w:rtl/>
        </w:rPr>
        <w:t>التحصيل الدراسي، ورعاية المتأخرين دراسياً والمتفوقين والمبدعين.</w:t>
      </w:r>
    </w:p>
    <w:p w:rsidR="001B5A51" w:rsidRPr="0059461A" w:rsidRDefault="001B5A51" w:rsidP="00027F24">
      <w:pPr>
        <w:bidi/>
        <w:ind w:left="-244" w:right="-1170"/>
        <w:jc w:val="lowKashida"/>
        <w:rPr>
          <w:rFonts w:asciiTheme="majorBidi" w:hAnsiTheme="majorBidi" w:cstheme="majorBidi"/>
          <w:sz w:val="34"/>
          <w:szCs w:val="34"/>
          <w:rtl/>
        </w:rPr>
      </w:pPr>
    </w:p>
    <w:p w:rsidR="001B5A51" w:rsidRPr="0059461A" w:rsidRDefault="001B5A51" w:rsidP="00027F24">
      <w:pPr>
        <w:bidi/>
        <w:ind w:left="-244" w:right="-1170"/>
        <w:jc w:val="lowKashida"/>
        <w:rPr>
          <w:rFonts w:asciiTheme="majorBidi" w:hAnsiTheme="majorBidi" w:cstheme="majorBidi"/>
          <w:sz w:val="34"/>
          <w:szCs w:val="34"/>
          <w:rtl/>
          <w:lang w:bidi="ar-EG"/>
        </w:rPr>
      </w:pPr>
      <w:r w:rsidRPr="0059461A">
        <w:rPr>
          <w:rFonts w:asciiTheme="majorBidi" w:hAnsiTheme="majorBidi" w:cstheme="majorBidi" w:hint="cs"/>
          <w:sz w:val="34"/>
          <w:szCs w:val="34"/>
          <w:rtl/>
        </w:rPr>
        <w:t>تعريف الارشاد النفسي: هو</w:t>
      </w:r>
      <w:r w:rsidRPr="0059461A">
        <w:rPr>
          <w:rFonts w:asciiTheme="majorBidi" w:hAnsiTheme="majorBidi" w:cstheme="majorBidi"/>
          <w:sz w:val="34"/>
          <w:szCs w:val="34"/>
          <w:rtl/>
        </w:rPr>
        <w:t xml:space="preserve"> عبارة عن عملية تؤدي إلى</w:t>
      </w:r>
      <w:r w:rsidRPr="0059461A">
        <w:rPr>
          <w:rFonts w:asciiTheme="majorBidi" w:hAnsiTheme="majorBidi" w:cstheme="majorBidi"/>
          <w:sz w:val="34"/>
          <w:szCs w:val="34"/>
        </w:rPr>
        <w:t xml:space="preserve"> </w:t>
      </w:r>
      <w:r w:rsidRPr="0059461A">
        <w:rPr>
          <w:rFonts w:asciiTheme="majorBidi" w:hAnsiTheme="majorBidi" w:cstheme="majorBidi"/>
          <w:sz w:val="34"/>
          <w:szCs w:val="34"/>
          <w:rtl/>
        </w:rPr>
        <w:t>استثارة الفرد من أجل تحقيق عدد من الأهداف تتمثل فى</w:t>
      </w:r>
      <w:r w:rsidRPr="0059461A">
        <w:rPr>
          <w:rFonts w:asciiTheme="majorBidi" w:hAnsiTheme="majorBidi" w:cstheme="majorBidi"/>
          <w:sz w:val="34"/>
          <w:szCs w:val="34"/>
        </w:rPr>
        <w:t>:</w:t>
      </w:r>
    </w:p>
    <w:p w:rsidR="001B5A51" w:rsidRPr="0059461A" w:rsidRDefault="001B5A51" w:rsidP="00027F24">
      <w:pPr>
        <w:numPr>
          <w:ilvl w:val="0"/>
          <w:numId w:val="1"/>
        </w:numPr>
        <w:bidi/>
        <w:spacing w:after="0" w:line="240" w:lineRule="auto"/>
        <w:ind w:left="-244" w:right="-1170"/>
        <w:jc w:val="lowKashida"/>
        <w:rPr>
          <w:rFonts w:asciiTheme="majorBidi" w:hAnsiTheme="majorBidi" w:cstheme="majorBidi"/>
          <w:sz w:val="34"/>
          <w:szCs w:val="34"/>
          <w:rtl/>
        </w:rPr>
      </w:pPr>
      <w:r w:rsidRPr="0059461A">
        <w:rPr>
          <w:rFonts w:asciiTheme="majorBidi" w:hAnsiTheme="majorBidi" w:cstheme="majorBidi"/>
          <w:sz w:val="34"/>
          <w:szCs w:val="34"/>
          <w:rtl/>
        </w:rPr>
        <w:t>مساعدة</w:t>
      </w:r>
      <w:r w:rsidRPr="0059461A">
        <w:rPr>
          <w:rFonts w:asciiTheme="majorBidi" w:hAnsiTheme="majorBidi" w:cstheme="majorBidi"/>
          <w:sz w:val="34"/>
          <w:szCs w:val="34"/>
        </w:rPr>
        <w:t xml:space="preserve"> </w:t>
      </w:r>
      <w:r w:rsidRPr="0059461A">
        <w:rPr>
          <w:rFonts w:asciiTheme="majorBidi" w:hAnsiTheme="majorBidi" w:cstheme="majorBidi"/>
          <w:sz w:val="34"/>
          <w:szCs w:val="34"/>
          <w:rtl/>
        </w:rPr>
        <w:t>الفرد على تقييم نفسه، وتقييم الفرص المتاحة أمامه</w:t>
      </w:r>
      <w:r w:rsidRPr="0059461A">
        <w:rPr>
          <w:rFonts w:asciiTheme="majorBidi" w:hAnsiTheme="majorBidi" w:cstheme="majorBidi"/>
          <w:sz w:val="34"/>
          <w:szCs w:val="34"/>
        </w:rPr>
        <w:t>.</w:t>
      </w:r>
    </w:p>
    <w:p w:rsidR="001B5A51" w:rsidRPr="0059461A" w:rsidRDefault="001B5A51" w:rsidP="00027F24">
      <w:pPr>
        <w:numPr>
          <w:ilvl w:val="0"/>
          <w:numId w:val="1"/>
        </w:numPr>
        <w:bidi/>
        <w:spacing w:after="0" w:line="240" w:lineRule="auto"/>
        <w:ind w:left="-244" w:right="-1170"/>
        <w:jc w:val="lowKashida"/>
        <w:rPr>
          <w:rFonts w:asciiTheme="majorBidi" w:hAnsiTheme="majorBidi" w:cstheme="majorBidi"/>
          <w:sz w:val="34"/>
          <w:szCs w:val="34"/>
        </w:rPr>
      </w:pPr>
      <w:r w:rsidRPr="0059461A">
        <w:rPr>
          <w:rFonts w:asciiTheme="majorBidi" w:hAnsiTheme="majorBidi" w:cstheme="majorBidi"/>
          <w:sz w:val="34"/>
          <w:szCs w:val="34"/>
          <w:rtl/>
        </w:rPr>
        <w:t>زيادة  قدرة الفرد على القيام بالاختيار بما يناسب قدراته وإمكاناته المتاحة</w:t>
      </w:r>
      <w:r w:rsidRPr="0059461A">
        <w:rPr>
          <w:rFonts w:asciiTheme="majorBidi" w:hAnsiTheme="majorBidi" w:cstheme="majorBidi"/>
          <w:sz w:val="34"/>
          <w:szCs w:val="34"/>
        </w:rPr>
        <w:t>.</w:t>
      </w:r>
    </w:p>
    <w:p w:rsidR="001B5A51" w:rsidRPr="0059461A" w:rsidRDefault="001B5A51" w:rsidP="00027F24">
      <w:pPr>
        <w:numPr>
          <w:ilvl w:val="0"/>
          <w:numId w:val="1"/>
        </w:numPr>
        <w:bidi/>
        <w:spacing w:after="0" w:line="240" w:lineRule="auto"/>
        <w:ind w:left="-244" w:right="-1170"/>
        <w:jc w:val="lowKashida"/>
        <w:rPr>
          <w:rFonts w:asciiTheme="majorBidi" w:hAnsiTheme="majorBidi" w:cstheme="majorBidi"/>
          <w:sz w:val="34"/>
          <w:szCs w:val="34"/>
        </w:rPr>
      </w:pPr>
      <w:r w:rsidRPr="0059461A">
        <w:rPr>
          <w:rFonts w:asciiTheme="majorBidi" w:hAnsiTheme="majorBidi" w:cstheme="majorBidi"/>
          <w:sz w:val="34"/>
          <w:szCs w:val="34"/>
          <w:rtl/>
        </w:rPr>
        <w:t>تقبل الفرد</w:t>
      </w:r>
      <w:r w:rsidRPr="0059461A">
        <w:rPr>
          <w:rFonts w:asciiTheme="majorBidi" w:hAnsiTheme="majorBidi" w:cstheme="majorBidi"/>
          <w:sz w:val="34"/>
          <w:szCs w:val="34"/>
        </w:rPr>
        <w:t xml:space="preserve"> </w:t>
      </w:r>
      <w:r w:rsidRPr="0059461A">
        <w:rPr>
          <w:rFonts w:asciiTheme="majorBidi" w:hAnsiTheme="majorBidi" w:cstheme="majorBidi"/>
          <w:sz w:val="34"/>
          <w:szCs w:val="34"/>
          <w:rtl/>
        </w:rPr>
        <w:t>لنتائج إختياراته وما يترتب عليها من التزامات ومسئوليات</w:t>
      </w:r>
      <w:r w:rsidRPr="0059461A">
        <w:rPr>
          <w:rFonts w:asciiTheme="majorBidi" w:hAnsiTheme="majorBidi" w:cstheme="majorBidi"/>
          <w:sz w:val="34"/>
          <w:szCs w:val="34"/>
        </w:rPr>
        <w:t>.</w:t>
      </w:r>
    </w:p>
    <w:p w:rsidR="001B5A51" w:rsidRPr="0059461A" w:rsidRDefault="001B5A51" w:rsidP="00027F24">
      <w:pPr>
        <w:numPr>
          <w:ilvl w:val="0"/>
          <w:numId w:val="1"/>
        </w:numPr>
        <w:bidi/>
        <w:spacing w:after="0" w:line="240" w:lineRule="auto"/>
        <w:ind w:left="-244" w:right="-1170"/>
        <w:jc w:val="lowKashida"/>
        <w:rPr>
          <w:rFonts w:asciiTheme="majorBidi" w:hAnsiTheme="majorBidi" w:cstheme="majorBidi"/>
          <w:sz w:val="34"/>
          <w:szCs w:val="34"/>
        </w:rPr>
      </w:pPr>
      <w:r w:rsidRPr="0059461A">
        <w:rPr>
          <w:rFonts w:asciiTheme="majorBidi" w:hAnsiTheme="majorBidi" w:cstheme="majorBidi"/>
          <w:sz w:val="34"/>
          <w:szCs w:val="34"/>
          <w:rtl/>
        </w:rPr>
        <w:t xml:space="preserve"> التعرف على وسائل </w:t>
      </w:r>
      <w:r w:rsidRPr="0059461A">
        <w:rPr>
          <w:rFonts w:asciiTheme="majorBidi" w:hAnsiTheme="majorBidi" w:cstheme="majorBidi"/>
          <w:sz w:val="34"/>
          <w:szCs w:val="34"/>
        </w:rPr>
        <w:t xml:space="preserve"> </w:t>
      </w:r>
      <w:r w:rsidRPr="0059461A">
        <w:rPr>
          <w:rFonts w:asciiTheme="majorBidi" w:hAnsiTheme="majorBidi" w:cstheme="majorBidi"/>
          <w:sz w:val="34"/>
          <w:szCs w:val="34"/>
          <w:rtl/>
        </w:rPr>
        <w:t>تحقيق الأختيارات موضع التنفيذ</w:t>
      </w:r>
      <w:r w:rsidRPr="0059461A">
        <w:rPr>
          <w:rFonts w:asciiTheme="majorBidi" w:hAnsiTheme="majorBidi" w:cstheme="majorBidi"/>
          <w:sz w:val="34"/>
          <w:szCs w:val="34"/>
        </w:rPr>
        <w:t>.</w:t>
      </w:r>
    </w:p>
    <w:p w:rsidR="001B5A51" w:rsidRPr="0059461A" w:rsidRDefault="001B5A51" w:rsidP="00027F24">
      <w:pPr>
        <w:bidi/>
        <w:ind w:left="-244" w:right="-1170" w:firstLine="720"/>
        <w:jc w:val="lowKashida"/>
        <w:rPr>
          <w:rFonts w:asciiTheme="majorBidi" w:hAnsiTheme="majorBidi" w:cstheme="majorBidi"/>
          <w:sz w:val="34"/>
          <w:szCs w:val="34"/>
          <w:rtl/>
        </w:rPr>
      </w:pPr>
      <w:r w:rsidRPr="0059461A">
        <w:rPr>
          <w:rFonts w:asciiTheme="majorBidi" w:hAnsiTheme="majorBidi" w:cstheme="majorBidi"/>
          <w:sz w:val="34"/>
          <w:szCs w:val="34"/>
          <w:rtl/>
        </w:rPr>
        <w:t>يمكن القول إن الإرشاد النفسي يهتم بالمجالات النفسية والتي تتمركز حول: تقييم وتقبل الذات، ومعرفة كوامنها، وتحمل المسئولية، وكذلك التصرف بشكل واقعي، لان معرفة الفرد لإمكاناته وقدراته يعمل على</w:t>
      </w:r>
      <w:r w:rsidRPr="0059461A">
        <w:rPr>
          <w:rFonts w:asciiTheme="majorBidi" w:hAnsiTheme="majorBidi" w:cstheme="majorBidi"/>
          <w:sz w:val="34"/>
          <w:szCs w:val="34"/>
        </w:rPr>
        <w:t xml:space="preserve"> </w:t>
      </w:r>
      <w:r w:rsidRPr="0059461A">
        <w:rPr>
          <w:rFonts w:asciiTheme="majorBidi" w:hAnsiTheme="majorBidi" w:cstheme="majorBidi"/>
          <w:sz w:val="34"/>
          <w:szCs w:val="34"/>
          <w:rtl/>
        </w:rPr>
        <w:t>وضعها بالمكان المناسب لتحقيق الأهداف المرجو</w:t>
      </w:r>
      <w:r w:rsidRPr="0059461A">
        <w:rPr>
          <w:rFonts w:asciiTheme="majorBidi" w:hAnsiTheme="majorBidi" w:cstheme="majorBidi"/>
          <w:sz w:val="34"/>
          <w:szCs w:val="34"/>
          <w:rtl/>
          <w:lang w:bidi="ar-EG"/>
        </w:rPr>
        <w:t>ة</w:t>
      </w:r>
      <w:r w:rsidRPr="0059461A">
        <w:rPr>
          <w:rFonts w:asciiTheme="majorBidi" w:hAnsiTheme="majorBidi" w:cstheme="majorBidi"/>
          <w:sz w:val="34"/>
          <w:szCs w:val="34"/>
        </w:rPr>
        <w:t>.</w:t>
      </w:r>
    </w:p>
    <w:p w:rsidR="001B5A51" w:rsidRPr="0059461A" w:rsidRDefault="001B5A51" w:rsidP="00027F24">
      <w:pPr>
        <w:pStyle w:val="ListParagraph"/>
        <w:ind w:left="-244" w:right="-1170"/>
        <w:jc w:val="lowKashida"/>
        <w:rPr>
          <w:rFonts w:asciiTheme="majorBidi" w:hAnsiTheme="majorBidi" w:cstheme="majorBidi"/>
          <w:sz w:val="34"/>
          <w:szCs w:val="34"/>
          <w:rtl/>
        </w:rPr>
      </w:pPr>
    </w:p>
    <w:p w:rsidR="001B5A51" w:rsidRPr="0059461A" w:rsidRDefault="001B5A51" w:rsidP="00027F24">
      <w:pPr>
        <w:bidi/>
        <w:ind w:left="-244" w:right="-1170" w:firstLine="720"/>
        <w:jc w:val="lowKashida"/>
        <w:rPr>
          <w:rFonts w:asciiTheme="majorBidi" w:hAnsiTheme="majorBidi" w:cstheme="majorBidi"/>
          <w:sz w:val="34"/>
          <w:szCs w:val="34"/>
          <w:rtl/>
        </w:rPr>
      </w:pPr>
      <w:r w:rsidRPr="0059461A">
        <w:rPr>
          <w:rFonts w:asciiTheme="majorBidi" w:hAnsiTheme="majorBidi" w:cstheme="majorBidi"/>
          <w:sz w:val="34"/>
          <w:szCs w:val="34"/>
          <w:rtl/>
        </w:rPr>
        <w:t>بناءً على ماتقدم فانه يمكن تلخيص تعريفات الإرشاد النفسي النقاط التالية:</w:t>
      </w:r>
    </w:p>
    <w:p w:rsidR="001B5A51" w:rsidRPr="0059461A" w:rsidRDefault="001B5A51" w:rsidP="00027F24">
      <w:pPr>
        <w:numPr>
          <w:ilvl w:val="0"/>
          <w:numId w:val="2"/>
        </w:numPr>
        <w:bidi/>
        <w:spacing w:after="0" w:line="240" w:lineRule="auto"/>
        <w:ind w:left="-244" w:right="-1170"/>
        <w:jc w:val="lowKashida"/>
        <w:rPr>
          <w:rFonts w:asciiTheme="majorBidi" w:hAnsiTheme="majorBidi" w:cstheme="majorBidi"/>
          <w:sz w:val="34"/>
          <w:szCs w:val="34"/>
          <w:rtl/>
          <w:lang w:bidi="ar-EG"/>
        </w:rPr>
      </w:pPr>
      <w:r w:rsidRPr="0059461A">
        <w:rPr>
          <w:rFonts w:asciiTheme="majorBidi" w:hAnsiTheme="majorBidi" w:cstheme="majorBidi"/>
          <w:sz w:val="34"/>
          <w:szCs w:val="34"/>
          <w:rtl/>
        </w:rPr>
        <w:t xml:space="preserve">العملية الدينامية التي تبنى أساساً على علاقة مهنية فعالة ونشطة بين المرشد النفسي والمسترشد، بحيث تؤدي إلى فهم المرشد للعميل، وبالتإلى مساعدة المسترشد على فهم نفسه، والتبصر في قدراته </w:t>
      </w:r>
      <w:r w:rsidRPr="0059461A">
        <w:rPr>
          <w:rFonts w:asciiTheme="majorBidi" w:hAnsiTheme="majorBidi" w:cstheme="majorBidi"/>
          <w:sz w:val="34"/>
          <w:szCs w:val="34"/>
          <w:rtl/>
        </w:rPr>
        <w:lastRenderedPageBreak/>
        <w:t>وإمكاناته،</w:t>
      </w:r>
      <w:r w:rsidRPr="0059461A">
        <w:rPr>
          <w:rFonts w:asciiTheme="majorBidi" w:hAnsiTheme="majorBidi" w:cstheme="majorBidi"/>
          <w:sz w:val="34"/>
          <w:szCs w:val="34"/>
        </w:rPr>
        <w:t xml:space="preserve"> </w:t>
      </w:r>
      <w:r w:rsidRPr="0059461A">
        <w:rPr>
          <w:rFonts w:asciiTheme="majorBidi" w:hAnsiTheme="majorBidi" w:cstheme="majorBidi"/>
          <w:sz w:val="34"/>
          <w:szCs w:val="34"/>
          <w:rtl/>
        </w:rPr>
        <w:t>ودفعه إلى استغلال هذه القدرات والأمكانات إلى أقصى درجة ممكنة، وبالشكل الذي يخلق</w:t>
      </w:r>
      <w:r w:rsidRPr="0059461A">
        <w:rPr>
          <w:rFonts w:asciiTheme="majorBidi" w:hAnsiTheme="majorBidi" w:cstheme="majorBidi"/>
          <w:sz w:val="34"/>
          <w:szCs w:val="34"/>
        </w:rPr>
        <w:t xml:space="preserve"> </w:t>
      </w:r>
      <w:r w:rsidRPr="0059461A">
        <w:rPr>
          <w:rFonts w:asciiTheme="majorBidi" w:hAnsiTheme="majorBidi" w:cstheme="majorBidi"/>
          <w:sz w:val="34"/>
          <w:szCs w:val="34"/>
          <w:rtl/>
        </w:rPr>
        <w:t>لديه نوعاً من التوافق النفسي مع الذات ومع الآخرين.</w:t>
      </w:r>
      <w:r w:rsidRPr="0059461A">
        <w:rPr>
          <w:rFonts w:asciiTheme="majorBidi" w:hAnsiTheme="majorBidi" w:cstheme="majorBidi"/>
          <w:sz w:val="34"/>
          <w:szCs w:val="34"/>
        </w:rPr>
        <w:t xml:space="preserve"> </w:t>
      </w:r>
      <w:r w:rsidRPr="0059461A">
        <w:rPr>
          <w:rFonts w:asciiTheme="majorBidi" w:hAnsiTheme="majorBidi" w:cstheme="majorBidi"/>
          <w:sz w:val="34"/>
          <w:szCs w:val="34"/>
          <w:rtl/>
          <w:lang w:bidi="ar-EG"/>
        </w:rPr>
        <w:t xml:space="preserve"> </w:t>
      </w:r>
    </w:p>
    <w:p w:rsidR="001B5A51" w:rsidRPr="0059461A" w:rsidRDefault="001B5A51" w:rsidP="00027F24">
      <w:pPr>
        <w:numPr>
          <w:ilvl w:val="0"/>
          <w:numId w:val="2"/>
        </w:numPr>
        <w:bidi/>
        <w:spacing w:after="0" w:line="240" w:lineRule="auto"/>
        <w:ind w:left="-244" w:right="-1170"/>
        <w:jc w:val="lowKashida"/>
        <w:rPr>
          <w:rFonts w:asciiTheme="majorBidi" w:hAnsiTheme="majorBidi" w:cstheme="majorBidi"/>
          <w:sz w:val="34"/>
          <w:szCs w:val="34"/>
        </w:rPr>
      </w:pPr>
      <w:r w:rsidRPr="0059461A">
        <w:rPr>
          <w:rFonts w:asciiTheme="majorBidi" w:hAnsiTheme="majorBidi" w:cstheme="majorBidi"/>
          <w:sz w:val="34"/>
          <w:szCs w:val="34"/>
          <w:rtl/>
        </w:rPr>
        <w:t>إرشاد الفرد إلى الطرق</w:t>
      </w:r>
      <w:r w:rsidRPr="0059461A">
        <w:rPr>
          <w:rFonts w:asciiTheme="majorBidi" w:hAnsiTheme="majorBidi" w:cstheme="majorBidi"/>
          <w:sz w:val="34"/>
          <w:szCs w:val="34"/>
        </w:rPr>
        <w:t xml:space="preserve"> </w:t>
      </w:r>
      <w:r w:rsidRPr="0059461A">
        <w:rPr>
          <w:rFonts w:asciiTheme="majorBidi" w:hAnsiTheme="majorBidi" w:cstheme="majorBidi"/>
          <w:sz w:val="34"/>
          <w:szCs w:val="34"/>
          <w:rtl/>
        </w:rPr>
        <w:t xml:space="preserve">المختلفة التي يستطيع عن طريقها اكتشاف واستخدام إمكانياته وقدراته، وتعليمه بالقدر الذى يمكنه من أن يعيش في أسعد حال مع نفسه ومع مجتمعه. </w:t>
      </w:r>
    </w:p>
    <w:p w:rsidR="001B5A51" w:rsidRPr="0059461A" w:rsidRDefault="001B5A51" w:rsidP="00027F24">
      <w:pPr>
        <w:numPr>
          <w:ilvl w:val="0"/>
          <w:numId w:val="2"/>
        </w:numPr>
        <w:bidi/>
        <w:spacing w:after="0" w:line="240" w:lineRule="auto"/>
        <w:ind w:left="-244" w:right="-1170"/>
        <w:jc w:val="lowKashida"/>
        <w:rPr>
          <w:rFonts w:asciiTheme="majorBidi" w:hAnsiTheme="majorBidi" w:cstheme="majorBidi"/>
          <w:sz w:val="34"/>
          <w:szCs w:val="34"/>
        </w:rPr>
      </w:pPr>
      <w:r w:rsidRPr="0059461A">
        <w:rPr>
          <w:rFonts w:asciiTheme="majorBidi" w:hAnsiTheme="majorBidi" w:cstheme="majorBidi"/>
          <w:sz w:val="34"/>
          <w:szCs w:val="34"/>
          <w:rtl/>
        </w:rPr>
        <w:t>مساعدة الفرد في فهم وتحليل استعداداته وقدراته وإمكانياته</w:t>
      </w:r>
      <w:r w:rsidRPr="0059461A">
        <w:rPr>
          <w:rFonts w:asciiTheme="majorBidi" w:hAnsiTheme="majorBidi" w:cstheme="majorBidi"/>
          <w:sz w:val="34"/>
          <w:szCs w:val="34"/>
        </w:rPr>
        <w:t xml:space="preserve"> </w:t>
      </w:r>
      <w:r w:rsidRPr="0059461A">
        <w:rPr>
          <w:rFonts w:asciiTheme="majorBidi" w:hAnsiTheme="majorBidi" w:cstheme="majorBidi"/>
          <w:sz w:val="34"/>
          <w:szCs w:val="34"/>
          <w:rtl/>
        </w:rPr>
        <w:t>وميوله والفرص المتاحة أمامه ومشكلاته وحاجاته، واستخدام معرفته في إجراء الاختيارات واتّخاذ القرارات لتحقيق التوافق بحيث يستطيع أن يعيش سعيدا.</w:t>
      </w:r>
    </w:p>
    <w:p w:rsidR="001B5A51" w:rsidRPr="0059461A" w:rsidRDefault="001B5A51" w:rsidP="00027F24">
      <w:pPr>
        <w:numPr>
          <w:ilvl w:val="0"/>
          <w:numId w:val="2"/>
        </w:numPr>
        <w:bidi/>
        <w:spacing w:after="0" w:line="240" w:lineRule="auto"/>
        <w:ind w:left="-244" w:right="-1170"/>
        <w:jc w:val="lowKashida"/>
        <w:rPr>
          <w:rFonts w:asciiTheme="majorBidi" w:hAnsiTheme="majorBidi" w:cstheme="majorBidi"/>
          <w:sz w:val="34"/>
          <w:szCs w:val="34"/>
        </w:rPr>
      </w:pPr>
      <w:r w:rsidRPr="0059461A">
        <w:rPr>
          <w:rFonts w:asciiTheme="majorBidi" w:hAnsiTheme="majorBidi" w:cstheme="majorBidi"/>
          <w:sz w:val="34"/>
          <w:szCs w:val="34"/>
          <w:rtl/>
        </w:rPr>
        <w:t>مساعدة الفرد وتشجيعه على الاختيار والتقرير والتخطيط للمستقبل بدقة وحكمة</w:t>
      </w:r>
      <w:r w:rsidRPr="0059461A">
        <w:rPr>
          <w:rFonts w:asciiTheme="majorBidi" w:hAnsiTheme="majorBidi" w:cstheme="majorBidi"/>
          <w:sz w:val="34"/>
          <w:szCs w:val="34"/>
        </w:rPr>
        <w:t xml:space="preserve"> </w:t>
      </w:r>
      <w:r w:rsidRPr="0059461A">
        <w:rPr>
          <w:rFonts w:asciiTheme="majorBidi" w:hAnsiTheme="majorBidi" w:cstheme="majorBidi"/>
          <w:sz w:val="34"/>
          <w:szCs w:val="34"/>
          <w:rtl/>
        </w:rPr>
        <w:t>ومسئولية في ضوء معرفة نفسه ومعرفة واقع المجتمع الذي يعيش فيه</w:t>
      </w:r>
      <w:r w:rsidRPr="0059461A">
        <w:rPr>
          <w:rFonts w:asciiTheme="majorBidi" w:hAnsiTheme="majorBidi" w:cstheme="majorBidi"/>
          <w:sz w:val="34"/>
          <w:szCs w:val="34"/>
        </w:rPr>
        <w:t xml:space="preserve">. </w:t>
      </w:r>
    </w:p>
    <w:p w:rsidR="001B5A51" w:rsidRPr="0059461A" w:rsidRDefault="001B5A51" w:rsidP="00027F24">
      <w:pPr>
        <w:numPr>
          <w:ilvl w:val="0"/>
          <w:numId w:val="2"/>
        </w:numPr>
        <w:bidi/>
        <w:spacing w:after="0" w:line="240" w:lineRule="auto"/>
        <w:ind w:left="-244" w:right="-1170"/>
        <w:jc w:val="lowKashida"/>
        <w:rPr>
          <w:rFonts w:asciiTheme="majorBidi" w:hAnsiTheme="majorBidi" w:cstheme="majorBidi"/>
          <w:sz w:val="34"/>
          <w:szCs w:val="34"/>
        </w:rPr>
      </w:pPr>
      <w:r w:rsidRPr="0059461A">
        <w:rPr>
          <w:rFonts w:asciiTheme="majorBidi" w:hAnsiTheme="majorBidi" w:cstheme="majorBidi"/>
          <w:sz w:val="34"/>
          <w:szCs w:val="34"/>
          <w:rtl/>
        </w:rPr>
        <w:t>مساعدة الفرد في فهم حاضره، وإعداده لمستقبله بهدف وضعه في مكانه المناسب له،</w:t>
      </w:r>
      <w:r w:rsidRPr="0059461A">
        <w:rPr>
          <w:rFonts w:asciiTheme="majorBidi" w:hAnsiTheme="majorBidi" w:cstheme="majorBidi"/>
          <w:sz w:val="34"/>
          <w:szCs w:val="34"/>
        </w:rPr>
        <w:t xml:space="preserve"> </w:t>
      </w:r>
      <w:r w:rsidRPr="0059461A">
        <w:rPr>
          <w:rFonts w:asciiTheme="majorBidi" w:hAnsiTheme="majorBidi" w:cstheme="majorBidi"/>
          <w:sz w:val="34"/>
          <w:szCs w:val="34"/>
          <w:rtl/>
        </w:rPr>
        <w:t>وللمجتمع الذي يعيش فيه</w:t>
      </w:r>
      <w:r w:rsidRPr="0059461A">
        <w:rPr>
          <w:rFonts w:asciiTheme="majorBidi" w:hAnsiTheme="majorBidi" w:cstheme="majorBidi"/>
          <w:sz w:val="34"/>
          <w:szCs w:val="34"/>
        </w:rPr>
        <w:t>.</w:t>
      </w:r>
      <w:r w:rsidRPr="0059461A">
        <w:rPr>
          <w:rFonts w:asciiTheme="majorBidi" w:hAnsiTheme="majorBidi" w:cstheme="majorBidi"/>
          <w:sz w:val="34"/>
          <w:szCs w:val="34"/>
          <w:rtl/>
        </w:rPr>
        <w:t xml:space="preserve"> </w:t>
      </w:r>
    </w:p>
    <w:p w:rsidR="001B5A51" w:rsidRPr="0059461A" w:rsidRDefault="001B5A51" w:rsidP="00027F24">
      <w:pPr>
        <w:numPr>
          <w:ilvl w:val="0"/>
          <w:numId w:val="2"/>
        </w:numPr>
        <w:bidi/>
        <w:spacing w:after="0" w:line="240" w:lineRule="auto"/>
        <w:ind w:left="-244" w:right="-1170"/>
        <w:jc w:val="lowKashida"/>
        <w:rPr>
          <w:rFonts w:asciiTheme="majorBidi" w:hAnsiTheme="majorBidi" w:cstheme="majorBidi"/>
          <w:sz w:val="34"/>
          <w:szCs w:val="34"/>
        </w:rPr>
      </w:pPr>
      <w:r w:rsidRPr="0059461A">
        <w:rPr>
          <w:rFonts w:asciiTheme="majorBidi" w:hAnsiTheme="majorBidi" w:cstheme="majorBidi"/>
          <w:sz w:val="34"/>
          <w:szCs w:val="34"/>
          <w:rtl/>
        </w:rPr>
        <w:t>تقديم الإرشاد والعلاج للمرضى والمضطربين نفسياً</w:t>
      </w:r>
      <w:r w:rsidRPr="0059461A">
        <w:rPr>
          <w:rFonts w:asciiTheme="majorBidi" w:hAnsiTheme="majorBidi" w:cstheme="majorBidi"/>
          <w:sz w:val="34"/>
          <w:szCs w:val="34"/>
        </w:rPr>
        <w:t>.</w:t>
      </w:r>
    </w:p>
    <w:p w:rsidR="001B5A51" w:rsidRPr="0059461A" w:rsidRDefault="001B5A51" w:rsidP="00027F24">
      <w:pPr>
        <w:numPr>
          <w:ilvl w:val="0"/>
          <w:numId w:val="2"/>
        </w:numPr>
        <w:bidi/>
        <w:spacing w:after="0" w:line="240" w:lineRule="auto"/>
        <w:ind w:left="-244" w:right="-1170"/>
        <w:jc w:val="lowKashida"/>
        <w:rPr>
          <w:rFonts w:asciiTheme="majorBidi" w:hAnsiTheme="majorBidi" w:cstheme="majorBidi"/>
          <w:sz w:val="34"/>
          <w:szCs w:val="34"/>
        </w:rPr>
      </w:pPr>
      <w:r w:rsidRPr="0059461A">
        <w:rPr>
          <w:rFonts w:asciiTheme="majorBidi" w:hAnsiTheme="majorBidi" w:cstheme="majorBidi"/>
          <w:sz w:val="34"/>
          <w:szCs w:val="34"/>
          <w:rtl/>
        </w:rPr>
        <w:t>الأطلاع على</w:t>
      </w:r>
      <w:r w:rsidRPr="0059461A">
        <w:rPr>
          <w:rFonts w:asciiTheme="majorBidi" w:hAnsiTheme="majorBidi" w:cstheme="majorBidi"/>
          <w:sz w:val="34"/>
          <w:szCs w:val="34"/>
        </w:rPr>
        <w:t xml:space="preserve"> </w:t>
      </w:r>
      <w:r w:rsidRPr="0059461A">
        <w:rPr>
          <w:rFonts w:asciiTheme="majorBidi" w:hAnsiTheme="majorBidi" w:cstheme="majorBidi"/>
          <w:sz w:val="34"/>
          <w:szCs w:val="34"/>
          <w:rtl/>
        </w:rPr>
        <w:t>ملفات الطلاب المستجدين لتحديد جوانب التفوق والتأخر الدراسي</w:t>
      </w:r>
      <w:r w:rsidRPr="0059461A">
        <w:rPr>
          <w:rFonts w:asciiTheme="majorBidi" w:hAnsiTheme="majorBidi" w:cstheme="majorBidi"/>
          <w:sz w:val="34"/>
          <w:szCs w:val="34"/>
        </w:rPr>
        <w:t>.</w:t>
      </w:r>
    </w:p>
    <w:p w:rsidR="001B5A51" w:rsidRPr="0059461A" w:rsidRDefault="001B5A51" w:rsidP="00027F24">
      <w:pPr>
        <w:numPr>
          <w:ilvl w:val="0"/>
          <w:numId w:val="2"/>
        </w:numPr>
        <w:tabs>
          <w:tab w:val="clear" w:pos="720"/>
          <w:tab w:val="num" w:pos="206"/>
        </w:tabs>
        <w:bidi/>
        <w:spacing w:after="0" w:line="240" w:lineRule="auto"/>
        <w:ind w:left="-244" w:right="-1170"/>
        <w:jc w:val="lowKashida"/>
        <w:rPr>
          <w:rFonts w:asciiTheme="majorBidi" w:hAnsiTheme="majorBidi" w:cstheme="majorBidi"/>
          <w:sz w:val="34"/>
          <w:szCs w:val="34"/>
        </w:rPr>
      </w:pPr>
      <w:r w:rsidRPr="0059461A">
        <w:rPr>
          <w:rFonts w:asciiTheme="majorBidi" w:hAnsiTheme="majorBidi" w:cstheme="majorBidi"/>
          <w:sz w:val="34"/>
          <w:szCs w:val="34"/>
          <w:rtl/>
        </w:rPr>
        <w:t>رعاية الطلاب</w:t>
      </w:r>
      <w:r w:rsidRPr="0059461A">
        <w:rPr>
          <w:rFonts w:asciiTheme="majorBidi" w:hAnsiTheme="majorBidi" w:cstheme="majorBidi"/>
          <w:sz w:val="34"/>
          <w:szCs w:val="34"/>
        </w:rPr>
        <w:t xml:space="preserve"> </w:t>
      </w:r>
      <w:r w:rsidRPr="0059461A">
        <w:rPr>
          <w:rFonts w:asciiTheme="majorBidi" w:hAnsiTheme="majorBidi" w:cstheme="majorBidi"/>
          <w:sz w:val="34"/>
          <w:szCs w:val="34"/>
          <w:rtl/>
        </w:rPr>
        <w:t>المتفوقين والمتأخرين دراسياً</w:t>
      </w:r>
      <w:r w:rsidRPr="0059461A">
        <w:rPr>
          <w:rFonts w:asciiTheme="majorBidi" w:hAnsiTheme="majorBidi" w:cstheme="majorBidi"/>
          <w:sz w:val="34"/>
          <w:szCs w:val="34"/>
        </w:rPr>
        <w:t>.</w:t>
      </w:r>
    </w:p>
    <w:p w:rsidR="001B5A51" w:rsidRPr="0059461A" w:rsidRDefault="001B5A51" w:rsidP="00027F24">
      <w:pPr>
        <w:numPr>
          <w:ilvl w:val="0"/>
          <w:numId w:val="2"/>
        </w:numPr>
        <w:tabs>
          <w:tab w:val="clear" w:pos="720"/>
          <w:tab w:val="num" w:pos="206"/>
        </w:tabs>
        <w:bidi/>
        <w:spacing w:after="0" w:line="240" w:lineRule="auto"/>
        <w:ind w:left="-244" w:right="-1170"/>
        <w:jc w:val="lowKashida"/>
        <w:rPr>
          <w:rFonts w:asciiTheme="majorBidi" w:hAnsiTheme="majorBidi" w:cstheme="majorBidi"/>
          <w:sz w:val="34"/>
          <w:szCs w:val="34"/>
        </w:rPr>
      </w:pPr>
      <w:r w:rsidRPr="0059461A">
        <w:rPr>
          <w:rFonts w:asciiTheme="majorBidi" w:hAnsiTheme="majorBidi" w:cstheme="majorBidi"/>
          <w:sz w:val="34"/>
          <w:szCs w:val="34"/>
          <w:rtl/>
        </w:rPr>
        <w:t>رعاية طلاب الإعادة (إعادة السنوات الدراسية) ومتكرري الرسوب</w:t>
      </w:r>
      <w:r w:rsidRPr="0059461A">
        <w:rPr>
          <w:rFonts w:asciiTheme="majorBidi" w:hAnsiTheme="majorBidi" w:cstheme="majorBidi"/>
          <w:sz w:val="34"/>
          <w:szCs w:val="34"/>
        </w:rPr>
        <w:t>.</w:t>
      </w:r>
    </w:p>
    <w:p w:rsidR="001B5A51" w:rsidRPr="0059461A" w:rsidRDefault="001B5A51" w:rsidP="00027F24">
      <w:pPr>
        <w:numPr>
          <w:ilvl w:val="0"/>
          <w:numId w:val="2"/>
        </w:numPr>
        <w:tabs>
          <w:tab w:val="clear" w:pos="720"/>
          <w:tab w:val="num" w:pos="206"/>
        </w:tabs>
        <w:bidi/>
        <w:spacing w:after="0" w:line="240" w:lineRule="auto"/>
        <w:ind w:left="-244" w:right="-1170"/>
        <w:jc w:val="lowKashida"/>
        <w:rPr>
          <w:rFonts w:asciiTheme="majorBidi" w:hAnsiTheme="majorBidi" w:cstheme="majorBidi"/>
          <w:sz w:val="34"/>
          <w:szCs w:val="34"/>
        </w:rPr>
      </w:pPr>
      <w:r w:rsidRPr="0059461A">
        <w:rPr>
          <w:rFonts w:asciiTheme="majorBidi" w:hAnsiTheme="majorBidi" w:cstheme="majorBidi"/>
          <w:sz w:val="34"/>
          <w:szCs w:val="34"/>
          <w:rtl/>
        </w:rPr>
        <w:t>توثيق العلاقة  بين البيت والمدرسة</w:t>
      </w:r>
      <w:r w:rsidRPr="0059461A">
        <w:rPr>
          <w:rFonts w:asciiTheme="majorBidi" w:hAnsiTheme="majorBidi" w:cstheme="majorBidi"/>
          <w:sz w:val="34"/>
          <w:szCs w:val="34"/>
        </w:rPr>
        <w:t>.</w:t>
      </w:r>
    </w:p>
    <w:p w:rsidR="001B5A51" w:rsidRPr="0059461A" w:rsidRDefault="001B5A51" w:rsidP="00027F24">
      <w:pPr>
        <w:numPr>
          <w:ilvl w:val="0"/>
          <w:numId w:val="2"/>
        </w:numPr>
        <w:tabs>
          <w:tab w:val="clear" w:pos="720"/>
          <w:tab w:val="num" w:pos="206"/>
        </w:tabs>
        <w:bidi/>
        <w:spacing w:after="0" w:line="240" w:lineRule="auto"/>
        <w:ind w:left="-244" w:right="-1170"/>
        <w:jc w:val="lowKashida"/>
        <w:rPr>
          <w:rFonts w:asciiTheme="majorBidi" w:hAnsiTheme="majorBidi" w:cstheme="majorBidi"/>
          <w:sz w:val="34"/>
          <w:szCs w:val="34"/>
        </w:rPr>
      </w:pPr>
      <w:r w:rsidRPr="0059461A">
        <w:rPr>
          <w:rFonts w:asciiTheme="majorBidi" w:hAnsiTheme="majorBidi" w:cstheme="majorBidi"/>
          <w:sz w:val="34"/>
          <w:szCs w:val="34"/>
          <w:rtl/>
        </w:rPr>
        <w:t>متابعة حالات التأخر الصباحي</w:t>
      </w:r>
      <w:r w:rsidRPr="0059461A">
        <w:rPr>
          <w:rFonts w:asciiTheme="majorBidi" w:hAnsiTheme="majorBidi" w:cstheme="majorBidi"/>
          <w:sz w:val="34"/>
          <w:szCs w:val="34"/>
        </w:rPr>
        <w:t xml:space="preserve"> </w:t>
      </w:r>
      <w:r w:rsidRPr="0059461A">
        <w:rPr>
          <w:rFonts w:asciiTheme="majorBidi" w:hAnsiTheme="majorBidi" w:cstheme="majorBidi"/>
          <w:sz w:val="34"/>
          <w:szCs w:val="34"/>
          <w:rtl/>
        </w:rPr>
        <w:t>والغياب</w:t>
      </w:r>
      <w:r w:rsidRPr="0059461A">
        <w:rPr>
          <w:rFonts w:asciiTheme="majorBidi" w:hAnsiTheme="majorBidi" w:cstheme="majorBidi"/>
          <w:sz w:val="34"/>
          <w:szCs w:val="34"/>
        </w:rPr>
        <w:t>.</w:t>
      </w:r>
    </w:p>
    <w:p w:rsidR="001B5A51" w:rsidRPr="0059461A" w:rsidRDefault="001B5A51" w:rsidP="00027F24">
      <w:pPr>
        <w:numPr>
          <w:ilvl w:val="0"/>
          <w:numId w:val="2"/>
        </w:numPr>
        <w:tabs>
          <w:tab w:val="clear" w:pos="720"/>
          <w:tab w:val="num" w:pos="206"/>
        </w:tabs>
        <w:bidi/>
        <w:spacing w:after="0" w:line="240" w:lineRule="auto"/>
        <w:ind w:left="-244" w:right="-1170"/>
        <w:jc w:val="lowKashida"/>
        <w:rPr>
          <w:rFonts w:asciiTheme="majorBidi" w:hAnsiTheme="majorBidi" w:cstheme="majorBidi"/>
          <w:sz w:val="34"/>
          <w:szCs w:val="34"/>
        </w:rPr>
      </w:pPr>
      <w:r w:rsidRPr="0059461A">
        <w:rPr>
          <w:rFonts w:asciiTheme="majorBidi" w:hAnsiTheme="majorBidi" w:cstheme="majorBidi"/>
          <w:sz w:val="34"/>
          <w:szCs w:val="34"/>
          <w:rtl/>
        </w:rPr>
        <w:t xml:space="preserve"> توعية الطلاب بطبيعة المرحلة العمرية التي يمرون بها من الناحية الفسيولوجيه والنفسية وتأثيرها على سلوكهم وانفعالاتهم</w:t>
      </w:r>
      <w:r w:rsidRPr="0059461A">
        <w:rPr>
          <w:rFonts w:asciiTheme="majorBidi" w:hAnsiTheme="majorBidi" w:cstheme="majorBidi"/>
          <w:sz w:val="34"/>
          <w:szCs w:val="34"/>
        </w:rPr>
        <w:t>.</w:t>
      </w:r>
    </w:p>
    <w:p w:rsidR="001B5A51" w:rsidRPr="0059461A" w:rsidRDefault="001B5A51" w:rsidP="00027F24">
      <w:pPr>
        <w:numPr>
          <w:ilvl w:val="0"/>
          <w:numId w:val="2"/>
        </w:numPr>
        <w:tabs>
          <w:tab w:val="clear" w:pos="720"/>
          <w:tab w:val="num" w:pos="206"/>
        </w:tabs>
        <w:bidi/>
        <w:spacing w:after="0" w:line="240" w:lineRule="auto"/>
        <w:ind w:left="-244" w:right="-1170"/>
        <w:jc w:val="lowKashida"/>
        <w:rPr>
          <w:rFonts w:asciiTheme="majorBidi" w:hAnsiTheme="majorBidi" w:cstheme="majorBidi"/>
          <w:sz w:val="34"/>
          <w:szCs w:val="34"/>
        </w:rPr>
      </w:pPr>
      <w:r w:rsidRPr="0059461A">
        <w:rPr>
          <w:rFonts w:asciiTheme="majorBidi" w:hAnsiTheme="majorBidi" w:cstheme="majorBidi"/>
          <w:sz w:val="34"/>
          <w:szCs w:val="34"/>
          <w:rtl/>
        </w:rPr>
        <w:t xml:space="preserve"> دراسة وبحث حالات الطلاب</w:t>
      </w:r>
      <w:r w:rsidRPr="0059461A">
        <w:rPr>
          <w:rFonts w:asciiTheme="majorBidi" w:hAnsiTheme="majorBidi" w:cstheme="majorBidi"/>
          <w:sz w:val="34"/>
          <w:szCs w:val="34"/>
        </w:rPr>
        <w:t xml:space="preserve"> </w:t>
      </w:r>
      <w:r w:rsidRPr="0059461A">
        <w:rPr>
          <w:rFonts w:asciiTheme="majorBidi" w:hAnsiTheme="majorBidi" w:cstheme="majorBidi"/>
          <w:sz w:val="34"/>
          <w:szCs w:val="34"/>
          <w:rtl/>
        </w:rPr>
        <w:t>من ذوي الحالات الخاصة</w:t>
      </w:r>
      <w:r w:rsidRPr="0059461A">
        <w:rPr>
          <w:rFonts w:asciiTheme="majorBidi" w:hAnsiTheme="majorBidi" w:cstheme="majorBidi"/>
          <w:sz w:val="34"/>
          <w:szCs w:val="34"/>
        </w:rPr>
        <w:t>.</w:t>
      </w:r>
    </w:p>
    <w:p w:rsidR="001B5A51" w:rsidRPr="0059461A" w:rsidRDefault="001B5A51" w:rsidP="00027F24">
      <w:pPr>
        <w:numPr>
          <w:ilvl w:val="0"/>
          <w:numId w:val="2"/>
        </w:numPr>
        <w:tabs>
          <w:tab w:val="clear" w:pos="720"/>
          <w:tab w:val="num" w:pos="206"/>
        </w:tabs>
        <w:bidi/>
        <w:spacing w:after="0" w:line="240" w:lineRule="auto"/>
        <w:ind w:left="-244" w:right="-1170"/>
        <w:jc w:val="lowKashida"/>
        <w:rPr>
          <w:rFonts w:asciiTheme="majorBidi" w:hAnsiTheme="majorBidi" w:cstheme="majorBidi"/>
          <w:sz w:val="34"/>
          <w:szCs w:val="34"/>
        </w:rPr>
      </w:pPr>
      <w:r w:rsidRPr="0059461A">
        <w:rPr>
          <w:rFonts w:asciiTheme="majorBidi" w:hAnsiTheme="majorBidi" w:cstheme="majorBidi"/>
          <w:sz w:val="34"/>
          <w:szCs w:val="34"/>
          <w:rtl/>
        </w:rPr>
        <w:t xml:space="preserve"> إقامة المحاضرات والندوات المتعلقة بالصعوبات النفسية</w:t>
      </w:r>
      <w:r w:rsidRPr="0059461A">
        <w:rPr>
          <w:rFonts w:asciiTheme="majorBidi" w:hAnsiTheme="majorBidi" w:cstheme="majorBidi"/>
          <w:sz w:val="34"/>
          <w:szCs w:val="34"/>
        </w:rPr>
        <w:t xml:space="preserve"> </w:t>
      </w:r>
      <w:r w:rsidRPr="0059461A">
        <w:rPr>
          <w:rFonts w:asciiTheme="majorBidi" w:hAnsiTheme="majorBidi" w:cstheme="majorBidi"/>
          <w:sz w:val="34"/>
          <w:szCs w:val="34"/>
          <w:rtl/>
        </w:rPr>
        <w:t>والاجتماعية</w:t>
      </w:r>
      <w:r w:rsidRPr="0059461A">
        <w:rPr>
          <w:rFonts w:asciiTheme="majorBidi" w:hAnsiTheme="majorBidi" w:cstheme="majorBidi"/>
          <w:sz w:val="34"/>
          <w:szCs w:val="34"/>
        </w:rPr>
        <w:t>.</w:t>
      </w:r>
    </w:p>
    <w:p w:rsidR="001B5A51" w:rsidRPr="0059461A" w:rsidRDefault="001B5A51" w:rsidP="00027F24">
      <w:pPr>
        <w:numPr>
          <w:ilvl w:val="0"/>
          <w:numId w:val="2"/>
        </w:numPr>
        <w:tabs>
          <w:tab w:val="clear" w:pos="720"/>
          <w:tab w:val="num" w:pos="206"/>
        </w:tabs>
        <w:bidi/>
        <w:spacing w:after="0" w:line="240" w:lineRule="auto"/>
        <w:ind w:left="-244" w:right="-1170"/>
        <w:jc w:val="lowKashida"/>
        <w:rPr>
          <w:rFonts w:asciiTheme="majorBidi" w:hAnsiTheme="majorBidi" w:cstheme="majorBidi"/>
          <w:sz w:val="34"/>
          <w:szCs w:val="34"/>
          <w:rtl/>
        </w:rPr>
      </w:pPr>
      <w:r w:rsidRPr="0059461A">
        <w:rPr>
          <w:rFonts w:asciiTheme="majorBidi" w:hAnsiTheme="majorBidi" w:cstheme="majorBidi"/>
          <w:sz w:val="34"/>
          <w:szCs w:val="34"/>
          <w:rtl/>
          <w:lang w:bidi="ar-EG"/>
        </w:rPr>
        <w:t>.</w:t>
      </w:r>
      <w:r w:rsidRPr="0059461A">
        <w:rPr>
          <w:rFonts w:asciiTheme="majorBidi" w:hAnsiTheme="majorBidi" w:cstheme="majorBidi"/>
          <w:sz w:val="34"/>
          <w:szCs w:val="34"/>
          <w:rtl/>
        </w:rPr>
        <w:t xml:space="preserve"> تقديم خدمات الإرشاد التربوي والمهني والنفسي وذلك في المؤسسات</w:t>
      </w:r>
      <w:r w:rsidRPr="0059461A">
        <w:rPr>
          <w:rFonts w:asciiTheme="majorBidi" w:hAnsiTheme="majorBidi" w:cstheme="majorBidi"/>
          <w:sz w:val="34"/>
          <w:szCs w:val="34"/>
        </w:rPr>
        <w:t xml:space="preserve"> </w:t>
      </w:r>
      <w:r w:rsidRPr="0059461A">
        <w:rPr>
          <w:rFonts w:asciiTheme="majorBidi" w:hAnsiTheme="majorBidi" w:cstheme="majorBidi"/>
          <w:sz w:val="34"/>
          <w:szCs w:val="34"/>
          <w:rtl/>
        </w:rPr>
        <w:t>التعليمية وبعض المراكز المتخصصة بالإضافة إلى تقديم هذه الخدمات للأسرة والمتزوجين</w:t>
      </w:r>
      <w:r w:rsidRPr="0059461A">
        <w:rPr>
          <w:rFonts w:asciiTheme="majorBidi" w:hAnsiTheme="majorBidi" w:cstheme="majorBidi"/>
          <w:sz w:val="34"/>
          <w:szCs w:val="34"/>
        </w:rPr>
        <w:t xml:space="preserve"> </w:t>
      </w:r>
      <w:r w:rsidRPr="0059461A">
        <w:rPr>
          <w:rFonts w:asciiTheme="majorBidi" w:hAnsiTheme="majorBidi" w:cstheme="majorBidi"/>
          <w:sz w:val="34"/>
          <w:szCs w:val="34"/>
          <w:rtl/>
        </w:rPr>
        <w:t>ومجموعات التأهيل وغيرها</w:t>
      </w:r>
      <w:r w:rsidRPr="0059461A">
        <w:rPr>
          <w:rFonts w:asciiTheme="majorBidi" w:hAnsiTheme="majorBidi" w:cstheme="majorBidi"/>
          <w:sz w:val="34"/>
          <w:szCs w:val="34"/>
        </w:rPr>
        <w:t>.</w:t>
      </w:r>
    </w:p>
    <w:p w:rsidR="001B5A51" w:rsidRPr="0059461A" w:rsidRDefault="001B5A51" w:rsidP="00027F24">
      <w:pPr>
        <w:bidi/>
        <w:ind w:left="-244" w:right="-1170"/>
        <w:jc w:val="lowKashida"/>
        <w:rPr>
          <w:rFonts w:asciiTheme="majorBidi" w:hAnsiTheme="majorBidi" w:cstheme="majorBidi"/>
          <w:sz w:val="34"/>
          <w:szCs w:val="34"/>
          <w:rtl/>
          <w:lang w:bidi="ar-EG"/>
        </w:rPr>
      </w:pPr>
    </w:p>
    <w:p w:rsidR="001B5A51" w:rsidRPr="0059461A" w:rsidRDefault="001B5A51" w:rsidP="00027F24">
      <w:pPr>
        <w:bidi/>
        <w:ind w:left="-244" w:right="-1170"/>
        <w:jc w:val="lowKashida"/>
        <w:rPr>
          <w:rFonts w:asciiTheme="majorBidi" w:hAnsiTheme="majorBidi" w:cstheme="majorBidi"/>
          <w:b/>
          <w:bCs/>
          <w:sz w:val="34"/>
          <w:szCs w:val="34"/>
          <w:rtl/>
        </w:rPr>
      </w:pPr>
      <w:r w:rsidRPr="0059461A">
        <w:rPr>
          <w:rFonts w:asciiTheme="majorBidi" w:hAnsiTheme="majorBidi" w:cstheme="majorBidi"/>
          <w:b/>
          <w:bCs/>
          <w:sz w:val="34"/>
          <w:szCs w:val="34"/>
          <w:rtl/>
        </w:rPr>
        <w:t>أخلاقيات الإرشاد النفسي:</w:t>
      </w:r>
    </w:p>
    <w:p w:rsidR="001B5A51" w:rsidRPr="0059461A" w:rsidRDefault="001B5A51" w:rsidP="00027F24">
      <w:pPr>
        <w:tabs>
          <w:tab w:val="right" w:pos="206"/>
          <w:tab w:val="right" w:pos="296"/>
        </w:tabs>
        <w:bidi/>
        <w:ind w:left="-244" w:right="-1170" w:firstLine="26"/>
        <w:jc w:val="lowKashida"/>
        <w:rPr>
          <w:rFonts w:asciiTheme="majorBidi" w:hAnsiTheme="majorBidi" w:cstheme="majorBidi"/>
          <w:sz w:val="34"/>
          <w:szCs w:val="34"/>
          <w:rtl/>
        </w:rPr>
      </w:pPr>
      <w:r w:rsidRPr="0059461A">
        <w:rPr>
          <w:rFonts w:asciiTheme="majorBidi" w:hAnsiTheme="majorBidi" w:cstheme="majorBidi"/>
          <w:sz w:val="34"/>
          <w:szCs w:val="34"/>
          <w:rtl/>
        </w:rPr>
        <w:t xml:space="preserve">إن لكل مهنة رموزها ونظامها الأخلاقي، ويتوقع أن يلتزم كل شخص مهني بهذه الأخلاقيات، وأن يتعايش معها أثناء عمله، وتنشأ المشكلات الأخلاقية في أي مجال يهتم بالعلاقات مع الناس، وتعتبر أخلاقيات المهنة المعايير التي تستخدم لحل هذه المشكلات، ومن شأن هذه المعايير ألاّ تنشأ في فراغ، ولكنها تنشأ وتنمو وتتطور نتيجة للخبرة والممارسة. وبما أن الإرشاد النفسي مهنة حديثة نسبياً، فإن معاييرها ورموزها الأخلاقية ما زالت في مرحلة التطور، إلا أن هناك اتفاقا عاما على المبادئ </w:t>
      </w:r>
      <w:r w:rsidRPr="0059461A">
        <w:rPr>
          <w:rFonts w:asciiTheme="majorBidi" w:hAnsiTheme="majorBidi" w:cstheme="majorBidi"/>
          <w:sz w:val="34"/>
          <w:szCs w:val="34"/>
          <w:rtl/>
        </w:rPr>
        <w:lastRenderedPageBreak/>
        <w:t>الأساسية التي ينبغي مراعاتها أثناء ممارسة المهنة، وهى التي يناقشها هذا الفصل. ويمكن تلخيص الاخلاقيات التي تقوم عليها خدمات الإرشاد النفسي في الآتي:</w:t>
      </w:r>
    </w:p>
    <w:p w:rsidR="001B5A51" w:rsidRPr="0059461A" w:rsidRDefault="001B5A51" w:rsidP="00027F24">
      <w:pPr>
        <w:numPr>
          <w:ilvl w:val="0"/>
          <w:numId w:val="3"/>
        </w:numPr>
        <w:tabs>
          <w:tab w:val="right" w:pos="206"/>
          <w:tab w:val="right" w:pos="296"/>
        </w:tabs>
        <w:bidi/>
        <w:spacing w:after="0" w:line="240" w:lineRule="auto"/>
        <w:ind w:left="-244" w:right="-1170" w:firstLine="26"/>
        <w:jc w:val="lowKashida"/>
        <w:rPr>
          <w:rFonts w:asciiTheme="majorBidi" w:hAnsiTheme="majorBidi" w:cstheme="majorBidi"/>
          <w:sz w:val="34"/>
          <w:szCs w:val="34"/>
        </w:rPr>
      </w:pPr>
      <w:r w:rsidRPr="0059461A">
        <w:rPr>
          <w:rFonts w:asciiTheme="majorBidi" w:hAnsiTheme="majorBidi" w:cstheme="majorBidi"/>
          <w:sz w:val="34"/>
          <w:szCs w:val="34"/>
          <w:rtl/>
        </w:rPr>
        <w:t>الحصول على ترخيص الممارسة فالإرشاد النفسي، مهنة تتطلب ترخيصاً من جهة مهنية معترف بها كالمجالس المتخصصة التى تلزم من يعمل بها وفق أطر محددة.</w:t>
      </w:r>
    </w:p>
    <w:p w:rsidR="001B5A51" w:rsidRPr="0059461A" w:rsidRDefault="001B5A51" w:rsidP="00027F24">
      <w:pPr>
        <w:numPr>
          <w:ilvl w:val="0"/>
          <w:numId w:val="3"/>
        </w:numPr>
        <w:tabs>
          <w:tab w:val="right" w:pos="206"/>
          <w:tab w:val="right" w:pos="296"/>
        </w:tabs>
        <w:bidi/>
        <w:spacing w:after="0" w:line="240" w:lineRule="auto"/>
        <w:ind w:left="-244" w:right="-1170" w:firstLine="26"/>
        <w:jc w:val="lowKashida"/>
        <w:rPr>
          <w:rFonts w:asciiTheme="majorBidi" w:hAnsiTheme="majorBidi" w:cstheme="majorBidi"/>
          <w:sz w:val="34"/>
          <w:szCs w:val="34"/>
          <w:rtl/>
        </w:rPr>
      </w:pPr>
      <w:r w:rsidRPr="0059461A">
        <w:rPr>
          <w:rFonts w:asciiTheme="majorBidi" w:hAnsiTheme="majorBidi" w:cstheme="majorBidi"/>
          <w:sz w:val="34"/>
          <w:szCs w:val="34"/>
          <w:rtl/>
        </w:rPr>
        <w:t>الاحترام غير المشروط للعميل: بمعنى أن يتقبل المرشد المسترشد بقيمته كإنسان دون الحط من قدره.</w:t>
      </w:r>
    </w:p>
    <w:p w:rsidR="001B5A51" w:rsidRPr="0059461A" w:rsidRDefault="001B5A51" w:rsidP="00027F24">
      <w:pPr>
        <w:numPr>
          <w:ilvl w:val="0"/>
          <w:numId w:val="3"/>
        </w:numPr>
        <w:tabs>
          <w:tab w:val="right" w:pos="206"/>
          <w:tab w:val="right" w:pos="296"/>
        </w:tabs>
        <w:bidi/>
        <w:spacing w:after="0" w:line="240" w:lineRule="auto"/>
        <w:ind w:left="-244" w:right="-1170" w:firstLine="26"/>
        <w:jc w:val="lowKashida"/>
        <w:rPr>
          <w:rFonts w:asciiTheme="majorBidi" w:hAnsiTheme="majorBidi" w:cstheme="majorBidi"/>
          <w:sz w:val="34"/>
          <w:szCs w:val="34"/>
        </w:rPr>
      </w:pPr>
      <w:r w:rsidRPr="0059461A">
        <w:rPr>
          <w:rFonts w:asciiTheme="majorBidi" w:hAnsiTheme="majorBidi" w:cstheme="majorBidi"/>
          <w:sz w:val="34"/>
          <w:szCs w:val="34"/>
          <w:rtl/>
        </w:rPr>
        <w:t>الحيادية وعدم التحيز من جانب المرشد.</w:t>
      </w:r>
    </w:p>
    <w:p w:rsidR="001B5A51" w:rsidRPr="0059461A" w:rsidRDefault="001B5A51" w:rsidP="00027F24">
      <w:pPr>
        <w:numPr>
          <w:ilvl w:val="0"/>
          <w:numId w:val="3"/>
        </w:numPr>
        <w:tabs>
          <w:tab w:val="right" w:pos="206"/>
          <w:tab w:val="right" w:pos="296"/>
        </w:tabs>
        <w:bidi/>
        <w:spacing w:after="0" w:line="240" w:lineRule="auto"/>
        <w:ind w:left="-244" w:right="-1170" w:firstLine="26"/>
        <w:jc w:val="lowKashida"/>
        <w:rPr>
          <w:rFonts w:asciiTheme="majorBidi" w:hAnsiTheme="majorBidi" w:cstheme="majorBidi"/>
          <w:sz w:val="34"/>
          <w:szCs w:val="34"/>
        </w:rPr>
      </w:pPr>
      <w:r w:rsidRPr="0059461A">
        <w:rPr>
          <w:rFonts w:asciiTheme="majorBidi" w:hAnsiTheme="majorBidi" w:cstheme="majorBidi"/>
          <w:sz w:val="34"/>
          <w:szCs w:val="34"/>
          <w:rtl/>
        </w:rPr>
        <w:t>عدم فرض القيم الخاصة بالمرشد على عملائه.</w:t>
      </w:r>
    </w:p>
    <w:p w:rsidR="001B5A51" w:rsidRPr="0059461A" w:rsidRDefault="001B5A51" w:rsidP="00027F24">
      <w:pPr>
        <w:numPr>
          <w:ilvl w:val="0"/>
          <w:numId w:val="3"/>
        </w:numPr>
        <w:tabs>
          <w:tab w:val="right" w:pos="206"/>
          <w:tab w:val="right" w:pos="296"/>
        </w:tabs>
        <w:bidi/>
        <w:spacing w:after="0" w:line="240" w:lineRule="auto"/>
        <w:ind w:left="-244" w:right="-1170" w:firstLine="26"/>
        <w:jc w:val="lowKashida"/>
        <w:rPr>
          <w:rFonts w:asciiTheme="majorBidi" w:hAnsiTheme="majorBidi" w:cstheme="majorBidi"/>
          <w:sz w:val="34"/>
          <w:szCs w:val="34"/>
        </w:rPr>
      </w:pPr>
      <w:r w:rsidRPr="0059461A">
        <w:rPr>
          <w:rFonts w:asciiTheme="majorBidi" w:hAnsiTheme="majorBidi" w:cstheme="majorBidi"/>
          <w:sz w:val="34"/>
          <w:szCs w:val="34"/>
          <w:rtl/>
        </w:rPr>
        <w:t>تأمين السرية لكي يتعزز شعور الثقة المتبادل بين المرشد والمسترشد ولبناء الإلفة بينهما.</w:t>
      </w:r>
    </w:p>
    <w:p w:rsidR="001B5A51" w:rsidRPr="0059461A" w:rsidRDefault="001B5A51" w:rsidP="00027F24">
      <w:pPr>
        <w:numPr>
          <w:ilvl w:val="0"/>
          <w:numId w:val="3"/>
        </w:numPr>
        <w:tabs>
          <w:tab w:val="right" w:pos="206"/>
          <w:tab w:val="right" w:pos="296"/>
        </w:tabs>
        <w:bidi/>
        <w:spacing w:after="0" w:line="240" w:lineRule="auto"/>
        <w:ind w:left="-244" w:right="-1170" w:firstLine="26"/>
        <w:jc w:val="lowKashida"/>
        <w:rPr>
          <w:rFonts w:asciiTheme="majorBidi" w:hAnsiTheme="majorBidi" w:cstheme="majorBidi"/>
          <w:sz w:val="34"/>
          <w:szCs w:val="34"/>
        </w:rPr>
      </w:pPr>
      <w:r w:rsidRPr="0059461A">
        <w:rPr>
          <w:rFonts w:asciiTheme="majorBidi" w:hAnsiTheme="majorBidi" w:cstheme="majorBidi"/>
          <w:sz w:val="34"/>
          <w:szCs w:val="34"/>
          <w:rtl/>
        </w:rPr>
        <w:t>عدم استغلال المرشد للعميل بأى شكل من الأشكال.</w:t>
      </w:r>
    </w:p>
    <w:p w:rsidR="001B5A51" w:rsidRPr="0059461A" w:rsidRDefault="001B5A51" w:rsidP="00027F24">
      <w:pPr>
        <w:numPr>
          <w:ilvl w:val="0"/>
          <w:numId w:val="3"/>
        </w:numPr>
        <w:tabs>
          <w:tab w:val="right" w:pos="206"/>
          <w:tab w:val="right" w:pos="296"/>
        </w:tabs>
        <w:bidi/>
        <w:spacing w:after="0" w:line="240" w:lineRule="auto"/>
        <w:ind w:left="-244" w:right="-1170" w:firstLine="26"/>
        <w:jc w:val="lowKashida"/>
        <w:rPr>
          <w:rFonts w:asciiTheme="majorBidi" w:hAnsiTheme="majorBidi" w:cstheme="majorBidi"/>
          <w:sz w:val="34"/>
          <w:szCs w:val="34"/>
        </w:rPr>
      </w:pPr>
      <w:r w:rsidRPr="0059461A">
        <w:rPr>
          <w:rFonts w:asciiTheme="majorBidi" w:hAnsiTheme="majorBidi" w:cstheme="majorBidi"/>
          <w:sz w:val="34"/>
          <w:szCs w:val="34"/>
          <w:rtl/>
        </w:rPr>
        <w:t>العمل ضمن فريق متكامل، وذلك بتعاون المرشد مع عدد من المختصين الآخرين مثل الاطباء النفسيين والباحثين الاجتماعيين وغيرهم.</w:t>
      </w:r>
    </w:p>
    <w:p w:rsidR="001B5A51" w:rsidRPr="0059461A" w:rsidRDefault="001B5A51" w:rsidP="00027F24">
      <w:pPr>
        <w:numPr>
          <w:ilvl w:val="0"/>
          <w:numId w:val="3"/>
        </w:numPr>
        <w:tabs>
          <w:tab w:val="right" w:pos="206"/>
          <w:tab w:val="right" w:pos="296"/>
        </w:tabs>
        <w:bidi/>
        <w:spacing w:after="0" w:line="240" w:lineRule="auto"/>
        <w:ind w:left="-244" w:right="-1170" w:firstLine="26"/>
        <w:jc w:val="lowKashida"/>
        <w:rPr>
          <w:rFonts w:asciiTheme="majorBidi" w:hAnsiTheme="majorBidi" w:cstheme="majorBidi"/>
          <w:sz w:val="34"/>
          <w:szCs w:val="34"/>
        </w:rPr>
      </w:pPr>
      <w:r w:rsidRPr="0059461A">
        <w:rPr>
          <w:rFonts w:asciiTheme="majorBidi" w:hAnsiTheme="majorBidi" w:cstheme="majorBidi"/>
          <w:sz w:val="34"/>
          <w:szCs w:val="34"/>
          <w:rtl/>
        </w:rPr>
        <w:t>الإحالة إلى جهات الاختصاص، فالمرشد ملزم باستشارة آخرين أو تحويل المسترشد فيما يتعلق بالحالات التي تصل لحد الإصابة بالمرض النفسي.</w:t>
      </w:r>
      <w:r w:rsidRPr="0059461A">
        <w:rPr>
          <w:rFonts w:asciiTheme="majorBidi" w:hAnsiTheme="majorBidi" w:cstheme="majorBidi"/>
          <w:sz w:val="34"/>
          <w:szCs w:val="34"/>
        </w:rPr>
        <w:t xml:space="preserve"> </w:t>
      </w:r>
    </w:p>
    <w:p w:rsidR="001B5A51" w:rsidRPr="0059461A" w:rsidRDefault="001B5A51" w:rsidP="00027F24">
      <w:pPr>
        <w:tabs>
          <w:tab w:val="right" w:pos="206"/>
          <w:tab w:val="right" w:pos="296"/>
        </w:tabs>
        <w:bidi/>
        <w:ind w:left="-244" w:right="-1170" w:firstLine="26"/>
        <w:jc w:val="lowKashida"/>
        <w:rPr>
          <w:rFonts w:asciiTheme="majorBidi" w:hAnsiTheme="majorBidi" w:cstheme="majorBidi"/>
          <w:b/>
          <w:bCs/>
          <w:sz w:val="34"/>
          <w:szCs w:val="34"/>
          <w:rtl/>
        </w:rPr>
      </w:pPr>
    </w:p>
    <w:p w:rsidR="001B5A51" w:rsidRDefault="001B5A51" w:rsidP="00027F24">
      <w:pPr>
        <w:tabs>
          <w:tab w:val="right" w:pos="206"/>
          <w:tab w:val="right" w:pos="296"/>
        </w:tabs>
        <w:bidi/>
        <w:ind w:left="-244" w:right="-1170"/>
        <w:jc w:val="lowKashida"/>
        <w:rPr>
          <w:rFonts w:asciiTheme="majorBidi" w:hAnsiTheme="majorBidi" w:cstheme="majorBidi"/>
          <w:b/>
          <w:bCs/>
          <w:sz w:val="34"/>
          <w:szCs w:val="34"/>
          <w:rtl/>
        </w:rPr>
      </w:pPr>
    </w:p>
    <w:p w:rsidR="001B5A51" w:rsidRDefault="001B5A51" w:rsidP="00027F24">
      <w:pPr>
        <w:tabs>
          <w:tab w:val="right" w:pos="206"/>
          <w:tab w:val="right" w:pos="296"/>
        </w:tabs>
        <w:bidi/>
        <w:ind w:left="-244" w:right="-1170"/>
        <w:jc w:val="lowKashida"/>
        <w:rPr>
          <w:rFonts w:asciiTheme="majorBidi" w:hAnsiTheme="majorBidi" w:cstheme="majorBidi"/>
          <w:b/>
          <w:bCs/>
          <w:sz w:val="34"/>
          <w:szCs w:val="34"/>
          <w:rtl/>
        </w:rPr>
      </w:pPr>
    </w:p>
    <w:p w:rsidR="001B5A51" w:rsidRDefault="001B5A51" w:rsidP="00027F24">
      <w:pPr>
        <w:tabs>
          <w:tab w:val="right" w:pos="206"/>
          <w:tab w:val="right" w:pos="296"/>
        </w:tabs>
        <w:bidi/>
        <w:ind w:left="-244" w:right="-1170"/>
        <w:jc w:val="lowKashida"/>
        <w:rPr>
          <w:rFonts w:asciiTheme="majorBidi" w:hAnsiTheme="majorBidi" w:cstheme="majorBidi"/>
          <w:b/>
          <w:bCs/>
          <w:sz w:val="34"/>
          <w:szCs w:val="34"/>
          <w:rtl/>
        </w:rPr>
      </w:pPr>
    </w:p>
    <w:p w:rsidR="001B5A51" w:rsidRDefault="001B5A51" w:rsidP="00027F24">
      <w:pPr>
        <w:tabs>
          <w:tab w:val="right" w:pos="206"/>
          <w:tab w:val="right" w:pos="296"/>
        </w:tabs>
        <w:bidi/>
        <w:ind w:left="-244" w:right="-1170"/>
        <w:jc w:val="lowKashida"/>
        <w:rPr>
          <w:rFonts w:asciiTheme="majorBidi" w:hAnsiTheme="majorBidi" w:cstheme="majorBidi"/>
          <w:b/>
          <w:bCs/>
          <w:sz w:val="34"/>
          <w:szCs w:val="34"/>
          <w:rtl/>
        </w:rPr>
      </w:pPr>
    </w:p>
    <w:p w:rsidR="001B5A51" w:rsidRDefault="001B5A51" w:rsidP="00027F24">
      <w:pPr>
        <w:tabs>
          <w:tab w:val="right" w:pos="206"/>
          <w:tab w:val="right" w:pos="296"/>
        </w:tabs>
        <w:bidi/>
        <w:ind w:left="-244" w:right="-1170"/>
        <w:jc w:val="lowKashida"/>
        <w:rPr>
          <w:rFonts w:asciiTheme="majorBidi" w:hAnsiTheme="majorBidi" w:cstheme="majorBidi"/>
          <w:b/>
          <w:bCs/>
          <w:sz w:val="34"/>
          <w:szCs w:val="34"/>
          <w:rtl/>
        </w:rPr>
      </w:pPr>
    </w:p>
    <w:p w:rsidR="001B5A51" w:rsidRDefault="001B5A51" w:rsidP="00027F24">
      <w:pPr>
        <w:tabs>
          <w:tab w:val="right" w:pos="206"/>
          <w:tab w:val="right" w:pos="296"/>
        </w:tabs>
        <w:bidi/>
        <w:ind w:left="-244" w:right="-1170"/>
        <w:jc w:val="lowKashida"/>
        <w:rPr>
          <w:rFonts w:asciiTheme="majorBidi" w:hAnsiTheme="majorBidi" w:cstheme="majorBidi"/>
          <w:b/>
          <w:bCs/>
          <w:sz w:val="34"/>
          <w:szCs w:val="34"/>
          <w:rtl/>
        </w:rPr>
      </w:pPr>
    </w:p>
    <w:p w:rsidR="001B5A51" w:rsidRDefault="001B5A51" w:rsidP="00027F24">
      <w:pPr>
        <w:bidi/>
        <w:rPr>
          <w:rFonts w:hint="cs"/>
        </w:rPr>
      </w:pPr>
    </w:p>
    <w:sectPr w:rsidR="001B5A51" w:rsidSect="00597E7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6175CD"/>
    <w:multiLevelType w:val="hybridMultilevel"/>
    <w:tmpl w:val="14ECE362"/>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3AB915A0"/>
    <w:multiLevelType w:val="hybridMultilevel"/>
    <w:tmpl w:val="D3781AE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465617BB"/>
    <w:multiLevelType w:val="hybridMultilevel"/>
    <w:tmpl w:val="3554320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20"/>
  <w:characterSpacingControl w:val="doNotCompress"/>
  <w:compat/>
  <w:rsids>
    <w:rsidRoot w:val="001B5A51"/>
    <w:rsid w:val="00027F24"/>
    <w:rsid w:val="001B5A51"/>
    <w:rsid w:val="00597E7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7E7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5A51"/>
    <w:pPr>
      <w:tabs>
        <w:tab w:val="left" w:pos="7585"/>
      </w:tabs>
      <w:bidi/>
      <w:spacing w:after="0" w:line="240" w:lineRule="auto"/>
      <w:ind w:left="720"/>
      <w:jc w:val="mediumKashida"/>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977</Words>
  <Characters>5572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By DR.Ahmed Saker 2o1O ;)</Company>
  <LinksUpToDate>false</LinksUpToDate>
  <CharactersWithSpaces>6536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dc:creator>
  <cp:lastModifiedBy>aa</cp:lastModifiedBy>
  <cp:revision>1</cp:revision>
  <dcterms:created xsi:type="dcterms:W3CDTF">2018-12-23T07:56:00Z</dcterms:created>
  <dcterms:modified xsi:type="dcterms:W3CDTF">2018-12-23T08:10:00Z</dcterms:modified>
</cp:coreProperties>
</file>