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Default="00735C19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*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t xml:space="preserve"> الاشتقاق</w:t>
      </w:r>
    </w:p>
    <w:p w:rsidR="00E22F1D" w:rsidRPr="00024E62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يعد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الاشتقاق وسيلة مهمة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 وسائل 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تنا توصف بأن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لغة اشتقاقي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فبالاشتقاق تكثر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مفردات وتتسع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ويزداد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ثراؤها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وهكذا تتمك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من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عبير عن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جديد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الأفكار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ث من وسائل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حياة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وقد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 القدامى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موضوع فصن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فوا فيه كتب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نذكر منها كتاب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الاشتقاق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للأصمعي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216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وكتاب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الاشتقاق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لابن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اج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316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وكتاب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الاشتقاق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لابن دريد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321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وكتاب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اشتقاق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اجي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337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3F433A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وللاشتقاق أنواع نذكر منها</w:t>
      </w:r>
      <w:r w:rsidRPr="003F433A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</w:p>
    <w:p w:rsidR="00E22F1D" w:rsidRPr="003F433A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1</w:t>
      </w:r>
      <w:r w:rsidRPr="003F43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-</w:t>
      </w:r>
      <w:r w:rsidRPr="003F433A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الاشتقاق الص</w:t>
      </w:r>
      <w:r w:rsidRPr="003F43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3F433A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غير: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وهو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تشتق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 الفعل (عَلِمَ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)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مثلًا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ألفاظًا أُخرى 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حو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3F433A">
        <w:rPr>
          <w:rFonts w:ascii="Traditional Arabic" w:hAnsi="Traditional Arabic" w:cs="Traditional Arabic"/>
          <w:sz w:val="32"/>
          <w:szCs w:val="32"/>
          <w:rtl/>
          <w:lang w:bidi="ar-IQ"/>
        </w:rPr>
        <w:t>يَعْلَمُ، و</w:t>
      </w:r>
      <w:r w:rsidRPr="003F43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أَ</w:t>
      </w:r>
      <w:r w:rsidRPr="003F433A">
        <w:rPr>
          <w:rFonts w:ascii="Traditional Arabic" w:hAnsi="Traditional Arabic" w:cs="Traditional Arabic"/>
          <w:sz w:val="32"/>
          <w:szCs w:val="32"/>
          <w:rtl/>
          <w:lang w:bidi="ar-IQ"/>
        </w:rPr>
        <w:t>عْلَمُ، وعالِم، ومعلوم، وعليم، وعَل</w:t>
      </w:r>
      <w:r w:rsidRPr="003F43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3F433A">
        <w:rPr>
          <w:rFonts w:ascii="Traditional Arabic" w:hAnsi="Traditional Arabic" w:cs="Traditional Arabic"/>
          <w:sz w:val="32"/>
          <w:szCs w:val="32"/>
          <w:rtl/>
          <w:lang w:bidi="ar-IQ"/>
        </w:rPr>
        <w:t>ام، وت</w:t>
      </w:r>
      <w:r w:rsidRPr="003F43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3F433A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 w:rsidRPr="003F43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3F433A">
        <w:rPr>
          <w:rFonts w:ascii="Traditional Arabic" w:hAnsi="Traditional Arabic" w:cs="Traditional Arabic"/>
          <w:sz w:val="32"/>
          <w:szCs w:val="32"/>
          <w:rtl/>
          <w:lang w:bidi="ar-IQ"/>
        </w:rPr>
        <w:t>ليم، واستعلام، وم</w:t>
      </w:r>
      <w:r w:rsidRPr="003F43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3F433A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 w:rsidRPr="003F43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3F433A">
        <w:rPr>
          <w:rFonts w:ascii="Traditional Arabic" w:hAnsi="Traditional Arabic" w:cs="Traditional Arabic"/>
          <w:sz w:val="32"/>
          <w:szCs w:val="32"/>
          <w:rtl/>
          <w:lang w:bidi="ar-IQ"/>
        </w:rPr>
        <w:t>لِّم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...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ومذهب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مهور العلماء أنّ هذا الاشتقاق لا بد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له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سند في نصوص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يب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هن على أنّ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العرب قد استعملوا مثله أو نظيره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وأنّ هذا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ظير كثير الورود في كلامهم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عنهم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ى هذا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الاشتقاق أيضًا بالاشتقاق الأصغر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والاشتقاق العام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والاشتقاق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قال ابن جن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392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كتابه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خصائص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غير ما ف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ـي أيدي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اس وكتبهم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تأخذ أصلًا مــ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ـن الأُصول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تقرَّاه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فتجمع بين معانيه، وإن اختلفت صيغه ومبانيه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وذلك كتركيب (س ل 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) فإنّك تأخذ منه معنى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لامة في تصرّفه 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حو سلم، ويسلم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وسال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وسلمان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وسلمى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لامة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... فهذا هو الاشتقاق الأصغر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وقد كان الكوفي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 يذهبون إلى أنّ الفعل هو أصل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في حين ذهب البصري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 إلى أنّ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مصدر هو أصل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ات والفعل مشتق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الفعل يتضم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معنى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مصدر وزمانًا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يتضم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حدث والز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من وهذه 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يادة تقتضي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يكون متأخ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رًا عن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مصدر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وعليه فهم يرون أنّ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 هو الأصل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ومنه اشتق ضَرَبَ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اب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... 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ز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عند هؤلاء الاشتقاق من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الأعيان كاستحجر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واستأسد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وتشيطن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فهذه الأفعال مشتقة عندهم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حجر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والأسد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يطان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                                                                      </w:t>
      </w:r>
    </w:p>
    <w:p w:rsidR="00435A35" w:rsidRPr="008802B9" w:rsidRDefault="00E22F1D" w:rsidP="002F1D04">
      <w:p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ولكثرة استعمال الاشتقاق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صغر 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العام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) أجاز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جمع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مصر استعماله قياسًا عند الض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رورة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bookmarkStart w:id="0" w:name="_GoBack"/>
      <w:bookmarkEnd w:id="0"/>
      <w:r w:rsidR="00D90A69" w:rsidRPr="008802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</w:p>
    <w:sectPr w:rsidR="00435A35" w:rsidRPr="008802B9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86" w:rsidRDefault="00560986" w:rsidP="00E22F1D">
      <w:r>
        <w:separator/>
      </w:r>
    </w:p>
  </w:endnote>
  <w:endnote w:type="continuationSeparator" w:id="0">
    <w:p w:rsidR="00560986" w:rsidRDefault="00560986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86" w:rsidRDefault="00560986" w:rsidP="00E22F1D">
      <w:r>
        <w:separator/>
      </w:r>
    </w:p>
  </w:footnote>
  <w:footnote w:type="continuationSeparator" w:id="0">
    <w:p w:rsidR="00560986" w:rsidRDefault="00560986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2245BF"/>
    <w:rsid w:val="00251F29"/>
    <w:rsid w:val="00266DB3"/>
    <w:rsid w:val="002B2C4F"/>
    <w:rsid w:val="002F1D04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60986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A15A5"/>
    <w:rsid w:val="007A7146"/>
    <w:rsid w:val="007F72D9"/>
    <w:rsid w:val="008300E2"/>
    <w:rsid w:val="00872D8E"/>
    <w:rsid w:val="008802B9"/>
    <w:rsid w:val="008A5898"/>
    <w:rsid w:val="008F3420"/>
    <w:rsid w:val="00982877"/>
    <w:rsid w:val="00A04378"/>
    <w:rsid w:val="00A95FCD"/>
    <w:rsid w:val="00A97EE8"/>
    <w:rsid w:val="00B0787E"/>
    <w:rsid w:val="00B84C52"/>
    <w:rsid w:val="00B86B4C"/>
    <w:rsid w:val="00BB13C3"/>
    <w:rsid w:val="00BB3BF7"/>
    <w:rsid w:val="00BD40D7"/>
    <w:rsid w:val="00BD6D2B"/>
    <w:rsid w:val="00C65A99"/>
    <w:rsid w:val="00CC6662"/>
    <w:rsid w:val="00D01CAD"/>
    <w:rsid w:val="00D90A69"/>
    <w:rsid w:val="00D93A27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36</cp:revision>
  <cp:lastPrinted>2018-12-11T03:12:00Z</cp:lastPrinted>
  <dcterms:created xsi:type="dcterms:W3CDTF">2016-11-16T14:05:00Z</dcterms:created>
  <dcterms:modified xsi:type="dcterms:W3CDTF">2018-12-22T13:57:00Z</dcterms:modified>
</cp:coreProperties>
</file>