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1D" w:rsidRDefault="00E22F1D" w:rsidP="00E22F1D">
      <w:pPr>
        <w:jc w:val="both"/>
        <w:rPr>
          <w:rFonts w:ascii="Traditional Arabic" w:hAnsi="Traditional Arabic" w:cs="Traditional Arabic"/>
          <w:b/>
          <w:bCs/>
          <w:sz w:val="32"/>
          <w:szCs w:val="32"/>
          <w:lang w:bidi="ar-IQ"/>
        </w:rPr>
      </w:pPr>
      <w:r>
        <w:rPr>
          <w:rFonts w:ascii="Traditional Arabic" w:hAnsi="Traditional Arabic" w:cs="Traditional Arabic"/>
          <w:b/>
          <w:bCs/>
          <w:sz w:val="32"/>
          <w:szCs w:val="32"/>
          <w:rtl/>
          <w:lang w:bidi="ar-IQ"/>
        </w:rPr>
        <w:t xml:space="preserve">                                            فقــــــه اللغة وعلم اللغــــــــة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شاع في الدّراسات اللّغويّة الـحديثة مصطلحان هـما: (علم اللّغة) و (فقه اللّغة)، فاسم علــــم اللّغة عند الغربيين </w:t>
      </w:r>
      <w:r>
        <w:rPr>
          <w:rFonts w:ascii="Traditional Arabic" w:hAnsi="Traditional Arabic" w:cs="Traditional Arabic"/>
          <w:sz w:val="28"/>
          <w:szCs w:val="28"/>
          <w:rtl/>
          <w:lang w:bidi="ar-IQ"/>
        </w:rPr>
        <w:t>(</w:t>
      </w:r>
      <w:r>
        <w:rPr>
          <w:rFonts w:ascii="Traditional Arabic" w:hAnsi="Traditional Arabic" w:cs="Traditional Arabic"/>
          <w:sz w:val="28"/>
          <w:szCs w:val="28"/>
          <w:lang w:bidi="ar-IQ"/>
        </w:rPr>
        <w:t>Linguistic</w:t>
      </w:r>
      <w:r>
        <w:rPr>
          <w:rFonts w:ascii="Traditional Arabic" w:hAnsi="Traditional Arabic" w:cs="Traditional Arabic"/>
          <w:sz w:val="28"/>
          <w:szCs w:val="28"/>
          <w:rtl/>
          <w:lang w:bidi="ar-IQ"/>
        </w:rPr>
        <w:t>)</w:t>
      </w:r>
      <w:r>
        <w:rPr>
          <w:rFonts w:ascii="Traditional Arabic" w:hAnsi="Traditional Arabic" w:cs="Traditional Arabic"/>
          <w:sz w:val="32"/>
          <w:szCs w:val="32"/>
          <w:rtl/>
          <w:lang w:bidi="ar-IQ"/>
        </w:rPr>
        <w:t xml:space="preserve">، أي: العلم الـمختصّ بالكلام أو اللّغة، واسم فقه اللّغة عندهـم هـــــــو: </w:t>
      </w:r>
      <w:r>
        <w:rPr>
          <w:rFonts w:ascii="Traditional Arabic" w:hAnsi="Traditional Arabic" w:cs="Traditional Arabic"/>
          <w:sz w:val="28"/>
          <w:szCs w:val="28"/>
          <w:rtl/>
          <w:lang w:bidi="ar-IQ"/>
        </w:rPr>
        <w:t>(</w:t>
      </w:r>
      <w:r>
        <w:rPr>
          <w:rFonts w:ascii="Traditional Arabic" w:hAnsi="Traditional Arabic" w:cs="Traditional Arabic"/>
          <w:sz w:val="28"/>
          <w:szCs w:val="28"/>
          <w:lang w:bidi="ar-IQ"/>
        </w:rPr>
        <w:t>Philology</w:t>
      </w:r>
      <w:r>
        <w:rPr>
          <w:rFonts w:ascii="Traditional Arabic" w:hAnsi="Traditional Arabic" w:cs="Traditional Arabic"/>
          <w:sz w:val="28"/>
          <w:szCs w:val="28"/>
          <w:rtl/>
          <w:lang w:bidi="ar-IQ"/>
        </w:rPr>
        <w:t>)</w:t>
      </w:r>
      <w:r>
        <w:rPr>
          <w:rFonts w:ascii="Traditional Arabic" w:hAnsi="Traditional Arabic" w:cs="Traditional Arabic"/>
          <w:sz w:val="32"/>
          <w:szCs w:val="32"/>
          <w:rtl/>
          <w:lang w:bidi="ar-IQ"/>
        </w:rPr>
        <w:t xml:space="preserve">، ويعنــــي لفظ </w:t>
      </w:r>
      <w:r>
        <w:rPr>
          <w:rFonts w:ascii="Traditional Arabic" w:hAnsi="Traditional Arabic" w:cs="Traditional Arabic"/>
          <w:sz w:val="28"/>
          <w:szCs w:val="28"/>
          <w:lang w:bidi="ar-IQ"/>
        </w:rPr>
        <w:t>Philo)</w:t>
      </w:r>
      <w:r>
        <w:rPr>
          <w:rFonts w:ascii="Traditional Arabic" w:hAnsi="Traditional Arabic" w:cs="Traditional Arabic"/>
          <w:sz w:val="28"/>
          <w:szCs w:val="28"/>
          <w:rtl/>
          <w:lang w:bidi="ar-IQ"/>
        </w:rPr>
        <w:t xml:space="preserve"> </w:t>
      </w:r>
      <w:r>
        <w:rPr>
          <w:rFonts w:ascii="Traditional Arabic" w:hAnsi="Traditional Arabic" w:cs="Traditional Arabic"/>
          <w:sz w:val="28"/>
          <w:szCs w:val="28"/>
          <w:lang w:bidi="ar-IQ"/>
        </w:rPr>
        <w:t>(</w:t>
      </w:r>
      <w:r>
        <w:rPr>
          <w:rFonts w:ascii="Traditional Arabic" w:hAnsi="Traditional Arabic" w:cs="Traditional Arabic"/>
          <w:sz w:val="28"/>
          <w:szCs w:val="28"/>
          <w:rtl/>
          <w:lang w:bidi="ar-IQ"/>
        </w:rPr>
        <w:t xml:space="preserve">: </w:t>
      </w:r>
      <w:r>
        <w:rPr>
          <w:rFonts w:ascii="Traditional Arabic" w:hAnsi="Traditional Arabic" w:cs="Traditional Arabic"/>
          <w:sz w:val="32"/>
          <w:szCs w:val="32"/>
          <w:rtl/>
          <w:lang w:bidi="ar-IQ"/>
        </w:rPr>
        <w:t>الصّديق، و</w:t>
      </w:r>
      <w:r>
        <w:rPr>
          <w:rFonts w:ascii="Traditional Arabic" w:hAnsi="Traditional Arabic" w:cs="Traditional Arabic"/>
          <w:sz w:val="28"/>
          <w:szCs w:val="28"/>
          <w:rtl/>
          <w:lang w:bidi="ar-IQ"/>
        </w:rPr>
        <w:t>(</w:t>
      </w:r>
      <w:r>
        <w:rPr>
          <w:rFonts w:ascii="Traditional Arabic" w:hAnsi="Traditional Arabic" w:cs="Traditional Arabic"/>
          <w:sz w:val="28"/>
          <w:szCs w:val="28"/>
          <w:lang w:bidi="ar-IQ"/>
        </w:rPr>
        <w:t>Logos</w:t>
      </w:r>
      <w:r>
        <w:rPr>
          <w:rFonts w:ascii="Traditional Arabic" w:hAnsi="Traditional Arabic" w:cs="Traditional Arabic"/>
          <w:sz w:val="28"/>
          <w:szCs w:val="28"/>
          <w:rtl/>
          <w:lang w:bidi="ar-IQ"/>
        </w:rPr>
        <w:t>)</w:t>
      </w:r>
      <w:r>
        <w:rPr>
          <w:rFonts w:ascii="Traditional Arabic" w:hAnsi="Traditional Arabic" w:cs="Traditional Arabic"/>
          <w:sz w:val="32"/>
          <w:szCs w:val="32"/>
          <w:rtl/>
          <w:lang w:bidi="ar-IQ"/>
        </w:rPr>
        <w:t>: الـخطبة أو الكلام، فكأنّ واضع التّسمية لاحظ أنّ فقه اللّغة يقوم على حبّ الكلام للتّعمّق فــــي دراسته من حيث قواعده وأصوله وتواريـخه. وكان اللّغويّون العرب القدامى قــــد صنّفوا فـــــي فقـــه اللّغــة العربيّة، واتّسمت مصنفاتـهم بالدّقة والاستيعاب لـخصائص العربيّة وموادّها وموضوعاتـها.</w:t>
      </w:r>
    </w:p>
    <w:p w:rsidR="00E22F1D"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وانقسمت مصنّفات القدامى فـي فقه اللّغة العربيّة على قسمين:</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قســــــم يضم مـجموعة مِـن مباحث فقه اللّغــة فـــي كتاب، وآخر يتناول مبحثًا واحدًا فحسـب.  ولعلّ لفظة (فقه اللّغة) كانت شائعة في مؤلّفات العلماء في القرنين الرّابع والـخامس للهجرة، فأوّل ظهور لـمصطلح فقه اللّغة كان عند </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أحمد بن فارس -المتوفّى سنة395للهجرة- فـــــــــي كتابـه: (الصّاحبيّ في فقه اللّغة وسنن العرب فــــــي كلامها)</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أهداه إلـــــــــــــــــى تلميذه اللّغوي الأديب الصّاحب بن عبّاد -المتوفّى سنة385للهجرة-</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لذلك سمّاه الصّاحبيّ</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وقــد ضمّنه كثيرًا مـن موضوعات فقــه اللّغة مثل: نشـــأة اللّغة العربية، ولهجات العــــــرب،</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وخصائص العربيّة، والقياس، والاشتقاق، وأثر الإسلام في اللّغة، مشيرًا إلى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اللّغويّ والشّرعيّ، فضلًا عن موضوعات أُخرى كال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مترادف، وحروف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هجاء، وحروف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w:t>
      </w:r>
      <w:r>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وقد ضمّن ابن فارس كتابه الصّاحبيّ نظريته التي ابتد</w:t>
      </w:r>
      <w:r>
        <w:rPr>
          <w:rFonts w:ascii="Traditional Arabic" w:hAnsi="Traditional Arabic" w:cs="Traditional Arabic" w:hint="cs"/>
          <w:sz w:val="32"/>
          <w:szCs w:val="32"/>
          <w:rtl/>
          <w:lang w:bidi="ar-IQ"/>
        </w:rPr>
        <w:t>ع</w:t>
      </w:r>
      <w:r>
        <w:rPr>
          <w:rFonts w:ascii="Traditional Arabic" w:hAnsi="Traditional Arabic" w:cs="Traditional Arabic"/>
          <w:sz w:val="32"/>
          <w:szCs w:val="32"/>
          <w:rtl/>
          <w:lang w:bidi="ar-IQ"/>
        </w:rPr>
        <w:t>ها في النّحت، فهو  يرى أنّ الألفاظ التي تزيد حروفها على ثلاثة أكثرها منحوت مِن لفظين، فـ(الصِّلْدم)</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أي: الشّديد الـحافر من الـحيوان، مأخوذ في رأيه من</w:t>
      </w:r>
      <w:r>
        <w:rPr>
          <w:rFonts w:ascii="Traditional Arabic" w:hAnsi="Traditional Arabic" w:cs="Traditional Arabic"/>
          <w:sz w:val="32"/>
          <w:szCs w:val="32"/>
          <w:lang w:bidi="ar-IQ"/>
        </w:rPr>
        <w:t xml:space="preserve"> </w:t>
      </w:r>
      <w:r>
        <w:rPr>
          <w:rFonts w:ascii="Traditional Arabic" w:hAnsi="Traditional Arabic" w:cs="Traditional Arabic"/>
          <w:sz w:val="32"/>
          <w:szCs w:val="32"/>
          <w:rtl/>
          <w:lang w:bidi="ar-IQ"/>
        </w:rPr>
        <w:t>(الصَّلْد) و (الصَّدْم).</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ثم ظهر مصطلح فقه اللّغة عند</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أبي منصور الثّعالبيّ -المتوفّ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سنة429 للهجرة- فـــــــــي كتابه (فقه اللّغة وسرّ العربية)، وليس الكتاب كلّه في فقه اللّغة، بل القسم الثّاني منه فحسب، وهو الذي سـمّاه (سرّ العربية). أمّا القسم الأوّل منه فهو معجم للمعاني، يبيّن فيه معنى عامًا، ثـم يذكر تـحته ما يتعلّق به من مفردات اللّغة. وعُني القسم الثّاني مِن الكتاب بفقه اللّغة وقضايا بلاغيـة ونـحويـة، فمِــــن مباحثه اللّغوية الـمتّصلة بفقــــه اللغــــة كلامــه علــــى الإبـــــدال، والقلب الـمكانيّ، والأضــــداد، والنّــــحت، والإتبــاع، والـمشــترك اللّفظـــيّ الـــذي سـمّــــاه (وقوع اسم واحد على أشياء مختلفة).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وثـمّة كتب تضمّنت مباحث فــــي فقه اللغة، أو عالـجت شيئًا منه لكنّ عنوانـها خلا من مصطلح فقه اللغة، ككتاب الـخصائص</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 xml:space="preserve">لابن جني -المتوفّى سنة392للهجرة- فمـن مباحث فقه اللغة فيه: القول على اللّغة وما </w:t>
      </w:r>
      <w:r>
        <w:rPr>
          <w:rFonts w:ascii="Traditional Arabic" w:hAnsi="Traditional Arabic" w:cs="Traditional Arabic"/>
          <w:sz w:val="32"/>
          <w:szCs w:val="32"/>
          <w:rtl/>
          <w:lang w:bidi="ar-IQ"/>
        </w:rPr>
        <w:lastRenderedPageBreak/>
        <w:t>هي، والقول علــى أصل اللغة أإلـهام هي أم اصطلاح؟ وما قِيس علــــــى كلام العرب، والفصيح يـجتمع فــــي كلامه لغتان فصاعدًا، وما يرد عن العربـي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مـخالفــــًا لـما عليــــه الـجمهور، وتــداخل اللّغات، واختلاف اللّغات، والاشتقاق الأكبــر، ومطل الـحركات، ومطل الـحروف، وحذف الـهمزة وإبدالـها، وغير ذلك.</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ويعدّ كتاب (الـمخصّص) لابن سيده الأندلسيّ -المتوفّى سنة458للهجرة-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وهو معجم </w:t>
      </w:r>
      <w:r>
        <w:rPr>
          <w:rFonts w:ascii="Traditional Arabic" w:hAnsi="Traditional Arabic" w:cs="Traditional Arabic" w:hint="cs"/>
          <w:sz w:val="32"/>
          <w:szCs w:val="32"/>
          <w:rtl/>
          <w:lang w:bidi="ar-IQ"/>
        </w:rPr>
        <w:t xml:space="preserve">من معجمات </w:t>
      </w:r>
      <w:r>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 من الكتب التي تضمّنت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حوثًا في 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كالاشتراك،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 والاشتقاق،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عريب، </w:t>
      </w:r>
      <w:r>
        <w:rPr>
          <w:rFonts w:ascii="Traditional Arabic" w:hAnsi="Traditional Arabic" w:cs="Traditional Arabic" w:hint="cs"/>
          <w:sz w:val="32"/>
          <w:szCs w:val="32"/>
          <w:rtl/>
          <w:lang w:bidi="ar-IQ"/>
        </w:rPr>
        <w:t xml:space="preserve">والإتباع اللّفظيّ، </w:t>
      </w:r>
      <w:r>
        <w:rPr>
          <w:rFonts w:ascii="Traditional Arabic" w:hAnsi="Traditional Arabic" w:cs="Traditional Arabic"/>
          <w:sz w:val="32"/>
          <w:szCs w:val="32"/>
          <w:rtl/>
          <w:lang w:bidi="ar-IQ"/>
        </w:rPr>
        <w:t>والقصر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وغير ذلك.</w:t>
      </w:r>
    </w:p>
    <w:p w:rsidR="00E22F1D" w:rsidRPr="00C72200"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وتناول كتاب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مزهر في علوم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وأنواعها )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جلال 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ين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يوطي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المتوفى سنة911</w:t>
      </w:r>
      <w:r w:rsidRPr="00C72200">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للهجرة-</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مباحث كثيرة في 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نذكر منها: نشأة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والغريب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حوشي، ولغات العرب،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مستعمل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مهمل من كلامهم، وتداخل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 وتوافقها،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معرّب والد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خيل ، والإبـــدال، والاشـــتقاق،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مشــترك،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 والأضداد، والإتباع، والقلب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مكاني</w:t>
      </w:r>
      <w:r>
        <w:rPr>
          <w:rFonts w:ascii="Traditional Arabic" w:hAnsi="Traditional Arabic" w:cs="Traditional Arabic" w:hint="cs"/>
          <w:sz w:val="32"/>
          <w:szCs w:val="32"/>
          <w:rtl/>
          <w:lang w:bidi="ar-IQ"/>
        </w:rPr>
        <w:t>ّ</w:t>
      </w:r>
      <w:r>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وتوجــد غيــــر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خصائص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ص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مزهر كتب كثيرة تضمّنت مباحث فــي فقــه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خلاصة القول أنّ أبرز الكتب التي عنيت بفقه اللّغة هذه الـخمسة، اثنان منها حـمل مصطلح فقه اللّغة، وهـما الصّاحبيّ لابن فارس وفقه اللّغة وسرّ العربيّة للثّعالبيّ، وثلاثة لـم تـحمل مصطلح فقه اللّغة، وهي الـخصائص لابن جنّي، والـمخصّص لابن سيده، والـمزهر للسّيوطيّ.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وأمّا الكتب القدي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مة التي اختص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 ببحث واحد من مباحث 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فهي كثيرة جد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سنذكر أمثلة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دون استقصائها: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فمــن الكتب التــي ع</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يت بالألفاظ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كتـــــــــاب (الز</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ينة في 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لأب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ي حات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ازي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سنة322</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ـــن كتب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كتاب </w:t>
      </w:r>
      <w:r>
        <w:rPr>
          <w:rFonts w:ascii="Traditional Arabic" w:hAnsi="Traditional Arabic" w:cs="Traditional Arabic" w:hint="cs"/>
          <w:sz w:val="32"/>
          <w:szCs w:val="32"/>
          <w:rtl/>
          <w:lang w:bidi="ar-IQ"/>
        </w:rPr>
        <w:t>(الأجناس من كلام العرب وما اشتبه في الألفاظ واختلف في الـمعنى) لأبي عبيد القاسم بن سلّام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سنة2</w:t>
      </w:r>
      <w:r>
        <w:rPr>
          <w:rFonts w:ascii="Traditional Arabic" w:hAnsi="Traditional Arabic" w:cs="Traditional Arabic" w:hint="cs"/>
          <w:sz w:val="32"/>
          <w:szCs w:val="32"/>
          <w:rtl/>
          <w:lang w:bidi="ar-IQ"/>
        </w:rPr>
        <w:t>24للهجرة-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وكتاب </w:t>
      </w:r>
      <w:r>
        <w:rPr>
          <w:rFonts w:ascii="Traditional Arabic" w:hAnsi="Traditional Arabic" w:cs="Traditional Arabic"/>
          <w:sz w:val="32"/>
          <w:szCs w:val="32"/>
          <w:rtl/>
          <w:lang w:bidi="ar-IQ"/>
        </w:rPr>
        <w:t>(ما 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فق لفظه واختلف معناه) لإبراهيم اليزيدي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سنة</w:t>
      </w:r>
      <w:r>
        <w:rPr>
          <w:rFonts w:ascii="Traditional Arabic" w:hAnsi="Traditional Arabic" w:cs="Traditional Arabic"/>
          <w:sz w:val="32"/>
          <w:szCs w:val="32"/>
          <w:rtl/>
          <w:lang w:bidi="ar-IQ"/>
        </w:rPr>
        <w:t>2</w:t>
      </w:r>
      <w:r>
        <w:rPr>
          <w:rFonts w:ascii="Traditional Arabic" w:hAnsi="Traditional Arabic" w:cs="Traditional Arabic" w:hint="cs"/>
          <w:sz w:val="32"/>
          <w:szCs w:val="32"/>
          <w:rtl/>
          <w:lang w:bidi="ar-IQ"/>
        </w:rPr>
        <w:t>2</w:t>
      </w:r>
      <w:r>
        <w:rPr>
          <w:rFonts w:ascii="Traditional Arabic" w:hAnsi="Traditional Arabic" w:cs="Traditional Arabic"/>
          <w:sz w:val="32"/>
          <w:szCs w:val="32"/>
          <w:rtl/>
          <w:lang w:bidi="ar-IQ"/>
        </w:rPr>
        <w:t>5</w:t>
      </w:r>
      <w:r>
        <w:rPr>
          <w:rFonts w:ascii="Traditional Arabic" w:hAnsi="Traditional Arabic" w:cs="Traditional Arabic" w:hint="cs"/>
          <w:sz w:val="32"/>
          <w:szCs w:val="32"/>
          <w:rtl/>
          <w:lang w:bidi="ar-IQ"/>
        </w:rPr>
        <w:t xml:space="preserve">للهجرة-، </w:t>
      </w:r>
      <w:r>
        <w:rPr>
          <w:rFonts w:ascii="Traditional Arabic" w:hAnsi="Traditional Arabic" w:cs="Traditional Arabic"/>
          <w:sz w:val="32"/>
          <w:szCs w:val="32"/>
          <w:rtl/>
          <w:lang w:bidi="ar-IQ"/>
        </w:rPr>
        <w:t>وكتاب (ما 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فق لفظه واختلف معناه) لأبي العميثل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سنة240</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وكتاب (ما اتّفق لفظه واختلف معناه من القرآن الـمجيد) للمبرد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سنة2</w:t>
      </w:r>
      <w:r>
        <w:rPr>
          <w:rFonts w:ascii="Traditional Arabic" w:hAnsi="Traditional Arabic" w:cs="Traditional Arabic" w:hint="cs"/>
          <w:sz w:val="32"/>
          <w:szCs w:val="32"/>
          <w:rtl/>
          <w:lang w:bidi="ar-IQ"/>
        </w:rPr>
        <w:t>85للهجرة-</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w:t>
      </w:r>
      <w:r w:rsidRPr="00E5639E">
        <w:rPr>
          <w:rFonts w:ascii="Traditional Arabic" w:hAnsi="Traditional Arabic" w:cs="Traditional Arabic" w:hint="cs"/>
          <w:sz w:val="32"/>
          <w:szCs w:val="32"/>
          <w:rtl/>
          <w:lang w:bidi="ar-IQ"/>
        </w:rPr>
        <w:t>وكتاب</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منجّ</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د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لك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راع الن</w:t>
      </w:r>
      <w:r>
        <w:rPr>
          <w:rFonts w:ascii="Traditional Arabic" w:hAnsi="Traditional Arabic" w:cs="Traditional Arabic" w:hint="cs"/>
          <w:sz w:val="32"/>
          <w:szCs w:val="32"/>
          <w:rtl/>
          <w:lang w:bidi="ar-IQ"/>
        </w:rPr>
        <w:t>َّم</w:t>
      </w:r>
      <w:r>
        <w:rPr>
          <w:rFonts w:ascii="Traditional Arabic" w:hAnsi="Traditional Arabic" w:cs="Traditional Arabic"/>
          <w:sz w:val="32"/>
          <w:szCs w:val="32"/>
          <w:rtl/>
          <w:lang w:bidi="ar-IQ"/>
        </w:rPr>
        <w:t xml:space="preserve">ل </w:t>
      </w:r>
      <w:r>
        <w:rPr>
          <w:rFonts w:ascii="Traditional Arabic" w:hAnsi="Traditional Arabic" w:cs="Traditional Arabic" w:hint="cs"/>
          <w:sz w:val="32"/>
          <w:szCs w:val="32"/>
          <w:rtl/>
          <w:lang w:bidi="ar-IQ"/>
        </w:rPr>
        <w:t xml:space="preserve">الـهُنائيّ </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سنة310</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 كتب الأضداد</w:t>
      </w:r>
      <w:r>
        <w:rPr>
          <w:rFonts w:ascii="Traditional Arabic" w:hAnsi="Traditional Arabic" w:cs="Traditional Arabic" w:hint="cs"/>
          <w:sz w:val="32"/>
          <w:szCs w:val="32"/>
          <w:rtl/>
          <w:lang w:bidi="ar-IQ"/>
        </w:rPr>
        <w:t xml:space="preserve"> كتاب </w:t>
      </w:r>
      <w:r>
        <w:rPr>
          <w:rFonts w:ascii="Traditional Arabic" w:hAnsi="Traditional Arabic" w:cs="Traditional Arabic"/>
          <w:sz w:val="32"/>
          <w:szCs w:val="32"/>
          <w:rtl/>
          <w:lang w:bidi="ar-IQ"/>
        </w:rPr>
        <w:t>(الأضداد)</w:t>
      </w:r>
      <w:r>
        <w:rPr>
          <w:rFonts w:ascii="Traditional Arabic" w:hAnsi="Traditional Arabic" w:cs="Traditional Arabic" w:hint="cs"/>
          <w:sz w:val="32"/>
          <w:szCs w:val="32"/>
          <w:rtl/>
          <w:lang w:bidi="ar-IQ"/>
        </w:rPr>
        <w:t xml:space="preserve"> لقُطْرُب </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 xml:space="preserve">206للهجرة-، وكتاب </w:t>
      </w:r>
      <w:r>
        <w:rPr>
          <w:rFonts w:ascii="Traditional Arabic" w:hAnsi="Traditional Arabic" w:cs="Traditional Arabic"/>
          <w:sz w:val="32"/>
          <w:szCs w:val="32"/>
          <w:rtl/>
          <w:lang w:bidi="ar-IQ"/>
        </w:rPr>
        <w:t>(الأضداد)</w:t>
      </w:r>
      <w:r>
        <w:rPr>
          <w:rFonts w:ascii="Traditional Arabic" w:hAnsi="Traditional Arabic" w:cs="Traditional Arabic" w:hint="cs"/>
          <w:sz w:val="32"/>
          <w:szCs w:val="32"/>
          <w:rtl/>
          <w:lang w:bidi="ar-IQ"/>
        </w:rPr>
        <w:t xml:space="preserve"> للأصمعيّ -المتوفّى سنة216للهجرة-، وكتاب</w:t>
      </w:r>
      <w:r>
        <w:rPr>
          <w:rFonts w:ascii="Traditional Arabic" w:hAnsi="Traditional Arabic" w:cs="Traditional Arabic"/>
          <w:sz w:val="32"/>
          <w:szCs w:val="32"/>
          <w:rtl/>
          <w:lang w:bidi="ar-IQ"/>
        </w:rPr>
        <w:t xml:space="preserve"> (الأضداد)</w:t>
      </w:r>
      <w:r>
        <w:rPr>
          <w:rFonts w:ascii="Traditional Arabic" w:hAnsi="Traditional Arabic" w:cs="Traditional Arabic" w:hint="cs"/>
          <w:sz w:val="32"/>
          <w:szCs w:val="32"/>
          <w:rtl/>
          <w:lang w:bidi="ar-IQ"/>
        </w:rPr>
        <w:t xml:space="preserve"> للتَّوّزيّ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233للهجرة-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وكتاب</w:t>
      </w:r>
      <w:r>
        <w:rPr>
          <w:rFonts w:ascii="Traditional Arabic" w:hAnsi="Traditional Arabic" w:cs="Traditional Arabic"/>
          <w:sz w:val="32"/>
          <w:szCs w:val="32"/>
          <w:rtl/>
          <w:lang w:bidi="ar-IQ"/>
        </w:rPr>
        <w:t xml:space="preserve"> (الأضداد)</w:t>
      </w:r>
      <w:r>
        <w:rPr>
          <w:rFonts w:ascii="Traditional Arabic" w:hAnsi="Traditional Arabic" w:cs="Traditional Arabic" w:hint="cs"/>
          <w:sz w:val="32"/>
          <w:szCs w:val="32"/>
          <w:rtl/>
          <w:lang w:bidi="ar-IQ"/>
        </w:rPr>
        <w:t xml:space="preserve"> لابن السِّكِّيت -المتوفّى سنة244للهجرة-، و</w:t>
      </w:r>
      <w:r>
        <w:rPr>
          <w:rFonts w:ascii="Traditional Arabic" w:hAnsi="Traditional Arabic" w:cs="Traditional Arabic"/>
          <w:sz w:val="32"/>
          <w:szCs w:val="32"/>
          <w:rtl/>
          <w:lang w:bidi="ar-IQ"/>
        </w:rPr>
        <w:t>كتـــاب (الأضداد) لأبي حات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جستاني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سنة255</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lastRenderedPageBreak/>
        <w:t xml:space="preserve">، </w:t>
      </w:r>
      <w:r>
        <w:rPr>
          <w:rFonts w:ascii="Traditional Arabic" w:hAnsi="Traditional Arabic" w:cs="Traditional Arabic" w:hint="cs"/>
          <w:sz w:val="32"/>
          <w:szCs w:val="32"/>
          <w:rtl/>
          <w:lang w:bidi="ar-IQ"/>
        </w:rPr>
        <w:t>و</w:t>
      </w:r>
      <w:r>
        <w:rPr>
          <w:rFonts w:ascii="Traditional Arabic" w:hAnsi="Traditional Arabic" w:cs="Traditional Arabic"/>
          <w:sz w:val="32"/>
          <w:szCs w:val="32"/>
          <w:rtl/>
          <w:lang w:bidi="ar-IQ"/>
        </w:rPr>
        <w:t xml:space="preserve">كتـــاب (الأضداد) </w:t>
      </w:r>
      <w:r>
        <w:rPr>
          <w:rFonts w:ascii="Traditional Arabic" w:hAnsi="Traditional Arabic" w:cs="Traditional Arabic" w:hint="cs"/>
          <w:sz w:val="32"/>
          <w:szCs w:val="32"/>
          <w:rtl/>
          <w:lang w:bidi="ar-IQ"/>
        </w:rPr>
        <w:t>لأبي بكر بن الأنباريّ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w:t>
      </w:r>
      <w:r>
        <w:rPr>
          <w:rFonts w:ascii="Traditional Arabic" w:hAnsi="Traditional Arabic" w:cs="Traditional Arabic" w:hint="cs"/>
          <w:sz w:val="32"/>
          <w:szCs w:val="32"/>
          <w:rtl/>
          <w:lang w:bidi="ar-IQ"/>
        </w:rPr>
        <w:t>328للهجرة-</w:t>
      </w:r>
      <w:r>
        <w:rPr>
          <w:rFonts w:ascii="Traditional Arabic" w:hAnsi="Traditional Arabic" w:cs="Traditional Arabic"/>
          <w:sz w:val="32"/>
          <w:szCs w:val="32"/>
          <w:rtl/>
          <w:lang w:bidi="ar-IQ"/>
        </w:rPr>
        <w:t>، وكتاب</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(الأضداد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كلام العرب) لأبي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يب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سنة351</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م</w:t>
      </w:r>
      <w:r>
        <w:rPr>
          <w:rFonts w:ascii="Traditional Arabic" w:hAnsi="Traditional Arabic" w:cs="Traditional Arabic"/>
          <w:sz w:val="32"/>
          <w:szCs w:val="32"/>
          <w:rtl/>
          <w:lang w:bidi="ar-IQ"/>
        </w:rPr>
        <w:t>ن كتب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 كتـــاب (ما اختلف ألفاظه وات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فقت معانيه</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للأصمعي، وكتـــــــاب (الألفاظ) </w:t>
      </w:r>
      <w:r>
        <w:rPr>
          <w:rFonts w:ascii="Traditional Arabic" w:hAnsi="Traditional Arabic" w:cs="Traditional Arabic" w:hint="cs"/>
          <w:sz w:val="32"/>
          <w:szCs w:val="32"/>
          <w:rtl/>
          <w:lang w:bidi="ar-IQ"/>
        </w:rPr>
        <w:t xml:space="preserve">لابن السِّكِّيت، </w:t>
      </w:r>
      <w:r>
        <w:rPr>
          <w:rFonts w:ascii="Traditional Arabic" w:hAnsi="Traditional Arabic" w:cs="Traditional Arabic"/>
          <w:sz w:val="32"/>
          <w:szCs w:val="32"/>
          <w:rtl/>
          <w:lang w:bidi="ar-IQ"/>
        </w:rPr>
        <w:t>وكتـاب (الألفاظ الكتابي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لعبـــد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مـن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همدانـي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ســــنة320</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وكتـاب (جواهر الألفاظ) لق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دامة بن جعفر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سنة337</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والألفاظ الـمتقاربة الـمعنى للرّمّانيّ-</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w:t>
      </w:r>
      <w:r>
        <w:rPr>
          <w:rFonts w:ascii="Traditional Arabic" w:hAnsi="Traditional Arabic" w:cs="Traditional Arabic" w:hint="cs"/>
          <w:sz w:val="32"/>
          <w:szCs w:val="32"/>
          <w:rtl/>
          <w:lang w:bidi="ar-IQ"/>
        </w:rPr>
        <w:t xml:space="preserve">84للهجرة-. </w:t>
      </w:r>
      <w:r>
        <w:rPr>
          <w:rFonts w:ascii="Traditional Arabic" w:hAnsi="Traditional Arabic" w:cs="Traditional Arabic"/>
          <w:sz w:val="32"/>
          <w:szCs w:val="32"/>
          <w:rtl/>
          <w:lang w:bidi="ar-IQ"/>
        </w:rPr>
        <w:t>وألّف أبو هلال العسـكري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سنة395</w:t>
      </w:r>
      <w:r>
        <w:rPr>
          <w:rFonts w:ascii="Traditional Arabic" w:hAnsi="Traditional Arabic" w:cs="Traditional Arabic" w:hint="cs"/>
          <w:sz w:val="32"/>
          <w:szCs w:val="32"/>
          <w:rtl/>
          <w:lang w:bidi="ar-IQ"/>
        </w:rPr>
        <w:t xml:space="preserve">للهجرة- </w:t>
      </w:r>
      <w:r>
        <w:rPr>
          <w:rFonts w:ascii="Traditional Arabic" w:hAnsi="Traditional Arabic" w:cs="Traditional Arabic"/>
          <w:sz w:val="32"/>
          <w:szCs w:val="32"/>
          <w:rtl/>
          <w:lang w:bidi="ar-IQ"/>
        </w:rPr>
        <w:t>كتاب (الفروق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عرض فيه الفر</w:t>
      </w:r>
      <w:r>
        <w:rPr>
          <w:rFonts w:ascii="Traditional Arabic" w:hAnsi="Traditional Arabic" w:cs="Traditional Arabic" w:hint="cs"/>
          <w:sz w:val="32"/>
          <w:szCs w:val="32"/>
          <w:rtl/>
          <w:lang w:bidi="ar-IQ"/>
        </w:rPr>
        <w:t>و</w:t>
      </w:r>
      <w:r>
        <w:rPr>
          <w:rFonts w:ascii="Traditional Arabic" w:hAnsi="Traditional Arabic" w:cs="Traditional Arabic"/>
          <w:sz w:val="32"/>
          <w:szCs w:val="32"/>
          <w:rtl/>
          <w:lang w:bidi="ar-IQ"/>
        </w:rPr>
        <w:t>ق 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قيقة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فظين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ذين يُظن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أن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هما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w:t>
      </w:r>
      <w:r>
        <w:rPr>
          <w:rFonts w:ascii="Traditional Arabic" w:hAnsi="Traditional Arabic" w:cs="Traditional Arabic" w:hint="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ومن كتب الاشتقاق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الاشتقاق</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لابن دريد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21للهجرة-،</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w:t>
      </w:r>
      <w:r w:rsidRPr="00601B3F">
        <w:rPr>
          <w:rFonts w:ascii="Traditional Arabic" w:hAnsi="Traditional Arabic" w:cs="Traditional Arabic"/>
          <w:sz w:val="32"/>
          <w:szCs w:val="32"/>
          <w:rtl/>
          <w:lang w:bidi="ar-IQ"/>
        </w:rPr>
        <w:t xml:space="preserve">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الاشتقاق</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لا</w:t>
      </w:r>
      <w:r>
        <w:rPr>
          <w:rFonts w:ascii="Traditional Arabic" w:hAnsi="Traditional Arabic" w:cs="Traditional Arabic" w:hint="cs"/>
          <w:sz w:val="32"/>
          <w:szCs w:val="32"/>
          <w:rtl/>
          <w:lang w:bidi="ar-IQ"/>
        </w:rPr>
        <w:t xml:space="preserve">بن </w:t>
      </w:r>
      <w:r w:rsidRPr="00601B3F">
        <w:rPr>
          <w:rFonts w:ascii="Traditional Arabic" w:hAnsi="Traditional Arabic" w:cs="Traditional Arabic"/>
          <w:sz w:val="32"/>
          <w:szCs w:val="32"/>
          <w:rtl/>
          <w:lang w:bidi="ar-IQ"/>
        </w:rPr>
        <w:t>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رّاج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316</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كتب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عريب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معرّب</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لأبي منصور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جواليقيّ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539</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وكتــاب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مهذ</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ب في</w:t>
      </w:r>
      <w:r>
        <w:rPr>
          <w:rFonts w:ascii="Traditional Arabic" w:hAnsi="Traditional Arabic" w:cs="Traditional Arabic" w:hint="cs"/>
          <w:sz w:val="32"/>
          <w:szCs w:val="32"/>
          <w:rtl/>
          <w:lang w:bidi="ar-IQ"/>
        </w:rPr>
        <w:t xml:space="preserve"> </w:t>
      </w:r>
      <w:r w:rsidRPr="004E3AE9">
        <w:rPr>
          <w:rFonts w:ascii="Traditional Arabic" w:hAnsi="Traditional Arabic" w:cs="Traditional Arabic"/>
          <w:sz w:val="32"/>
          <w:szCs w:val="32"/>
          <w:rtl/>
          <w:lang w:bidi="ar-IQ"/>
        </w:rPr>
        <w:t>ما وقع في القرآن من 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معرّب</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يوطي</w:t>
      </w:r>
      <w:r>
        <w:rPr>
          <w:rFonts w:ascii="Traditional Arabic" w:hAnsi="Traditional Arabic" w:cs="Traditional Arabic" w:hint="cs"/>
          <w:sz w:val="32"/>
          <w:szCs w:val="32"/>
          <w:rtl/>
          <w:lang w:bidi="ar-IQ"/>
        </w:rPr>
        <w:t>ّ، وكتاب (شفاء الغليل في ما في كلام العرب من الدّخيل) لشهاب الدّين الخفاجيّ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1069للهجرة-.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كتب الإتباع اللّفظيّ كتاب (الإتباع) لأبي الطّيب اللّغويّ، وكتاب (الإتباع والـمزاوجة) لابن فارس.</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م</w:t>
      </w:r>
      <w:r w:rsidRPr="00601B3F">
        <w:rPr>
          <w:rFonts w:ascii="Traditional Arabic" w:hAnsi="Traditional Arabic" w:cs="Traditional Arabic"/>
          <w:sz w:val="32"/>
          <w:szCs w:val="32"/>
          <w:rtl/>
          <w:lang w:bidi="ar-IQ"/>
        </w:rPr>
        <w:t xml:space="preserve">ن كتب الإبدال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الإبدال</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لابن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b/>
          <w:bCs/>
          <w:sz w:val="32"/>
          <w:szCs w:val="32"/>
          <w:rtl/>
          <w:lang w:bidi="ar-IQ"/>
        </w:rPr>
        <w:t>(</w:t>
      </w:r>
      <w:r w:rsidRPr="00941955">
        <w:rPr>
          <w:rFonts w:ascii="Traditional Arabic" w:hAnsi="Traditional Arabic" w:cs="Traditional Arabic"/>
          <w:sz w:val="32"/>
          <w:szCs w:val="32"/>
          <w:rtl/>
          <w:lang w:bidi="ar-IQ"/>
        </w:rPr>
        <w:t>الإبدال</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بي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ومن </w:t>
      </w:r>
      <w:r w:rsidRPr="00601B3F">
        <w:rPr>
          <w:rFonts w:ascii="Traditional Arabic" w:hAnsi="Traditional Arabic" w:cs="Traditional Arabic"/>
          <w:sz w:val="32"/>
          <w:szCs w:val="32"/>
          <w:rtl/>
          <w:lang w:bidi="ar-IQ"/>
        </w:rPr>
        <w:t>كتب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كتاب</w:t>
      </w:r>
      <w:r w:rsidRPr="00601B3F">
        <w:rPr>
          <w:rFonts w:ascii="Traditional Arabic" w:hAnsi="Traditional Arabic" w:cs="Traditional Arabic"/>
          <w:b/>
          <w:bCs/>
          <w:sz w:val="32"/>
          <w:szCs w:val="32"/>
          <w:rtl/>
          <w:lang w:bidi="ar-IQ"/>
        </w:rPr>
        <w:t xml:space="preserve"> (</w:t>
      </w:r>
      <w:r w:rsidRPr="004E3AE9">
        <w:rPr>
          <w:rFonts w:ascii="Traditional Arabic" w:hAnsi="Traditional Arabic" w:cs="Traditional Arabic"/>
          <w:sz w:val="32"/>
          <w:szCs w:val="32"/>
          <w:rtl/>
          <w:lang w:bidi="ar-IQ"/>
        </w:rPr>
        <w:t>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w:t>
      </w:r>
      <w:r>
        <w:rPr>
          <w:rFonts w:ascii="Traditional Arabic" w:hAnsi="Traditional Arabic" w:cs="Traditional Arabic" w:hint="cs"/>
          <w:sz w:val="32"/>
          <w:szCs w:val="32"/>
          <w:rtl/>
          <w:lang w:bidi="ar-IQ"/>
        </w:rPr>
        <w:t xml:space="preserve">) </w:t>
      </w:r>
      <w:r w:rsidRPr="004E3AE9">
        <w:rPr>
          <w:rFonts w:ascii="Traditional Arabic" w:hAnsi="Traditional Arabic" w:cs="Traditional Arabic"/>
          <w:sz w:val="32"/>
          <w:szCs w:val="32"/>
          <w:rtl/>
          <w:lang w:bidi="ar-IQ"/>
        </w:rPr>
        <w:t>رواية ابن حسنون 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مقرئ</w:t>
      </w:r>
      <w:r>
        <w:rPr>
          <w:rFonts w:ascii="Traditional Arabic" w:hAnsi="Traditional Arabic" w:cs="Traditional Arabic"/>
          <w:sz w:val="32"/>
          <w:szCs w:val="32"/>
          <w:rtl/>
          <w:lang w:bidi="ar-IQ"/>
        </w:rPr>
        <w:t xml:space="preserve"> عـن ابن عب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س.</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w:t>
      </w:r>
      <w:r w:rsidRPr="00601B3F">
        <w:rPr>
          <w:rFonts w:ascii="Traditional Arabic" w:hAnsi="Traditional Arabic" w:cs="Traditional Arabic"/>
          <w:sz w:val="32"/>
          <w:szCs w:val="32"/>
          <w:rtl/>
          <w:lang w:bidi="ar-IQ"/>
        </w:rPr>
        <w:t>ن كــتب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حن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صحيح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ما تلحن فيه العام</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ة</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للكسائي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189</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وكتـ</w:t>
      </w:r>
      <w:r w:rsidRPr="00601B3F">
        <w:rPr>
          <w:rFonts w:ascii="Traditional Arabic" w:hAnsi="Traditional Arabic" w:cs="Traditional Arabic"/>
          <w:sz w:val="32"/>
          <w:szCs w:val="32"/>
          <w:rtl/>
          <w:lang w:bidi="ar-IQ"/>
        </w:rPr>
        <w:t xml:space="preserve">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حــن العوام</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لأبـي بـ</w:t>
      </w:r>
      <w:r w:rsidRPr="00601B3F">
        <w:rPr>
          <w:rFonts w:ascii="Traditional Arabic" w:hAnsi="Traditional Arabic" w:cs="Traditional Arabic"/>
          <w:sz w:val="32"/>
          <w:szCs w:val="32"/>
          <w:rtl/>
          <w:lang w:bidi="ar-IQ"/>
        </w:rPr>
        <w:t>كر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بيدي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sidRPr="00601B3F">
        <w:rPr>
          <w:rFonts w:ascii="Traditional Arabic" w:hAnsi="Traditional Arabic" w:cs="Traditional Arabic"/>
          <w:sz w:val="32"/>
          <w:szCs w:val="32"/>
          <w:rtl/>
          <w:lang w:bidi="ar-IQ"/>
        </w:rPr>
        <w:t>379</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وكتـاب</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w:t>
      </w:r>
      <w:r w:rsidRPr="004E3AE9">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ة الغ</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اص في أوهام 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خواص</w:t>
      </w:r>
      <w:r>
        <w:rPr>
          <w:rFonts w:ascii="Traditional Arabic" w:hAnsi="Traditional Arabic" w:cs="Traditional Arabic" w:hint="cs"/>
          <w:sz w:val="32"/>
          <w:szCs w:val="32"/>
          <w:rtl/>
          <w:lang w:bidi="ar-IQ"/>
        </w:rPr>
        <w:t>ّ</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للحريري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ى سنة</w:t>
      </w:r>
      <w:r w:rsidRPr="00601B3F">
        <w:rPr>
          <w:rFonts w:ascii="Traditional Arabic" w:hAnsi="Traditional Arabic" w:cs="Traditional Arabic"/>
          <w:sz w:val="32"/>
          <w:szCs w:val="32"/>
          <w:rtl/>
          <w:lang w:bidi="ar-IQ"/>
        </w:rPr>
        <w:t>516</w:t>
      </w:r>
      <w:r>
        <w:rPr>
          <w:rFonts w:ascii="Traditional Arabic" w:hAnsi="Traditional Arabic" w:cs="Traditional Arabic" w:hint="cs"/>
          <w:sz w:val="32"/>
          <w:szCs w:val="32"/>
          <w:rtl/>
          <w:lang w:bidi="ar-IQ"/>
        </w:rPr>
        <w:t>للهجرة.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كتب الـمُثَنَّى كتاب (المثنى) لأبي الطّيّب اللّغويّ، وكتاب (جنى الـجنّتين في تـمييز نوعي الـمثنّيين) للـمُحِبّـيّ -</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Pr>
          <w:rFonts w:ascii="Traditional Arabic" w:hAnsi="Traditional Arabic" w:cs="Traditional Arabic" w:hint="cs"/>
          <w:sz w:val="32"/>
          <w:szCs w:val="32"/>
          <w:rtl/>
          <w:lang w:bidi="ar-IQ"/>
        </w:rPr>
        <w:t>1111للهجرة-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كتب الـمثلّث كتاب الـمُثلّث لقطرب، وكتاب الـمثلّث لابن السِّيد البَطَلْيَوْسيّ-</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Pr>
          <w:rFonts w:ascii="Traditional Arabic" w:hAnsi="Traditional Arabic" w:cs="Traditional Arabic" w:hint="cs"/>
          <w:sz w:val="32"/>
          <w:szCs w:val="32"/>
          <w:rtl/>
          <w:lang w:bidi="ar-IQ"/>
        </w:rPr>
        <w:t>521للهجرة-، وكتاب إكمال الإعلام بتثليث الكلام لابن مالك الـنّحويّ-</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Pr>
          <w:rFonts w:ascii="Traditional Arabic" w:hAnsi="Traditional Arabic" w:cs="Traditional Arabic" w:hint="cs"/>
          <w:sz w:val="32"/>
          <w:szCs w:val="32"/>
          <w:rtl/>
          <w:lang w:bidi="ar-IQ"/>
        </w:rPr>
        <w:t xml:space="preserve">672للهجرة-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كتب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ممدود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ممدو</w:t>
      </w:r>
      <w:r>
        <w:rPr>
          <w:rFonts w:ascii="Traditional Arabic" w:hAnsi="Traditional Arabic" w:cs="Traditional Arabic" w:hint="cs"/>
          <w:sz w:val="32"/>
          <w:szCs w:val="32"/>
          <w:rtl/>
          <w:lang w:bidi="ar-IQ"/>
        </w:rPr>
        <w:t>د</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لنفطويه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323</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ممدو</w:t>
      </w:r>
      <w:r w:rsidRPr="004E3AE9">
        <w:rPr>
          <w:rFonts w:ascii="Traditional Arabic" w:hAnsi="Traditional Arabic" w:cs="Traditional Arabic" w:hint="cs"/>
          <w:sz w:val="32"/>
          <w:szCs w:val="32"/>
          <w:rtl/>
          <w:lang w:bidi="ar-IQ"/>
        </w:rPr>
        <w:t>د</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لأبي عمر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اهد ا</w:t>
      </w:r>
      <w:r>
        <w:rPr>
          <w:rFonts w:ascii="Traditional Arabic" w:hAnsi="Traditional Arabic" w:cs="Traditional Arabic"/>
          <w:sz w:val="32"/>
          <w:szCs w:val="32"/>
          <w:rtl/>
          <w:lang w:bidi="ar-IQ"/>
        </w:rPr>
        <w:t>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w:t>
      </w:r>
      <w:r w:rsidRPr="00601B3F">
        <w:rPr>
          <w:rFonts w:ascii="Traditional Arabic" w:hAnsi="Traditional Arabic" w:cs="Traditional Arabic"/>
          <w:sz w:val="32"/>
          <w:szCs w:val="32"/>
          <w:rtl/>
          <w:lang w:bidi="ar-IQ"/>
        </w:rPr>
        <w:t>345</w:t>
      </w:r>
      <w:r>
        <w:rPr>
          <w:rFonts w:ascii="Traditional Arabic" w:hAnsi="Traditional Arabic" w:cs="Traditional Arabic" w:hint="cs"/>
          <w:sz w:val="32"/>
          <w:szCs w:val="32"/>
          <w:rtl/>
          <w:lang w:bidi="ar-IQ"/>
        </w:rPr>
        <w:t>للهجرة،</w:t>
      </w:r>
      <w:r w:rsidRPr="00874B03">
        <w:rPr>
          <w:rFonts w:ascii="Traditional Arabic" w:hAnsi="Traditional Arabic" w:cs="Traditional Arabic"/>
          <w:b/>
          <w:bCs/>
          <w:sz w:val="32"/>
          <w:szCs w:val="32"/>
          <w:rtl/>
          <w:lang w:bidi="ar-IQ"/>
        </w:rPr>
        <w:t xml:space="preserve"> </w:t>
      </w:r>
      <w:r>
        <w:rPr>
          <w:rFonts w:ascii="Traditional Arabic" w:hAnsi="Traditional Arabic" w:cs="Traditional Arabic" w:hint="cs"/>
          <w:b/>
          <w:bCs/>
          <w:sz w:val="32"/>
          <w:szCs w:val="32"/>
          <w:rtl/>
          <w:lang w:bidi="ar-IQ"/>
        </w:rPr>
        <w:t>و</w:t>
      </w:r>
      <w:r>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ممدو</w:t>
      </w:r>
      <w:r w:rsidRPr="004E3AE9">
        <w:rPr>
          <w:rFonts w:ascii="Traditional Arabic" w:hAnsi="Traditional Arabic" w:cs="Traditional Arabic" w:hint="cs"/>
          <w:sz w:val="32"/>
          <w:szCs w:val="32"/>
          <w:rtl/>
          <w:lang w:bidi="ar-IQ"/>
        </w:rPr>
        <w:t>د</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لأبي ع</w:t>
      </w:r>
      <w:r>
        <w:rPr>
          <w:rFonts w:ascii="Traditional Arabic" w:hAnsi="Traditional Arabic" w:cs="Traditional Arabic" w:hint="cs"/>
          <w:sz w:val="32"/>
          <w:szCs w:val="32"/>
          <w:rtl/>
          <w:lang w:bidi="ar-IQ"/>
        </w:rPr>
        <w:t>ليّ القالي</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w:t>
      </w:r>
      <w:r>
        <w:rPr>
          <w:rFonts w:ascii="Traditional Arabic" w:hAnsi="Traditional Arabic" w:cs="Traditional Arabic"/>
          <w:sz w:val="32"/>
          <w:szCs w:val="32"/>
          <w:rtl/>
          <w:lang w:bidi="ar-IQ"/>
        </w:rPr>
        <w:t>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56للهجرة-</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lastRenderedPageBreak/>
        <w:t>ويطلق مصطلح فقه اللّغة عندنا الآن على العلم الذي يـحاول الكشف عن أسرار اللّغة؛ للوقوف على القوانين التي تسير عليها في حياتـها، ومعرفة سرّ تطوّرها، ودراسة ظواهرها الـمختلفة دراسة تاريـخية من جانب، ووصفيّة من جانب آخر، وهو بـهذا يضمّ كلّ الدّراسات اللّغويّة التي تبحث في نشأة اللّغة الإنسانيّة، واحتكاك اللّغات الـمختلفة بعضها ببعض، ونشأة اللّغة الفصحى واللّهجات، وكذلك تلك التي تبحث في أصوات اللّغة، ودلالة الألفاظ وبنيتها من النّواحي التاريـخيّة الـمقارنة، والن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واحي الوصفيّة، وكذلك العلاقات النّحويّة بين مفرداتـها.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وحين اكتشف العلمـاء أنّ اللّغات يـمكـن الـموازنة بينها نشأ فقــه اللّغــة </w:t>
      </w:r>
      <w:r>
        <w:rPr>
          <w:rFonts w:ascii="Traditional Arabic" w:hAnsi="Traditional Arabic" w:cs="Traditional Arabic"/>
          <w:sz w:val="28"/>
          <w:szCs w:val="28"/>
          <w:rtl/>
          <w:lang w:bidi="ar-IQ"/>
        </w:rPr>
        <w:t>الـمقارن</w:t>
      </w:r>
      <w:r>
        <w:rPr>
          <w:rFonts w:ascii="Traditional Arabic" w:hAnsi="Traditional Arabic" w:cs="Traditional Arabic"/>
          <w:sz w:val="28"/>
          <w:szCs w:val="28"/>
          <w:lang w:bidi="ar-IQ"/>
        </w:rPr>
        <w:t>Comparative Philology</w:t>
      </w:r>
      <w:r>
        <w:rPr>
          <w:rFonts w:ascii="Traditional Arabic" w:hAnsi="Traditional Arabic" w:cs="Traditional Arabic"/>
          <w:sz w:val="32"/>
          <w:szCs w:val="32"/>
          <w:rtl/>
          <w:lang w:bidi="ar-IQ"/>
        </w:rPr>
        <w:t>، وقد انصبّ أكثر هذه الدّراسات الـمقارنة أولًا على اللّغات الـهنديّة-الأوربيّة، وهناك دراسات تتعلق باللّغات الرّومانسيّة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منبثقة عن اللاتيني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كالفرنسيّة والإيطاليّة والإسبانيّة والبرتغاليّة والرّومانيّة.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وأمّـا علــم اللّغــة الــذي يُطلق عليــه أحيانًا علم اللّغــة العـام</w:t>
      </w:r>
      <w:r>
        <w:rPr>
          <w:rFonts w:ascii="Traditional Arabic" w:hAnsi="Traditional Arabic" w:cs="Traditional Arabic"/>
          <w:sz w:val="28"/>
          <w:szCs w:val="28"/>
          <w:lang w:bidi="ar-IQ"/>
        </w:rPr>
        <w:t xml:space="preserve">General  Linguistics  </w:t>
      </w:r>
      <w:r>
        <w:rPr>
          <w:rFonts w:ascii="Traditional Arabic" w:hAnsi="Traditional Arabic" w:cs="Traditional Arabic"/>
          <w:sz w:val="28"/>
          <w:szCs w:val="28"/>
          <w:rtl/>
          <w:lang w:bidi="ar-IQ"/>
        </w:rPr>
        <w:t xml:space="preserve">  </w:t>
      </w:r>
      <w:r>
        <w:rPr>
          <w:rFonts w:ascii="Traditional Arabic" w:hAnsi="Traditional Arabic" w:cs="Traditional Arabic"/>
          <w:sz w:val="32"/>
          <w:szCs w:val="32"/>
          <w:rtl/>
          <w:lang w:bidi="ar-IQ"/>
        </w:rPr>
        <w:t>فقد دخل الـجامعات العربيّة حديثًا، ويُعْنَى بدراسة اللّغة دراسة علميّة، ويقوم بدراسة اللّغة مِن الـجوانب الآتية: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أولًا: الأصوات</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 xml:space="preserve">Phonetics  -   Phonology </w:t>
      </w:r>
    </w:p>
    <w:p w:rsidR="00E22F1D" w:rsidRDefault="00E22F1D" w:rsidP="00E22F1D">
      <w:pPr>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ثانيًا: بناء الكلمة (الص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رف)</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Morphology</w:t>
      </w:r>
      <w:r>
        <w:rPr>
          <w:rFonts w:ascii="Traditional Arabic" w:hAnsi="Traditional Arabic" w:cs="Traditional Arabic"/>
          <w:sz w:val="32"/>
          <w:szCs w:val="32"/>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ثالثًا: بناء الجملة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حو)</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 xml:space="preserve">Syntax , Grammar </w:t>
      </w:r>
    </w:p>
    <w:p w:rsidR="00E22F1D" w:rsidRDefault="00E22F1D" w:rsidP="00E22F1D">
      <w:pPr>
        <w:jc w:val="both"/>
        <w:rPr>
          <w:rFonts w:ascii="Traditional Arabic" w:hAnsi="Traditional Arabic" w:cs="Traditional Arabic"/>
          <w:sz w:val="28"/>
          <w:szCs w:val="28"/>
          <w:rtl/>
          <w:lang w:bidi="ar-IQ"/>
        </w:rPr>
      </w:pPr>
      <w:r>
        <w:rPr>
          <w:rFonts w:ascii="Traditional Arabic" w:hAnsi="Traditional Arabic" w:cs="Traditional Arabic"/>
          <w:sz w:val="32"/>
          <w:szCs w:val="32"/>
          <w:rtl/>
          <w:lang w:bidi="ar-IQ"/>
        </w:rPr>
        <w:t>رابعًا: الدلالة (علم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Semantics</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والأساس النّظريّ لـهذا العلم هو أنّ اللّغة ظاهرة إنسانية تستعملها كلّ الـمجتمعات؛ لأداء وظائف مـحدّدة، وبناء هذه اللّغات يتأل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ن أصوات تنتظم في كلمات، والكلمات تتألف منها جـمل، والبشر جـميعًا يستعملون لغاتـهم في التّعبير عن أفكارهم ورغباتـهم وتوصيلها إلى الآخرين.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ويسعى علم اللّغة العامّ إلى وضع نظرية في اللّغة، ونظرًا لـهذه الطّبيعة النّظريّة أَطْلق عليه بعض الباحثين تسمية (علم اللّغة النّظريّ)</w:t>
      </w:r>
      <w:r>
        <w:rPr>
          <w:rFonts w:ascii="Traditional Arabic" w:hAnsi="Traditional Arabic" w:cs="Traditional Arabic"/>
          <w:sz w:val="28"/>
          <w:szCs w:val="28"/>
          <w:lang w:bidi="ar-IQ"/>
        </w:rPr>
        <w:t xml:space="preserve">Theoretical Linguis </w:t>
      </w:r>
      <w:r>
        <w:rPr>
          <w:rFonts w:ascii="Traditional Arabic" w:hAnsi="Traditional Arabic" w:cs="Traditional Arabic"/>
          <w:sz w:val="32"/>
          <w:szCs w:val="32"/>
          <w:rtl/>
          <w:lang w:bidi="ar-IQ"/>
        </w:rPr>
        <w:t>، ويعتمد علم اللّغة العامّ في وضع نظريته ومناهجه على ما تصل إليه علوم اللّغة الـمختلفة.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ويتصل علم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صالًا وثيقًا بعلوم أخرى إنسانية كعلم الاجتماع والتاريخ والـجغرافيا، وعلوم صرفة كعلم وظائف الأصوات، وعلم وظائف الأعضاء، وعلم التّشريح، وعلم الوراثة. ف</w:t>
      </w:r>
      <w:r>
        <w:rPr>
          <w:rFonts w:ascii="Traditional Arabic" w:hAnsi="Traditional Arabic" w:cs="Traditional Arabic" w:hint="cs"/>
          <w:sz w:val="32"/>
          <w:szCs w:val="32"/>
          <w:rtl/>
          <w:lang w:bidi="ar-IQ"/>
        </w:rPr>
        <w:t>عند</w:t>
      </w:r>
      <w:r>
        <w:rPr>
          <w:rFonts w:ascii="Traditional Arabic" w:hAnsi="Traditional Arabic" w:cs="Traditional Arabic"/>
          <w:sz w:val="32"/>
          <w:szCs w:val="32"/>
          <w:rtl/>
          <w:lang w:bidi="ar-IQ"/>
        </w:rPr>
        <w:t xml:space="preserve"> دراسة اللّغة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النّاحية الصّوتيّة لا بدّ مِن الاستعانة بعلم وظائف الأعضاء الذي يقوم بدراسة أعضاء النّطق عند الإنسان، والاستعانة بعلم الفيزياء الذي يـحلّل الأمواج الصّوتيّة في الـهواء بين الـمتكلِّم والسّ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امع.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lastRenderedPageBreak/>
        <w:t>ولـمّا كانت اللّغة لا تـحيا  إلّا في ظل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مـجتمع إنساني ظهر علم اللّغة الاجتماعيّ؛ لاتّصال علم اللّغة الوثيق بالعلوم الاجتماعيّة، ولـمّا كانت اللّغة سلوكًا إنسانيًا حدث امتزاج بين علم اللّغة وعلم النّفس فظهر علم اللّغة النّفسيّ.</w:t>
      </w:r>
      <w:r>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ولا بد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نبيه على أنّه ليس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اليس</w:t>
      </w:r>
      <w:r>
        <w:rPr>
          <w:rFonts w:ascii="Traditional Arabic" w:hAnsi="Traditional Arabic" w:cs="Traditional Arabic" w:hint="cs"/>
          <w:sz w:val="32"/>
          <w:szCs w:val="32"/>
          <w:rtl/>
          <w:lang w:bidi="ar-IQ"/>
        </w:rPr>
        <w:t>ير</w:t>
      </w:r>
      <w:r w:rsidRPr="00601B3F">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حديد الفروق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قيقة بين علم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xml:space="preserve">؛ لأنّ </w:t>
      </w:r>
      <w:r>
        <w:rPr>
          <w:rFonts w:ascii="Traditional Arabic" w:hAnsi="Traditional Arabic" w:cs="Traditional Arabic"/>
          <w:sz w:val="32"/>
          <w:szCs w:val="32"/>
          <w:rtl/>
          <w:lang w:bidi="ar-IQ"/>
        </w:rPr>
        <w:t>أغلب مباحثهما متداخل لدى كثير من العلماء</w:t>
      </w:r>
      <w:r w:rsidRPr="00601B3F">
        <w:rPr>
          <w:rFonts w:ascii="Traditional Arabic" w:hAnsi="Traditional Arabic" w:cs="Traditional Arabic"/>
          <w:sz w:val="32"/>
          <w:szCs w:val="32"/>
          <w:rtl/>
          <w:lang w:bidi="ar-IQ"/>
        </w:rPr>
        <w:t>، وكان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غويون القدامى لا يفر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قون بيـن </w:t>
      </w:r>
      <w:r w:rsidRPr="00294089">
        <w:rPr>
          <w:rFonts w:ascii="Traditional Arabic" w:hAnsi="Traditional Arabic" w:cs="Traditional Arabic"/>
          <w:sz w:val="32"/>
          <w:szCs w:val="32"/>
          <w:rtl/>
          <w:lang w:bidi="ar-IQ"/>
        </w:rPr>
        <w:t>فقه</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w:t>
      </w:r>
      <w:r w:rsidRPr="00294089">
        <w:rPr>
          <w:rFonts w:ascii="Traditional Arabic" w:hAnsi="Traditional Arabic" w:cs="Traditional Arabic"/>
          <w:sz w:val="32"/>
          <w:szCs w:val="32"/>
          <w:rtl/>
          <w:lang w:bidi="ar-IQ"/>
        </w:rPr>
        <w:t>علم</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فظتين تعنيان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في مفهومهم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شيئًا واحدًا، فمعنى الفقه </w:t>
      </w:r>
      <w:r>
        <w:rPr>
          <w:rFonts w:ascii="Traditional Arabic" w:hAnsi="Traditional Arabic" w:cs="Traditional Arabic" w:hint="cs"/>
          <w:sz w:val="32"/>
          <w:szCs w:val="32"/>
          <w:rtl/>
          <w:lang w:bidi="ar-IQ"/>
        </w:rPr>
        <w:t>في معجمات الألفاظ</w:t>
      </w:r>
      <w:r w:rsidRPr="00601B3F">
        <w:rPr>
          <w:rFonts w:ascii="Traditional Arabic" w:hAnsi="Traditional Arabic" w:cs="Traditional Arabic"/>
          <w:sz w:val="32"/>
          <w:szCs w:val="32"/>
          <w:rtl/>
          <w:lang w:bidi="ar-IQ"/>
        </w:rPr>
        <w:t xml:space="preserve"> هو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العلم بالش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يء والفهم 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دعا بعض الباحثين إلى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مسّك</w:t>
      </w:r>
      <w:r w:rsidRPr="00601B3F">
        <w:rPr>
          <w:rFonts w:ascii="Traditional Arabic" w:hAnsi="Traditional Arabic" w:cs="Traditional Arabic"/>
          <w:sz w:val="32"/>
          <w:szCs w:val="32"/>
          <w:rtl/>
          <w:lang w:bidi="ar-IQ"/>
        </w:rPr>
        <w:t xml:space="preserve">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مصطلح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وتعميمه على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 البحوث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علم </w:t>
      </w:r>
      <w:r>
        <w:rPr>
          <w:rFonts w:ascii="Traditional Arabic" w:hAnsi="Traditional Arabic" w:cs="Traditional Arabic" w:hint="cs"/>
          <w:sz w:val="32"/>
          <w:szCs w:val="32"/>
          <w:rtl/>
          <w:lang w:bidi="ar-IQ"/>
        </w:rPr>
        <w:t>ب</w:t>
      </w:r>
      <w:r w:rsidRPr="00601B3F">
        <w:rPr>
          <w:rFonts w:ascii="Traditional Arabic" w:hAnsi="Traditional Arabic" w:cs="Traditional Arabic"/>
          <w:sz w:val="32"/>
          <w:szCs w:val="32"/>
          <w:rtl/>
          <w:lang w:bidi="ar-IQ"/>
        </w:rPr>
        <w:t>شيء فهو فقه</w:t>
      </w:r>
      <w:r>
        <w:rPr>
          <w:rFonts w:ascii="Traditional Arabic" w:hAnsi="Traditional Arabic" w:cs="Traditional Arabic" w:hint="cs"/>
          <w:sz w:val="32"/>
          <w:szCs w:val="32"/>
          <w:rtl/>
          <w:lang w:bidi="ar-IQ"/>
        </w:rPr>
        <w:t xml:space="preserve"> له</w:t>
      </w:r>
      <w:r w:rsidRPr="00601B3F">
        <w:rPr>
          <w:rFonts w:ascii="Traditional Arabic" w:hAnsi="Traditional Arabic" w:cs="Traditional Arabic"/>
          <w:sz w:val="32"/>
          <w:szCs w:val="32"/>
          <w:rtl/>
          <w:lang w:bidi="ar-IQ"/>
        </w:rPr>
        <w:t>، فما أجدر هذه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راسات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ميعًا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مّى فقهًا</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ميل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راسات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حديثة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مفهومها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حديث إلى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فريق بين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وعلم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منهجي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ختلف عن منهجي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علم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فالأ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ولى تدرس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وسيلة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لدراسة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حضارة أو الأدب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خلال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في حين أنّ علم اللغة يدرس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لذات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وأنّ اص</w:t>
      </w:r>
      <w:r w:rsidR="0037477D">
        <w:rPr>
          <w:rFonts w:ascii="Traditional Arabic" w:hAnsi="Traditional Arabic" w:cs="Traditional Arabic" w:hint="cs"/>
          <w:sz w:val="32"/>
          <w:szCs w:val="32"/>
          <w:rtl/>
          <w:lang w:bidi="ar-IQ"/>
        </w:rPr>
        <w:t>ط</w:t>
      </w:r>
      <w:r w:rsidRPr="00601B3F">
        <w:rPr>
          <w:rFonts w:ascii="Traditional Arabic" w:hAnsi="Traditional Arabic" w:cs="Traditional Arabic"/>
          <w:sz w:val="32"/>
          <w:szCs w:val="32"/>
          <w:rtl/>
          <w:lang w:bidi="ar-IQ"/>
        </w:rPr>
        <w:t>لاح فقه اللغة سبق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احية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ماني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اص</w:t>
      </w:r>
      <w:r w:rsidR="0037477D">
        <w:rPr>
          <w:rFonts w:ascii="Traditional Arabic" w:hAnsi="Traditional Arabic" w:cs="Traditional Arabic" w:hint="cs"/>
          <w:sz w:val="32"/>
          <w:szCs w:val="32"/>
          <w:rtl/>
          <w:lang w:bidi="ar-IQ"/>
        </w:rPr>
        <w:t>ط</w:t>
      </w:r>
      <w:r w:rsidRPr="00601B3F">
        <w:rPr>
          <w:rFonts w:ascii="Traditional Arabic" w:hAnsi="Traditional Arabic" w:cs="Traditional Arabic"/>
          <w:sz w:val="32"/>
          <w:szCs w:val="32"/>
          <w:rtl/>
          <w:lang w:bidi="ar-IQ"/>
        </w:rPr>
        <w:t>لاح علم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وأنّ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وصف في الغالب بأنّه مقارن</w:t>
      </w:r>
      <w:r w:rsidRPr="00601B3F">
        <w:rPr>
          <w:rFonts w:ascii="Traditional Arabic" w:hAnsi="Traditional Arabic" w:cs="Traditional Arabic"/>
          <w:sz w:val="32"/>
          <w:szCs w:val="32"/>
          <w:rtl/>
          <w:lang w:bidi="ar-IQ"/>
        </w:rPr>
        <w:t>، في حين أنّ علم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لا يُعنى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حول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وأنّ ميدان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أوسع وأش</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مل إذ إنّ الغاية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هائي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منه دراسة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حض</w:t>
      </w:r>
      <w:r>
        <w:rPr>
          <w:rFonts w:ascii="Traditional Arabic" w:hAnsi="Traditional Arabic" w:cs="Traditional Arabic"/>
          <w:sz w:val="32"/>
          <w:szCs w:val="32"/>
          <w:rtl/>
          <w:lang w:bidi="ar-IQ"/>
        </w:rPr>
        <w:t>ارة والأدب</w:t>
      </w:r>
      <w:r w:rsidRPr="00601B3F">
        <w:rPr>
          <w:rFonts w:ascii="Traditional Arabic" w:hAnsi="Traditional Arabic" w:cs="Traditional Arabic"/>
          <w:sz w:val="32"/>
          <w:szCs w:val="32"/>
          <w:rtl/>
          <w:lang w:bidi="ar-IQ"/>
        </w:rPr>
        <w:t>، والبحث عن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حياة العقلي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ج</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ميع وجوهها، لذلك </w:t>
      </w:r>
      <w:r>
        <w:rPr>
          <w:rFonts w:ascii="Traditional Arabic" w:hAnsi="Traditional Arabic" w:cs="Traditional Arabic" w:hint="cs"/>
          <w:sz w:val="32"/>
          <w:szCs w:val="32"/>
          <w:rtl/>
          <w:lang w:bidi="ar-IQ"/>
        </w:rPr>
        <w:t>عُنِيَ</w:t>
      </w:r>
      <w:r w:rsidRPr="00601B3F">
        <w:rPr>
          <w:rFonts w:ascii="Traditional Arabic" w:hAnsi="Traditional Arabic" w:cs="Traditional Arabic"/>
          <w:sz w:val="32"/>
          <w:szCs w:val="32"/>
          <w:rtl/>
          <w:lang w:bidi="ar-IQ"/>
        </w:rPr>
        <w:t xml:space="preserve"> فقهاء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بتقسيم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 ومقارنتها بعضها مع بعض</w:t>
      </w:r>
      <w:r w:rsidRPr="00601B3F">
        <w:rPr>
          <w:rFonts w:ascii="Traditional Arabic" w:hAnsi="Traditional Arabic" w:cs="Traditional Arabic"/>
          <w:sz w:val="32"/>
          <w:szCs w:val="32"/>
          <w:rtl/>
          <w:lang w:bidi="ar-IQ"/>
        </w:rPr>
        <w:t>، وبإعادة صياغة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صوص القدي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لشرحها في سبيل الوقوف على ما تتضم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مضامين حضاري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مختلف وجوهها</w:t>
      </w:r>
      <w:r w:rsidRPr="00601B3F">
        <w:rPr>
          <w:rFonts w:ascii="Traditional Arabic" w:hAnsi="Traditional Arabic" w:cs="Traditional Arabic"/>
          <w:sz w:val="32"/>
          <w:szCs w:val="32"/>
          <w:rtl/>
          <w:lang w:bidi="ar-IQ"/>
        </w:rPr>
        <w:t>. أمّا علم اللغة فيركز على التحليل لتركيب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بوصفها ميدانه الأساس</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وأنّ علم اللغة اتصف منذ نشأته بكونه علمًا حسب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مفهوم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قيق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مصطلح</w:t>
      </w:r>
      <w:r w:rsidRPr="00601B3F">
        <w:rPr>
          <w:rFonts w:ascii="Traditional Arabic" w:hAnsi="Traditional Arabic" w:cs="Traditional Arabic"/>
          <w:sz w:val="32"/>
          <w:szCs w:val="32"/>
          <w:rtl/>
          <w:lang w:bidi="ar-IQ"/>
        </w:rPr>
        <w:t>، وقد شد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 معظم علماء اللغة على هذه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احية</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hint="cs"/>
          <w:b/>
          <w:bCs/>
          <w:sz w:val="32"/>
          <w:szCs w:val="32"/>
          <w:rtl/>
          <w:lang w:bidi="ar-IQ"/>
        </w:rPr>
      </w:pPr>
      <w:bookmarkStart w:id="0" w:name="_GoBack"/>
      <w:bookmarkEnd w:id="0"/>
    </w:p>
    <w:sectPr w:rsidR="00E22F1D" w:rsidSect="0037545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2C" w:rsidRDefault="00D4632C" w:rsidP="00E22F1D">
      <w:r>
        <w:separator/>
      </w:r>
    </w:p>
  </w:endnote>
  <w:endnote w:type="continuationSeparator" w:id="0">
    <w:p w:rsidR="00D4632C" w:rsidRDefault="00D4632C" w:rsidP="00E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2C" w:rsidRDefault="00D4632C" w:rsidP="00E22F1D">
      <w:r>
        <w:separator/>
      </w:r>
    </w:p>
  </w:footnote>
  <w:footnote w:type="continuationSeparator" w:id="0">
    <w:p w:rsidR="00D4632C" w:rsidRDefault="00D4632C" w:rsidP="00E2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3DE"/>
    <w:multiLevelType w:val="hybridMultilevel"/>
    <w:tmpl w:val="A73C4C46"/>
    <w:lvl w:ilvl="0" w:tplc="A0627798">
      <w:start w:val="1"/>
      <w:numFmt w:val="decimal"/>
      <w:lvlText w:val="%1-"/>
      <w:lvlJc w:val="left"/>
      <w:pPr>
        <w:ind w:left="720" w:hanging="360"/>
      </w:pPr>
      <w:rPr>
        <w:rFonts w:hint="default"/>
        <w:b w:val="0"/>
        <w:sz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BF4"/>
    <w:multiLevelType w:val="hybridMultilevel"/>
    <w:tmpl w:val="E2FA3DAC"/>
    <w:lvl w:ilvl="0" w:tplc="7DDE0C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559"/>
    <w:multiLevelType w:val="hybridMultilevel"/>
    <w:tmpl w:val="81F29F06"/>
    <w:lvl w:ilvl="0" w:tplc="DABC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EE"/>
    <w:multiLevelType w:val="hybridMultilevel"/>
    <w:tmpl w:val="315C0862"/>
    <w:lvl w:ilvl="0" w:tplc="8320CD0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
    <w:nsid w:val="15BF64D3"/>
    <w:multiLevelType w:val="hybridMultilevel"/>
    <w:tmpl w:val="727C804A"/>
    <w:lvl w:ilvl="0" w:tplc="A8CE51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6D4"/>
    <w:multiLevelType w:val="hybridMultilevel"/>
    <w:tmpl w:val="6CC07E4E"/>
    <w:lvl w:ilvl="0" w:tplc="3E665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E16"/>
    <w:multiLevelType w:val="hybridMultilevel"/>
    <w:tmpl w:val="1F8CA376"/>
    <w:lvl w:ilvl="0" w:tplc="880E2AA2">
      <w:start w:val="1"/>
      <w:numFmt w:val="decimal"/>
      <w:lvlText w:val="%1-"/>
      <w:lvlJc w:val="left"/>
      <w:pPr>
        <w:ind w:left="1080" w:hanging="72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C0F"/>
    <w:multiLevelType w:val="hybridMultilevel"/>
    <w:tmpl w:val="5BB46C88"/>
    <w:lvl w:ilvl="0" w:tplc="25F0D560">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807"/>
    <w:multiLevelType w:val="hybridMultilevel"/>
    <w:tmpl w:val="071E43C6"/>
    <w:lvl w:ilvl="0" w:tplc="AE7EC1B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21061E14"/>
    <w:multiLevelType w:val="hybridMultilevel"/>
    <w:tmpl w:val="62E8CE52"/>
    <w:lvl w:ilvl="0" w:tplc="9E84D6F4">
      <w:start w:val="2"/>
      <w:numFmt w:val="bullet"/>
      <w:lvlText w:val="-"/>
      <w:lvlJc w:val="left"/>
      <w:pPr>
        <w:ind w:left="720" w:hanging="360"/>
      </w:pPr>
      <w:rPr>
        <w:rFonts w:ascii="Arial" w:eastAsiaTheme="minorHAnsi" w:hAnsi="Arial" w:cs="Arial" w:hint="default"/>
        <w:b/>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E2D0A"/>
    <w:multiLevelType w:val="hybridMultilevel"/>
    <w:tmpl w:val="CF660CCC"/>
    <w:lvl w:ilvl="0" w:tplc="6C58F7CA">
      <w:start w:val="1"/>
      <w:numFmt w:val="arabicAlpha"/>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00696"/>
    <w:multiLevelType w:val="hybridMultilevel"/>
    <w:tmpl w:val="58181350"/>
    <w:lvl w:ilvl="0" w:tplc="6FC0A54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E7C72"/>
    <w:multiLevelType w:val="hybridMultilevel"/>
    <w:tmpl w:val="AB6AA404"/>
    <w:lvl w:ilvl="0" w:tplc="9BB279CA">
      <w:numFmt w:val="bullet"/>
      <w:lvlText w:val="-"/>
      <w:lvlJc w:val="left"/>
      <w:pPr>
        <w:ind w:left="720" w:hanging="360"/>
      </w:pPr>
      <w:rPr>
        <w:rFonts w:ascii="Traditional Arabic" w:eastAsia="Times New Roman" w:hAnsi="Traditional Arabic" w:cs="Traditional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B3ED4"/>
    <w:multiLevelType w:val="hybridMultilevel"/>
    <w:tmpl w:val="653E5C2C"/>
    <w:lvl w:ilvl="0" w:tplc="8A241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D29"/>
    <w:multiLevelType w:val="hybridMultilevel"/>
    <w:tmpl w:val="BE5EB1CE"/>
    <w:lvl w:ilvl="0" w:tplc="63B227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5191B"/>
    <w:multiLevelType w:val="hybridMultilevel"/>
    <w:tmpl w:val="5D28265A"/>
    <w:lvl w:ilvl="0" w:tplc="953219A6">
      <w:start w:val="1"/>
      <w:numFmt w:val="decimal"/>
      <w:lvlText w:val="(%1)"/>
      <w:lvlJc w:val="left"/>
      <w:pPr>
        <w:ind w:left="765" w:hanging="405"/>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1A7"/>
    <w:multiLevelType w:val="hybridMultilevel"/>
    <w:tmpl w:val="70027072"/>
    <w:lvl w:ilvl="0" w:tplc="3E34A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50202"/>
    <w:multiLevelType w:val="hybridMultilevel"/>
    <w:tmpl w:val="A8322F14"/>
    <w:lvl w:ilvl="0" w:tplc="84D680EA">
      <w:start w:val="1"/>
      <w:numFmt w:val="arabicAlpha"/>
      <w:lvlText w:val="%1-"/>
      <w:lvlJc w:val="left"/>
      <w:pPr>
        <w:ind w:left="720" w:hanging="360"/>
      </w:pPr>
      <w:rPr>
        <w:rFonts w:hint="default"/>
        <w:b/>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502D"/>
    <w:multiLevelType w:val="hybridMultilevel"/>
    <w:tmpl w:val="AF444AAA"/>
    <w:lvl w:ilvl="0" w:tplc="94FAB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4FEB"/>
    <w:multiLevelType w:val="hybridMultilevel"/>
    <w:tmpl w:val="24C023C8"/>
    <w:lvl w:ilvl="0" w:tplc="67AE1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823A6"/>
    <w:multiLevelType w:val="hybridMultilevel"/>
    <w:tmpl w:val="EE42DCAE"/>
    <w:lvl w:ilvl="0" w:tplc="41D28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64837"/>
    <w:multiLevelType w:val="hybridMultilevel"/>
    <w:tmpl w:val="6D50372A"/>
    <w:lvl w:ilvl="0" w:tplc="359AC93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E1134"/>
    <w:multiLevelType w:val="hybridMultilevel"/>
    <w:tmpl w:val="7B1A24DE"/>
    <w:lvl w:ilvl="0" w:tplc="63E8378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3">
    <w:nsid w:val="60420556"/>
    <w:multiLevelType w:val="hybridMultilevel"/>
    <w:tmpl w:val="9880D00E"/>
    <w:lvl w:ilvl="0" w:tplc="E55EDCD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nsid w:val="64240758"/>
    <w:multiLevelType w:val="hybridMultilevel"/>
    <w:tmpl w:val="19B23CD8"/>
    <w:lvl w:ilvl="0" w:tplc="9CF6EFB2">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E1D81"/>
    <w:multiLevelType w:val="hybridMultilevel"/>
    <w:tmpl w:val="6B82E3CE"/>
    <w:lvl w:ilvl="0" w:tplc="88F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4ED6"/>
    <w:multiLevelType w:val="hybridMultilevel"/>
    <w:tmpl w:val="56042C68"/>
    <w:lvl w:ilvl="0" w:tplc="17BCD9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F8A2F64E"/>
    <w:lvl w:ilvl="0" w:tplc="7F708BA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8">
    <w:nsid w:val="6B112BD6"/>
    <w:multiLevelType w:val="hybridMultilevel"/>
    <w:tmpl w:val="AAE6E36E"/>
    <w:lvl w:ilvl="0" w:tplc="8CD65AF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5154F"/>
    <w:multiLevelType w:val="hybridMultilevel"/>
    <w:tmpl w:val="EC0E788E"/>
    <w:lvl w:ilvl="0" w:tplc="DBC00D70">
      <w:numFmt w:val="bullet"/>
      <w:lvlText w:val="-"/>
      <w:lvlJc w:val="left"/>
      <w:pPr>
        <w:tabs>
          <w:tab w:val="num" w:pos="350"/>
        </w:tabs>
        <w:ind w:left="350" w:hanging="360"/>
      </w:pPr>
      <w:rPr>
        <w:rFonts w:ascii="Times New Roman" w:eastAsia="Times New Roman" w:hAnsi="Times New Roman" w:cs="Traditional Arabic" w:hint="default"/>
      </w:rPr>
    </w:lvl>
    <w:lvl w:ilvl="1" w:tplc="04090003" w:tentative="1">
      <w:start w:val="1"/>
      <w:numFmt w:val="bullet"/>
      <w:lvlText w:val="o"/>
      <w:lvlJc w:val="left"/>
      <w:pPr>
        <w:tabs>
          <w:tab w:val="num" w:pos="1070"/>
        </w:tabs>
        <w:ind w:left="1070" w:hanging="360"/>
      </w:pPr>
      <w:rPr>
        <w:rFonts w:ascii="Courier New" w:hAnsi="Courier New" w:cs="Courier New" w:hint="default"/>
      </w:rPr>
    </w:lvl>
    <w:lvl w:ilvl="2" w:tplc="04090005" w:tentative="1">
      <w:start w:val="1"/>
      <w:numFmt w:val="bullet"/>
      <w:lvlText w:val=""/>
      <w:lvlJc w:val="left"/>
      <w:pPr>
        <w:tabs>
          <w:tab w:val="num" w:pos="1790"/>
        </w:tabs>
        <w:ind w:left="1790" w:hanging="360"/>
      </w:pPr>
      <w:rPr>
        <w:rFonts w:ascii="Wingdings" w:hAnsi="Wingdings" w:hint="default"/>
      </w:rPr>
    </w:lvl>
    <w:lvl w:ilvl="3" w:tplc="04090001" w:tentative="1">
      <w:start w:val="1"/>
      <w:numFmt w:val="bullet"/>
      <w:lvlText w:val=""/>
      <w:lvlJc w:val="left"/>
      <w:pPr>
        <w:tabs>
          <w:tab w:val="num" w:pos="2510"/>
        </w:tabs>
        <w:ind w:left="2510" w:hanging="360"/>
      </w:pPr>
      <w:rPr>
        <w:rFonts w:ascii="Symbol" w:hAnsi="Symbol" w:hint="default"/>
      </w:rPr>
    </w:lvl>
    <w:lvl w:ilvl="4" w:tplc="04090003" w:tentative="1">
      <w:start w:val="1"/>
      <w:numFmt w:val="bullet"/>
      <w:lvlText w:val="o"/>
      <w:lvlJc w:val="left"/>
      <w:pPr>
        <w:tabs>
          <w:tab w:val="num" w:pos="3230"/>
        </w:tabs>
        <w:ind w:left="3230" w:hanging="360"/>
      </w:pPr>
      <w:rPr>
        <w:rFonts w:ascii="Courier New" w:hAnsi="Courier New" w:cs="Courier New" w:hint="default"/>
      </w:rPr>
    </w:lvl>
    <w:lvl w:ilvl="5" w:tplc="04090005" w:tentative="1">
      <w:start w:val="1"/>
      <w:numFmt w:val="bullet"/>
      <w:lvlText w:val=""/>
      <w:lvlJc w:val="left"/>
      <w:pPr>
        <w:tabs>
          <w:tab w:val="num" w:pos="3950"/>
        </w:tabs>
        <w:ind w:left="3950" w:hanging="360"/>
      </w:pPr>
      <w:rPr>
        <w:rFonts w:ascii="Wingdings" w:hAnsi="Wingdings" w:hint="default"/>
      </w:rPr>
    </w:lvl>
    <w:lvl w:ilvl="6" w:tplc="04090001" w:tentative="1">
      <w:start w:val="1"/>
      <w:numFmt w:val="bullet"/>
      <w:lvlText w:val=""/>
      <w:lvlJc w:val="left"/>
      <w:pPr>
        <w:tabs>
          <w:tab w:val="num" w:pos="4670"/>
        </w:tabs>
        <w:ind w:left="4670" w:hanging="360"/>
      </w:pPr>
      <w:rPr>
        <w:rFonts w:ascii="Symbol" w:hAnsi="Symbol" w:hint="default"/>
      </w:rPr>
    </w:lvl>
    <w:lvl w:ilvl="7" w:tplc="04090003" w:tentative="1">
      <w:start w:val="1"/>
      <w:numFmt w:val="bullet"/>
      <w:lvlText w:val="o"/>
      <w:lvlJc w:val="left"/>
      <w:pPr>
        <w:tabs>
          <w:tab w:val="num" w:pos="5390"/>
        </w:tabs>
        <w:ind w:left="5390" w:hanging="360"/>
      </w:pPr>
      <w:rPr>
        <w:rFonts w:ascii="Courier New" w:hAnsi="Courier New" w:cs="Courier New" w:hint="default"/>
      </w:rPr>
    </w:lvl>
    <w:lvl w:ilvl="8" w:tplc="04090005" w:tentative="1">
      <w:start w:val="1"/>
      <w:numFmt w:val="bullet"/>
      <w:lvlText w:val=""/>
      <w:lvlJc w:val="left"/>
      <w:pPr>
        <w:tabs>
          <w:tab w:val="num" w:pos="6110"/>
        </w:tabs>
        <w:ind w:left="6110" w:hanging="360"/>
      </w:pPr>
      <w:rPr>
        <w:rFonts w:ascii="Wingdings" w:hAnsi="Wingdings" w:hint="default"/>
      </w:rPr>
    </w:lvl>
  </w:abstractNum>
  <w:abstractNum w:abstractNumId="30">
    <w:nsid w:val="6C8501BA"/>
    <w:multiLevelType w:val="hybridMultilevel"/>
    <w:tmpl w:val="1AA6C2E0"/>
    <w:lvl w:ilvl="0" w:tplc="88E0751C">
      <w:start w:val="1"/>
      <w:numFmt w:val="decimal"/>
      <w:lvlText w:val="%1-"/>
      <w:lvlJc w:val="left"/>
      <w:pPr>
        <w:ind w:left="1080" w:hanging="72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3EA6"/>
    <w:multiLevelType w:val="hybridMultilevel"/>
    <w:tmpl w:val="BB2862BC"/>
    <w:lvl w:ilvl="0" w:tplc="3982AC18">
      <w:numFmt w:val="bullet"/>
      <w:lvlText w:val="-"/>
      <w:lvlJc w:val="left"/>
      <w:pPr>
        <w:ind w:left="35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2">
    <w:nsid w:val="6F304949"/>
    <w:multiLevelType w:val="hybridMultilevel"/>
    <w:tmpl w:val="C068F898"/>
    <w:lvl w:ilvl="0" w:tplc="A540066C">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3">
    <w:nsid w:val="720C0E56"/>
    <w:multiLevelType w:val="hybridMultilevel"/>
    <w:tmpl w:val="8AD0E262"/>
    <w:lvl w:ilvl="0" w:tplc="6826D0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4424F"/>
    <w:multiLevelType w:val="hybridMultilevel"/>
    <w:tmpl w:val="BF8C05D4"/>
    <w:lvl w:ilvl="0" w:tplc="11A896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D46B3"/>
    <w:multiLevelType w:val="hybridMultilevel"/>
    <w:tmpl w:val="4474AC8C"/>
    <w:lvl w:ilvl="0" w:tplc="66CC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092A"/>
    <w:multiLevelType w:val="hybridMultilevel"/>
    <w:tmpl w:val="1C762F6E"/>
    <w:lvl w:ilvl="0" w:tplc="B6D47C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3"/>
  </w:num>
  <w:num w:numId="4">
    <w:abstractNumId w:val="14"/>
  </w:num>
  <w:num w:numId="5">
    <w:abstractNumId w:val="22"/>
  </w:num>
  <w:num w:numId="6">
    <w:abstractNumId w:val="32"/>
  </w:num>
  <w:num w:numId="7">
    <w:abstractNumId w:val="3"/>
  </w:num>
  <w:num w:numId="8">
    <w:abstractNumId w:val="15"/>
  </w:num>
  <w:num w:numId="9">
    <w:abstractNumId w:val="31"/>
  </w:num>
  <w:num w:numId="10">
    <w:abstractNumId w:val="21"/>
  </w:num>
  <w:num w:numId="11">
    <w:abstractNumId w:val="27"/>
  </w:num>
  <w:num w:numId="12">
    <w:abstractNumId w:val="8"/>
  </w:num>
  <w:num w:numId="13">
    <w:abstractNumId w:val="30"/>
  </w:num>
  <w:num w:numId="14">
    <w:abstractNumId w:val="4"/>
  </w:num>
  <w:num w:numId="15">
    <w:abstractNumId w:val="13"/>
  </w:num>
  <w:num w:numId="16">
    <w:abstractNumId w:val="18"/>
  </w:num>
  <w:num w:numId="17">
    <w:abstractNumId w:val="12"/>
  </w:num>
  <w:num w:numId="18">
    <w:abstractNumId w:val="0"/>
  </w:num>
  <w:num w:numId="19">
    <w:abstractNumId w:val="10"/>
  </w:num>
  <w:num w:numId="20">
    <w:abstractNumId w:val="7"/>
  </w:num>
  <w:num w:numId="21">
    <w:abstractNumId w:val="26"/>
  </w:num>
  <w:num w:numId="22">
    <w:abstractNumId w:val="17"/>
  </w:num>
  <w:num w:numId="23">
    <w:abstractNumId w:val="9"/>
  </w:num>
  <w:num w:numId="24">
    <w:abstractNumId w:val="16"/>
  </w:num>
  <w:num w:numId="25">
    <w:abstractNumId w:val="28"/>
  </w:num>
  <w:num w:numId="26">
    <w:abstractNumId w:val="25"/>
  </w:num>
  <w:num w:numId="27">
    <w:abstractNumId w:val="2"/>
  </w:num>
  <w:num w:numId="28">
    <w:abstractNumId w:val="33"/>
  </w:num>
  <w:num w:numId="29">
    <w:abstractNumId w:val="1"/>
  </w:num>
  <w:num w:numId="30">
    <w:abstractNumId w:val="24"/>
  </w:num>
  <w:num w:numId="31">
    <w:abstractNumId w:val="34"/>
  </w:num>
  <w:num w:numId="32">
    <w:abstractNumId w:val="19"/>
  </w:num>
  <w:num w:numId="33">
    <w:abstractNumId w:val="35"/>
  </w:num>
  <w:num w:numId="34">
    <w:abstractNumId w:val="6"/>
  </w:num>
  <w:num w:numId="35">
    <w:abstractNumId w:val="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2F1D"/>
    <w:rsid w:val="00000089"/>
    <w:rsid w:val="00010F8C"/>
    <w:rsid w:val="00030644"/>
    <w:rsid w:val="00033E01"/>
    <w:rsid w:val="00070A9B"/>
    <w:rsid w:val="0009539C"/>
    <w:rsid w:val="000972C5"/>
    <w:rsid w:val="000A013A"/>
    <w:rsid w:val="001136CD"/>
    <w:rsid w:val="00164F2B"/>
    <w:rsid w:val="001B7743"/>
    <w:rsid w:val="001C2D03"/>
    <w:rsid w:val="001D4245"/>
    <w:rsid w:val="002245BF"/>
    <w:rsid w:val="00251F29"/>
    <w:rsid w:val="00266DB3"/>
    <w:rsid w:val="002B2C4F"/>
    <w:rsid w:val="003320C5"/>
    <w:rsid w:val="0037477D"/>
    <w:rsid w:val="0037545C"/>
    <w:rsid w:val="00380013"/>
    <w:rsid w:val="003A70A3"/>
    <w:rsid w:val="003D54C1"/>
    <w:rsid w:val="00406243"/>
    <w:rsid w:val="004220E2"/>
    <w:rsid w:val="00423AEE"/>
    <w:rsid w:val="00435A35"/>
    <w:rsid w:val="004525BB"/>
    <w:rsid w:val="0047118D"/>
    <w:rsid w:val="0049691A"/>
    <w:rsid w:val="004A46F0"/>
    <w:rsid w:val="004E2EA2"/>
    <w:rsid w:val="004F0393"/>
    <w:rsid w:val="004F41EF"/>
    <w:rsid w:val="00592861"/>
    <w:rsid w:val="005A3B40"/>
    <w:rsid w:val="005B0F81"/>
    <w:rsid w:val="005B6D97"/>
    <w:rsid w:val="006561A2"/>
    <w:rsid w:val="006641EB"/>
    <w:rsid w:val="00675813"/>
    <w:rsid w:val="00683E48"/>
    <w:rsid w:val="0069020B"/>
    <w:rsid w:val="006B507D"/>
    <w:rsid w:val="006B6F37"/>
    <w:rsid w:val="006D5F8C"/>
    <w:rsid w:val="006F431E"/>
    <w:rsid w:val="006F74C7"/>
    <w:rsid w:val="007239B9"/>
    <w:rsid w:val="00730A66"/>
    <w:rsid w:val="00735C19"/>
    <w:rsid w:val="007519AA"/>
    <w:rsid w:val="007526A4"/>
    <w:rsid w:val="00766635"/>
    <w:rsid w:val="007A15A5"/>
    <w:rsid w:val="007A7146"/>
    <w:rsid w:val="007F72D9"/>
    <w:rsid w:val="008300E2"/>
    <w:rsid w:val="00872D8E"/>
    <w:rsid w:val="008802B9"/>
    <w:rsid w:val="008A5898"/>
    <w:rsid w:val="008F3420"/>
    <w:rsid w:val="00982877"/>
    <w:rsid w:val="00A04378"/>
    <w:rsid w:val="00A95FCD"/>
    <w:rsid w:val="00A97EE8"/>
    <w:rsid w:val="00B0787E"/>
    <w:rsid w:val="00B84C52"/>
    <w:rsid w:val="00B86B4C"/>
    <w:rsid w:val="00BB13C3"/>
    <w:rsid w:val="00BB3BF7"/>
    <w:rsid w:val="00BD40D7"/>
    <w:rsid w:val="00BD6D2B"/>
    <w:rsid w:val="00C65A99"/>
    <w:rsid w:val="00C97D43"/>
    <w:rsid w:val="00CC6662"/>
    <w:rsid w:val="00D01CAD"/>
    <w:rsid w:val="00D4632C"/>
    <w:rsid w:val="00D90A69"/>
    <w:rsid w:val="00D93A27"/>
    <w:rsid w:val="00D951AA"/>
    <w:rsid w:val="00DB0F76"/>
    <w:rsid w:val="00DE429F"/>
    <w:rsid w:val="00E060AE"/>
    <w:rsid w:val="00E22F1D"/>
    <w:rsid w:val="00E31E46"/>
    <w:rsid w:val="00E37578"/>
    <w:rsid w:val="00E5238E"/>
    <w:rsid w:val="00E63055"/>
    <w:rsid w:val="00E76A68"/>
    <w:rsid w:val="00E771D1"/>
    <w:rsid w:val="00E82E86"/>
    <w:rsid w:val="00ED0343"/>
    <w:rsid w:val="00EE7116"/>
    <w:rsid w:val="00F33E37"/>
    <w:rsid w:val="00F4410A"/>
    <w:rsid w:val="00F774F9"/>
    <w:rsid w:val="00FA6B59"/>
    <w:rsid w:val="00FC17ED"/>
    <w:rsid w:val="00FD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400A0-4CD7-4C7C-AB04-810B09D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AA"/>
    <w:pPr>
      <w:ind w:left="720"/>
      <w:contextualSpacing/>
    </w:pPr>
  </w:style>
  <w:style w:type="paragraph" w:styleId="a4">
    <w:name w:val="footnote text"/>
    <w:aliases w:val=" Char Char,Char Char"/>
    <w:basedOn w:val="a"/>
    <w:link w:val="Char"/>
    <w:uiPriority w:val="99"/>
    <w:semiHidden/>
    <w:rsid w:val="00E22F1D"/>
    <w:rPr>
      <w:lang w:eastAsia="zh-CN"/>
    </w:rPr>
  </w:style>
  <w:style w:type="character" w:customStyle="1" w:styleId="Char">
    <w:name w:val="نص حاشية سفلية Char"/>
    <w:aliases w:val=" Char Char Char,Char Char Char"/>
    <w:basedOn w:val="a0"/>
    <w:link w:val="a4"/>
    <w:uiPriority w:val="99"/>
    <w:semiHidden/>
    <w:rsid w:val="00E22F1D"/>
    <w:rPr>
      <w:rFonts w:ascii="Times New Roman" w:eastAsia="Times New Roman" w:hAnsi="Times New Roman" w:cs="Times New Roman"/>
      <w:sz w:val="24"/>
      <w:szCs w:val="24"/>
      <w:lang w:eastAsia="zh-CN"/>
    </w:rPr>
  </w:style>
  <w:style w:type="character" w:styleId="a5">
    <w:name w:val="footnote reference"/>
    <w:basedOn w:val="a0"/>
    <w:uiPriority w:val="99"/>
    <w:semiHidden/>
    <w:rsid w:val="00E22F1D"/>
    <w:rPr>
      <w:vertAlign w:val="superscript"/>
    </w:rPr>
  </w:style>
  <w:style w:type="character" w:styleId="Hyperlink">
    <w:name w:val="Hyperlink"/>
    <w:basedOn w:val="a0"/>
    <w:uiPriority w:val="99"/>
    <w:unhideWhenUsed/>
    <w:rsid w:val="00E22F1D"/>
    <w:rPr>
      <w:color w:val="0000FF" w:themeColor="hyperlink"/>
      <w:u w:val="single"/>
    </w:rPr>
  </w:style>
  <w:style w:type="paragraph" w:styleId="a6">
    <w:name w:val="Balloon Text"/>
    <w:basedOn w:val="a"/>
    <w:link w:val="Char0"/>
    <w:uiPriority w:val="99"/>
    <w:semiHidden/>
    <w:unhideWhenUsed/>
    <w:rsid w:val="00E22F1D"/>
    <w:rPr>
      <w:rFonts w:ascii="Tahoma" w:hAnsi="Tahoma" w:cs="Tahoma"/>
      <w:sz w:val="16"/>
      <w:szCs w:val="16"/>
    </w:rPr>
  </w:style>
  <w:style w:type="character" w:customStyle="1" w:styleId="Char0">
    <w:name w:val="نص في بالون Char"/>
    <w:basedOn w:val="a0"/>
    <w:link w:val="a6"/>
    <w:uiPriority w:val="99"/>
    <w:semiHidden/>
    <w:rsid w:val="00E22F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2218</TotalTime>
  <Pages>1</Pages>
  <Words>1568</Words>
  <Characters>8938</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maytham</dc:creator>
  <cp:keywords/>
  <dc:description/>
  <cp:lastModifiedBy>KH</cp:lastModifiedBy>
  <cp:revision>36</cp:revision>
  <cp:lastPrinted>2018-12-11T03:12:00Z</cp:lastPrinted>
  <dcterms:created xsi:type="dcterms:W3CDTF">2016-11-16T14:05:00Z</dcterms:created>
  <dcterms:modified xsi:type="dcterms:W3CDTF">2018-12-14T15:36:00Z</dcterms:modified>
</cp:coreProperties>
</file>