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26" w:rsidRPr="003B0126" w:rsidRDefault="003B0126" w:rsidP="003B0126">
      <w:pPr>
        <w:rPr>
          <w:lang w:bidi="ar-IQ"/>
        </w:rPr>
      </w:pPr>
      <w:bookmarkStart w:id="0" w:name="_GoBack"/>
      <w:r w:rsidRPr="003B0126">
        <w:rPr>
          <w:rtl/>
        </w:rPr>
        <w:t>التعليم المهني في مدينة بغداد</w:t>
      </w:r>
      <w:bookmarkEnd w:id="0"/>
      <w:r w:rsidRPr="003B0126">
        <w:rPr>
          <w:lang w:bidi="ar-IQ"/>
        </w:rPr>
        <w:t>:</w:t>
      </w:r>
    </w:p>
    <w:p w:rsidR="003B0126" w:rsidRPr="003B0126" w:rsidRDefault="003B0126" w:rsidP="003B0126">
      <w:pPr>
        <w:rPr>
          <w:lang w:bidi="ar-IQ"/>
        </w:rPr>
      </w:pPr>
      <w:r w:rsidRPr="003B0126">
        <w:rPr>
          <w:rtl/>
        </w:rPr>
        <w:t xml:space="preserve">اهتمت وزارة المعارف العراقية بالتعليم </w:t>
      </w:r>
      <w:proofErr w:type="gramStart"/>
      <w:r w:rsidRPr="003B0126">
        <w:rPr>
          <w:rtl/>
        </w:rPr>
        <w:t>المهني ,</w:t>
      </w:r>
      <w:proofErr w:type="gramEnd"/>
      <w:r w:rsidRPr="003B0126">
        <w:rPr>
          <w:rtl/>
        </w:rPr>
        <w:t xml:space="preserve"> الذي يهدف إلى تأهيل طلبة الدارسة الثانوية وأعدادهم لاكتساب المهارات والمعرفة المهنية . لكي يتعلموا مهنة معينة تساعدهم في حياتهم</w:t>
      </w:r>
      <w:proofErr w:type="gramStart"/>
      <w:r w:rsidRPr="003B0126">
        <w:rPr>
          <w:rtl/>
        </w:rPr>
        <w:t xml:space="preserve"> المعاش</w:t>
      </w:r>
      <w:proofErr w:type="gramEnd"/>
      <w:r w:rsidRPr="003B0126">
        <w:rPr>
          <w:rtl/>
        </w:rPr>
        <w:t xml:space="preserve">ية , بعد أن تجعل منهم عمالا ماهرين وفنيين في فن مختلف الاختصاصات الصناعية والزراعية والتجارية . وبهدف تسليط الضوء على التعليم المهني في بغداد , يبدو لنا أن من الأهمية دراسته حسب أنواعه المشار أليها أعلاه .مدرسة صناعة </w:t>
      </w:r>
      <w:proofErr w:type="gramStart"/>
      <w:r w:rsidRPr="003B0126">
        <w:rPr>
          <w:rtl/>
        </w:rPr>
        <w:t>بغداد :</w:t>
      </w:r>
      <w:proofErr w:type="gramEnd"/>
      <w:r w:rsidRPr="003B0126">
        <w:rPr>
          <w:rtl/>
        </w:rPr>
        <w:t xml:space="preserve">تأسست مدرسة صناعة بغداد في عام 1919 وكان هدفها هو تهيئة كادر فني متخصص لرفد التنمية الصناعية . وكانت مدة الدراسة فيها أربع سنوات بعد </w:t>
      </w:r>
      <w:proofErr w:type="gramStart"/>
      <w:r w:rsidRPr="003B0126">
        <w:rPr>
          <w:rtl/>
        </w:rPr>
        <w:t>الابتدائية ,</w:t>
      </w:r>
      <w:proofErr w:type="gramEnd"/>
      <w:r w:rsidRPr="003B0126">
        <w:rPr>
          <w:rtl/>
        </w:rPr>
        <w:t xml:space="preserve"> يدرس الطلبة فيها «الخراطة والسباكة – البرادة , النجارة , الكهرباء « وفي عام 1939- 1940 أصبحت مكونة من خمس صفوف . وفي عام 1946- 1947 أصبحا الدراسة خمس سنوات أما عدد الطلاب فقد بلغ في العام الدراسي 1949- 1950 (210) </w:t>
      </w:r>
      <w:proofErr w:type="gramStart"/>
      <w:r w:rsidRPr="003B0126">
        <w:rPr>
          <w:rtl/>
        </w:rPr>
        <w:t>طلاب .</w:t>
      </w:r>
      <w:proofErr w:type="gramEnd"/>
      <w:r w:rsidRPr="003B0126">
        <w:rPr>
          <w:rtl/>
        </w:rPr>
        <w:t xml:space="preserve"> وفي الخمسينيات نال التعليم الصناعي قسطا </w:t>
      </w:r>
      <w:proofErr w:type="gramStart"/>
      <w:r w:rsidRPr="003B0126">
        <w:rPr>
          <w:rtl/>
        </w:rPr>
        <w:t>كبيرا من ا</w:t>
      </w:r>
      <w:proofErr w:type="gramEnd"/>
      <w:r w:rsidRPr="003B0126">
        <w:rPr>
          <w:rtl/>
        </w:rPr>
        <w:t xml:space="preserve">هتمام وزارة المعارف التي قامت في العام الدراسي 1957-1958, بفتح ثلاث مدارس للصناعة الثانوية المسائية وبمعدل مدرسة واحدة في كل من بغداد والبصرة وكركوك , بهدف إتاحة الفرص أمام الطلبة الذين لم تسمح لهم ظروف الحياة بالدراسة الصباحية .مدرسة </w:t>
      </w:r>
      <w:proofErr w:type="spellStart"/>
      <w:r w:rsidRPr="003B0126">
        <w:rPr>
          <w:rtl/>
        </w:rPr>
        <w:t>الزراعةيرجع</w:t>
      </w:r>
      <w:proofErr w:type="spellEnd"/>
      <w:r w:rsidRPr="003B0126">
        <w:rPr>
          <w:rtl/>
        </w:rPr>
        <w:t xml:space="preserve"> تأسيسها إلى عام 1927 وكانت تابعة لمديرية الزراعة وبإشراف وزارة المعارف . مدة الدراسة فيها ثلاث سنوات بعد الدراسة المتوسطة . هدفها أعداد كادر متخصص من الموظفين المتخصصين بأمور الزراعة في </w:t>
      </w:r>
      <w:proofErr w:type="gramStart"/>
      <w:r w:rsidRPr="003B0126">
        <w:rPr>
          <w:rtl/>
        </w:rPr>
        <w:t>المملكة .</w:t>
      </w:r>
      <w:proofErr w:type="gramEnd"/>
      <w:r w:rsidRPr="003B0126">
        <w:rPr>
          <w:rtl/>
        </w:rPr>
        <w:t xml:space="preserve"> ولم تكن منظمة في استمرارها بالتدريس , فقد تعرضت إلى توقفات عدة حتى عام 1939, إذ </w:t>
      </w:r>
      <w:proofErr w:type="spellStart"/>
      <w:r w:rsidRPr="003B0126">
        <w:rPr>
          <w:rtl/>
        </w:rPr>
        <w:t>اعيد</w:t>
      </w:r>
      <w:proofErr w:type="spellEnd"/>
      <w:r w:rsidRPr="003B0126">
        <w:rPr>
          <w:rtl/>
        </w:rPr>
        <w:t xml:space="preserve"> فتحها في العام الدراسي 1939-1940 وقبل فيها</w:t>
      </w:r>
      <w:proofErr w:type="gramStart"/>
      <w:r w:rsidRPr="003B0126">
        <w:rPr>
          <w:rtl/>
        </w:rPr>
        <w:t xml:space="preserve"> (25) طالبا</w:t>
      </w:r>
      <w:proofErr w:type="gramEnd"/>
      <w:r w:rsidRPr="003B0126">
        <w:rPr>
          <w:rtl/>
        </w:rPr>
        <w:t xml:space="preserve"> ثم أزداد عددهم إلى (111) طالبا في بداية العام الدراسي 1949-1950 . ومن الجدير بالذكر أن هذه المدرسة قد أصبحت هي الرافد الأساس في أعداد الطلبة وتأهيلهم للدخول في كلية الزراعة التي تأسست في بداية الخمسينات .مدرسة </w:t>
      </w:r>
      <w:proofErr w:type="spellStart"/>
      <w:r w:rsidRPr="003B0126">
        <w:rPr>
          <w:rtl/>
        </w:rPr>
        <w:t>التجارةأسست</w:t>
      </w:r>
      <w:proofErr w:type="spellEnd"/>
      <w:r w:rsidRPr="003B0126">
        <w:rPr>
          <w:rtl/>
        </w:rPr>
        <w:t xml:space="preserve"> هذه المدرسة من قبل وزارة المعارف , في بداية العام الدراسي 1939-1940. بهدف أعداد الم</w:t>
      </w:r>
      <w:proofErr w:type="gramStart"/>
      <w:r w:rsidRPr="003B0126">
        <w:rPr>
          <w:rtl/>
        </w:rPr>
        <w:t>وظفين المخ</w:t>
      </w:r>
      <w:proofErr w:type="gramEnd"/>
      <w:r w:rsidRPr="003B0126">
        <w:rPr>
          <w:rtl/>
        </w:rPr>
        <w:t xml:space="preserve">تصين في العلوم التجارية والمالية لسد حاجة الدوائر والمؤسسات التجارية الحكومة والأهلية . مدة الدراسة فيها خمس سنوات وفي بداية العام الدراسي 1945-1946 أصبحت المدرسة </w:t>
      </w:r>
      <w:proofErr w:type="spellStart"/>
      <w:r w:rsidRPr="003B0126">
        <w:rPr>
          <w:rtl/>
        </w:rPr>
        <w:t>اعدادية</w:t>
      </w:r>
      <w:proofErr w:type="spellEnd"/>
      <w:r w:rsidRPr="003B0126">
        <w:rPr>
          <w:rtl/>
        </w:rPr>
        <w:t xml:space="preserve"> مدة الدراسة فيها سنتان وتقبل خريجي الدراسة المتوسطة فقط . أما بالنسبة لعدد الطلبة المقبولين ف</w:t>
      </w:r>
      <w:proofErr w:type="gramStart"/>
      <w:r w:rsidRPr="003B0126">
        <w:rPr>
          <w:rtl/>
        </w:rPr>
        <w:t>يها فقد</w:t>
      </w:r>
      <w:proofErr w:type="gramEnd"/>
      <w:r w:rsidRPr="003B0126">
        <w:rPr>
          <w:rtl/>
        </w:rPr>
        <w:t xml:space="preserve"> كان في تذبذب مستمر فعلى سبيل المثال كان عددهم (90) طالبا في العام الدراسي 1949-1950 بينما بلغ عددهم في السنة الأولى من تأسيسها (140) طالبا . توسعت وزارة المعارف بفتح </w:t>
      </w:r>
      <w:proofErr w:type="spellStart"/>
      <w:r w:rsidRPr="003B0126">
        <w:rPr>
          <w:rtl/>
        </w:rPr>
        <w:t>اعداديات</w:t>
      </w:r>
      <w:proofErr w:type="spellEnd"/>
      <w:r w:rsidRPr="003B0126">
        <w:rPr>
          <w:rtl/>
        </w:rPr>
        <w:t xml:space="preserve"> التجارة في العراق فقامت في بداية العام الدراسي 1957-1958 بفتح ث</w:t>
      </w:r>
      <w:proofErr w:type="gramStart"/>
      <w:r w:rsidRPr="003B0126">
        <w:rPr>
          <w:rtl/>
        </w:rPr>
        <w:t xml:space="preserve">لاث </w:t>
      </w:r>
      <w:proofErr w:type="spellStart"/>
      <w:r w:rsidRPr="003B0126">
        <w:rPr>
          <w:rtl/>
        </w:rPr>
        <w:t>اعداد</w:t>
      </w:r>
      <w:proofErr w:type="gramEnd"/>
      <w:r w:rsidRPr="003B0126">
        <w:rPr>
          <w:rtl/>
        </w:rPr>
        <w:t>يات</w:t>
      </w:r>
      <w:proofErr w:type="spellEnd"/>
      <w:r w:rsidRPr="003B0126">
        <w:rPr>
          <w:rtl/>
        </w:rPr>
        <w:t xml:space="preserve"> للتجارة في كل من بغداد ( وكانت في الحقيقة </w:t>
      </w:r>
      <w:proofErr w:type="spellStart"/>
      <w:r w:rsidRPr="003B0126">
        <w:rPr>
          <w:rtl/>
        </w:rPr>
        <w:t>اعداديتان</w:t>
      </w:r>
      <w:proofErr w:type="spellEnd"/>
      <w:r w:rsidRPr="003B0126">
        <w:rPr>
          <w:rtl/>
        </w:rPr>
        <w:t xml:space="preserve"> الأولى للبنين والثانية للبنات ) والبصرة والموصل .رابــعا : التعليم العالي في مدينة بغداد .تركز التعليم العالي في مدينة بغداد حيث ضمت عددا من المعاهد والكليات المتناثرة في مناطق مختلفة من العاصمة , وهي تابعة أداريا وفنيا إلى وزارات عدة . ومستقل بعضها عن البعض الأخر في مناهجه وأساليب </w:t>
      </w:r>
      <w:proofErr w:type="gramStart"/>
      <w:r w:rsidRPr="003B0126">
        <w:rPr>
          <w:rtl/>
        </w:rPr>
        <w:t>تدريسه .</w:t>
      </w:r>
      <w:proofErr w:type="gramEnd"/>
      <w:r w:rsidRPr="003B0126">
        <w:rPr>
          <w:rtl/>
        </w:rPr>
        <w:t>تبين لنا تبين لنا بوضوح عند استعراضنا التطور التاريخي للمعاهد والكليات العراقية خلال العهد الملكي , أنا تأسست</w:t>
      </w:r>
      <w:proofErr w:type="gramStart"/>
      <w:r w:rsidRPr="003B0126">
        <w:rPr>
          <w:rtl/>
        </w:rPr>
        <w:t xml:space="preserve"> في بغ</w:t>
      </w:r>
      <w:proofErr w:type="gramEnd"/>
      <w:r w:rsidRPr="003B0126">
        <w:rPr>
          <w:rtl/>
        </w:rPr>
        <w:t xml:space="preserve">داد حصرا ومعظمها ضمت الاطار الزمني للدراسة . ولأهمية الموضوع يبدو لنا أن من الضروري دراسته حسب تسلسله التاريخي من حيث تأسيس كل كلية أو معهد وكما يأتي :كلية </w:t>
      </w:r>
      <w:proofErr w:type="spellStart"/>
      <w:r w:rsidRPr="003B0126">
        <w:rPr>
          <w:rtl/>
        </w:rPr>
        <w:t>الحقوقويرجع</w:t>
      </w:r>
      <w:proofErr w:type="spellEnd"/>
      <w:r w:rsidRPr="003B0126">
        <w:rPr>
          <w:rtl/>
        </w:rPr>
        <w:t xml:space="preserve"> تاريخ تأسيسها إلى عام 1908 باسم مدرسة الحقوق , وقد أغلقت عند قيام الحرب العالمية الأولى , ثم أعيد افتتاحها عام 1919, هدفها أعداد المحامين والموظفين القضائيين </w:t>
      </w:r>
      <w:proofErr w:type="spellStart"/>
      <w:r w:rsidRPr="003B0126">
        <w:rPr>
          <w:rtl/>
        </w:rPr>
        <w:t>والأداريين</w:t>
      </w:r>
      <w:proofErr w:type="spellEnd"/>
      <w:r w:rsidRPr="003B0126">
        <w:rPr>
          <w:rtl/>
        </w:rPr>
        <w:t xml:space="preserve"> الذين تحتاجهم البلاد , وتشتمل على قسمين هما : الأول قسم العلوم المالية والثاني قسم العلوم القضائية , وهي تابعة لوزارة العدلية ماليا </w:t>
      </w:r>
      <w:proofErr w:type="spellStart"/>
      <w:r w:rsidRPr="003B0126">
        <w:rPr>
          <w:rtl/>
        </w:rPr>
        <w:t>وادرايا</w:t>
      </w:r>
      <w:proofErr w:type="spellEnd"/>
      <w:r w:rsidRPr="003B0126">
        <w:rPr>
          <w:rtl/>
        </w:rPr>
        <w:t xml:space="preserve"> . مدة الدراسة فيها في بداية تأسيسها سنتان ثم أصبحت مدة الدراسة فيها أربع سنوات يمنح المتخرج بعدها شهادة ليسانس حقوق .أما بالنسبة لأعداد الطلبة المقبولين فيها فقد ازدادوا سنة بعد </w:t>
      </w:r>
      <w:proofErr w:type="gramStart"/>
      <w:r w:rsidRPr="003B0126">
        <w:rPr>
          <w:rtl/>
        </w:rPr>
        <w:t>أخرى ,</w:t>
      </w:r>
      <w:proofErr w:type="gramEnd"/>
      <w:r w:rsidRPr="003B0126">
        <w:rPr>
          <w:rtl/>
        </w:rPr>
        <w:t xml:space="preserve"> فبعد أن كان عددهم في عام 1936 (307) طلاب وطالبة واحدة , أرتفع في عام 1949 إلى (2637) طالب منهم (2492) طالبا و ( 145) طالبة . ووصل مجموع المتخرجين فيها عام 1954 (158) من كلا </w:t>
      </w:r>
      <w:proofErr w:type="gramStart"/>
      <w:r w:rsidRPr="003B0126">
        <w:rPr>
          <w:rtl/>
        </w:rPr>
        <w:t>الجنسين .</w:t>
      </w:r>
      <w:proofErr w:type="gramEnd"/>
      <w:r w:rsidRPr="003B0126">
        <w:rPr>
          <w:rtl/>
        </w:rPr>
        <w:t xml:space="preserve"> ثم أرتفع العدد إلى ( 180) متخرجا سنة 1955 ثم أنخفض العدد عام 1956 إلى (127) طالبا </w:t>
      </w:r>
      <w:proofErr w:type="gramStart"/>
      <w:r w:rsidRPr="003B0126">
        <w:rPr>
          <w:rtl/>
        </w:rPr>
        <w:t>وطالبة .</w:t>
      </w:r>
      <w:proofErr w:type="gramEnd"/>
      <w:r w:rsidRPr="003B0126">
        <w:rPr>
          <w:rtl/>
        </w:rPr>
        <w:t xml:space="preserve"> ثم أرتفع العدد في عام 1957 إلى (147) </w:t>
      </w:r>
      <w:proofErr w:type="gramStart"/>
      <w:r w:rsidRPr="003B0126">
        <w:rPr>
          <w:rtl/>
        </w:rPr>
        <w:t>متخرجا ,</w:t>
      </w:r>
      <w:proofErr w:type="gramEnd"/>
      <w:r w:rsidRPr="003B0126">
        <w:rPr>
          <w:rtl/>
        </w:rPr>
        <w:t xml:space="preserve"> في حين كان عدد الطلاب (596) طالبا من كلا الجنسين</w:t>
      </w:r>
      <w:r w:rsidRPr="003B0126">
        <w:rPr>
          <w:lang w:bidi="ar-IQ"/>
        </w:rPr>
        <w:t xml:space="preserve"> .</w:t>
      </w:r>
    </w:p>
    <w:p w:rsidR="00E6171F" w:rsidRPr="003B0126" w:rsidRDefault="00E6171F">
      <w:pPr>
        <w:rPr>
          <w:rFonts w:hint="cs"/>
          <w:lang w:bidi="ar-IQ"/>
        </w:rPr>
      </w:pPr>
    </w:p>
    <w:sectPr w:rsidR="00E6171F" w:rsidRPr="003B0126" w:rsidSect="00F469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7A"/>
    <w:rsid w:val="003B0126"/>
    <w:rsid w:val="009D137A"/>
    <w:rsid w:val="00E6171F"/>
    <w:rsid w:val="00F4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fakher</dc:creator>
  <cp:keywords/>
  <dc:description/>
  <cp:lastModifiedBy>salah fakher</cp:lastModifiedBy>
  <cp:revision>3</cp:revision>
  <dcterms:created xsi:type="dcterms:W3CDTF">2018-12-20T19:46:00Z</dcterms:created>
  <dcterms:modified xsi:type="dcterms:W3CDTF">2018-12-20T19:46:00Z</dcterms:modified>
</cp:coreProperties>
</file>