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A52" w:rsidRDefault="00F52235" w:rsidP="00F52235">
      <w:pPr>
        <w:pStyle w:val="Title"/>
        <w:bidi/>
        <w:rPr>
          <w:noProof/>
          <w:rtl/>
        </w:rPr>
      </w:pPr>
      <w:bookmarkStart w:id="0" w:name="_GoBack"/>
      <w:bookmarkEnd w:id="0"/>
      <w:r>
        <w:rPr>
          <w:rFonts w:hint="cs"/>
          <w:noProof/>
          <w:rtl/>
        </w:rPr>
        <w:t xml:space="preserve">              </w:t>
      </w:r>
      <w:r w:rsidRPr="00F52235">
        <w:rPr>
          <w:rFonts w:hint="cs"/>
          <w:b/>
          <w:bCs/>
          <w:noProof/>
          <w:rtl/>
        </w:rPr>
        <w:t>جغرافية البحار والمحيطات</w:t>
      </w:r>
      <w:r>
        <w:rPr>
          <w:rFonts w:hint="cs"/>
          <w:noProof/>
          <w:rtl/>
        </w:rPr>
        <w:t xml:space="preserve"> </w:t>
      </w:r>
      <w:r>
        <w:rPr>
          <w:noProof/>
        </w:rPr>
        <w:drawing>
          <wp:inline distT="0" distB="0" distL="0" distR="0" wp14:anchorId="5C9ECDF2" wp14:editId="534FB4F3">
            <wp:extent cx="5819775" cy="4467225"/>
            <wp:effectExtent l="0" t="0" r="9525" b="952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52235" w:rsidRDefault="00F52235" w:rsidP="00F52235">
      <w:pPr>
        <w:bidi/>
        <w:rPr>
          <w:rFonts w:ascii="Times New Roman" w:hAnsi="Times New Roman" w:cs="Times New Roman"/>
          <w:b/>
          <w:bCs/>
          <w:sz w:val="48"/>
          <w:szCs w:val="48"/>
          <w:rtl/>
        </w:rPr>
      </w:pPr>
      <w:r>
        <w:rPr>
          <w:rFonts w:hint="cs"/>
          <w:rtl/>
        </w:rPr>
        <w:t xml:space="preserve">                            </w:t>
      </w:r>
      <w:r w:rsidRPr="00F52235">
        <w:rPr>
          <w:rFonts w:ascii="Times New Roman" w:hAnsi="Times New Roman" w:cs="Times New Roman" w:hint="cs"/>
          <w:b/>
          <w:bCs/>
          <w:sz w:val="48"/>
          <w:szCs w:val="48"/>
          <w:rtl/>
        </w:rPr>
        <w:t xml:space="preserve">أ . د . أحلام عبد الجبار كاظم </w:t>
      </w:r>
    </w:p>
    <w:p w:rsidR="00652184" w:rsidRPr="00B43C04" w:rsidRDefault="00652184" w:rsidP="00652184">
      <w:pPr>
        <w:bidi/>
        <w:rPr>
          <w:rFonts w:ascii="Times New Roman" w:hAnsi="Times New Roman" w:cs="Times New Roman"/>
          <w:b/>
          <w:bCs/>
          <w:color w:val="FF0000"/>
          <w:sz w:val="52"/>
          <w:szCs w:val="52"/>
          <w:rtl/>
        </w:rPr>
      </w:pPr>
      <w:r w:rsidRPr="00B43C04">
        <w:rPr>
          <w:rFonts w:ascii="Times New Roman" w:hAnsi="Times New Roman" w:cs="Times New Roman" w:hint="cs"/>
          <w:b/>
          <w:bCs/>
          <w:color w:val="FF0000"/>
          <w:sz w:val="52"/>
          <w:szCs w:val="52"/>
          <w:rtl/>
        </w:rPr>
        <w:t>جغرافية</w:t>
      </w:r>
      <w:r w:rsidRPr="00B43C04">
        <w:rPr>
          <w:rFonts w:ascii="Times New Roman" w:hAnsi="Times New Roman" w:cs="Times New Roman"/>
          <w:b/>
          <w:bCs/>
          <w:color w:val="FF0000"/>
          <w:sz w:val="52"/>
          <w:szCs w:val="52"/>
          <w:rtl/>
        </w:rPr>
        <w:t xml:space="preserve"> </w:t>
      </w:r>
      <w:r w:rsidRPr="00B43C04">
        <w:rPr>
          <w:rFonts w:ascii="Times New Roman" w:hAnsi="Times New Roman" w:cs="Times New Roman" w:hint="cs"/>
          <w:b/>
          <w:bCs/>
          <w:color w:val="FF0000"/>
          <w:sz w:val="52"/>
          <w:szCs w:val="52"/>
          <w:rtl/>
        </w:rPr>
        <w:t>البحار</w:t>
      </w:r>
      <w:r w:rsidRPr="00B43C04">
        <w:rPr>
          <w:rFonts w:ascii="Times New Roman" w:hAnsi="Times New Roman" w:cs="Times New Roman"/>
          <w:b/>
          <w:bCs/>
          <w:color w:val="FF0000"/>
          <w:sz w:val="52"/>
          <w:szCs w:val="52"/>
          <w:rtl/>
        </w:rPr>
        <w:t xml:space="preserve"> </w:t>
      </w:r>
      <w:r w:rsidRPr="00B43C04">
        <w:rPr>
          <w:rFonts w:ascii="Times New Roman" w:hAnsi="Times New Roman" w:cs="Times New Roman" w:hint="cs"/>
          <w:b/>
          <w:bCs/>
          <w:color w:val="FF0000"/>
          <w:sz w:val="52"/>
          <w:szCs w:val="52"/>
          <w:rtl/>
        </w:rPr>
        <w:t>والمحيطات</w:t>
      </w:r>
      <w:r w:rsidRPr="00B43C04">
        <w:rPr>
          <w:rFonts w:ascii="Times New Roman" w:hAnsi="Times New Roman" w:cs="Times New Roman"/>
          <w:b/>
          <w:bCs/>
          <w:color w:val="FF0000"/>
          <w:sz w:val="52"/>
          <w:szCs w:val="52"/>
          <w:rtl/>
        </w:rPr>
        <w:t xml:space="preserve"> </w:t>
      </w:r>
      <w:r w:rsidRPr="00B43C04">
        <w:rPr>
          <w:rFonts w:ascii="Times New Roman" w:hAnsi="Times New Roman" w:cs="Times New Roman"/>
          <w:b/>
          <w:bCs/>
          <w:color w:val="FF0000"/>
          <w:sz w:val="52"/>
          <w:szCs w:val="52"/>
        </w:rPr>
        <w:t>Oceanography</w:t>
      </w:r>
    </w:p>
    <w:p w:rsidR="00652184" w:rsidRDefault="00652184" w:rsidP="00652184">
      <w:pPr>
        <w:bidi/>
        <w:rPr>
          <w:rFonts w:ascii="Times New Roman" w:hAnsi="Times New Roman" w:cs="Times New Roman"/>
          <w:b/>
          <w:bCs/>
          <w:sz w:val="48"/>
          <w:szCs w:val="48"/>
          <w:rtl/>
        </w:rPr>
      </w:pP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يتألف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اصطلاح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(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علم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البحار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والمحيطات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ـ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الاقيانوجرافيا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)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من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مقطعين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مشتقين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من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اللغة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اليونانية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هما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/>
          <w:b/>
          <w:bCs/>
          <w:sz w:val="48"/>
          <w:szCs w:val="48"/>
        </w:rPr>
        <w:t>Ocean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وتعني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البحر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الذي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يحيط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بالأرض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أو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البحر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المحيط،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ويطلق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عليه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باليونانية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/>
          <w:b/>
          <w:bCs/>
          <w:sz w:val="48"/>
          <w:szCs w:val="48"/>
        </w:rPr>
        <w:t>Okeano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.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أمّا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كلمة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/>
          <w:b/>
          <w:bCs/>
          <w:sz w:val="48"/>
          <w:szCs w:val="48"/>
        </w:rPr>
        <w:t>Graphy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فتعني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وصف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الأرض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.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على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ذلك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فإن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تعبير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اقيانوجرافيا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lastRenderedPageBreak/>
        <w:t>يقصد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به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الوصف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العام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للبحار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والمحيطات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.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وقد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يعبر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عنها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بجغرافية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البحار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652184">
        <w:rPr>
          <w:rFonts w:ascii="Times New Roman" w:hAnsi="Times New Roman" w:cs="Times New Roman" w:hint="cs"/>
          <w:b/>
          <w:bCs/>
          <w:sz w:val="48"/>
          <w:szCs w:val="48"/>
          <w:rtl/>
        </w:rPr>
        <w:t>والمحيطات</w:t>
      </w:r>
      <w:r w:rsidRPr="00652184">
        <w:rPr>
          <w:rFonts w:ascii="Times New Roman" w:hAnsi="Times New Roman" w:cs="Times New Roman"/>
          <w:b/>
          <w:bCs/>
          <w:sz w:val="48"/>
          <w:szCs w:val="48"/>
          <w:rtl/>
        </w:rPr>
        <w:t>.</w:t>
      </w:r>
      <w:r w:rsidR="00B43C04">
        <w:rPr>
          <w:rFonts w:ascii="Times New Roman" w:hAnsi="Times New Roman" w:cs="Times New Roman" w:hint="cs"/>
          <w:b/>
          <w:bCs/>
          <w:sz w:val="48"/>
          <w:szCs w:val="48"/>
          <w:rtl/>
        </w:rPr>
        <w:t xml:space="preserve"> </w:t>
      </w:r>
    </w:p>
    <w:p w:rsidR="00B43C04" w:rsidRDefault="00B43C04" w:rsidP="00B43C04">
      <w:pPr>
        <w:bidi/>
        <w:rPr>
          <w:rFonts w:ascii="Times New Roman" w:hAnsi="Times New Roman" w:cs="Times New Roman"/>
          <w:b/>
          <w:bCs/>
          <w:sz w:val="48"/>
          <w:szCs w:val="48"/>
          <w:rtl/>
        </w:rPr>
      </w:pPr>
    </w:p>
    <w:p w:rsidR="00652184" w:rsidRDefault="00B43C04" w:rsidP="00652184">
      <w:pPr>
        <w:bidi/>
        <w:rPr>
          <w:rFonts w:ascii="Times New Roman" w:hAnsi="Times New Roman" w:cs="Times New Roman"/>
          <w:b/>
          <w:bCs/>
          <w:sz w:val="48"/>
          <w:szCs w:val="48"/>
          <w:rtl/>
        </w:rPr>
      </w:pPr>
      <w:r>
        <w:rPr>
          <w:noProof/>
        </w:rPr>
        <w:drawing>
          <wp:inline distT="0" distB="0" distL="0" distR="0" wp14:anchorId="5C40F08C" wp14:editId="6BD3FBAC">
            <wp:extent cx="5486400" cy="417766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43C04" w:rsidRDefault="00B43C04" w:rsidP="00B43C04">
      <w:pPr>
        <w:bidi/>
        <w:rPr>
          <w:rFonts w:ascii="Times New Roman" w:hAnsi="Times New Roman" w:cs="Times New Roman"/>
          <w:b/>
          <w:bCs/>
          <w:sz w:val="48"/>
          <w:szCs w:val="48"/>
          <w:rtl/>
        </w:rPr>
      </w:pPr>
    </w:p>
    <w:p w:rsidR="00652184" w:rsidRDefault="00652184" w:rsidP="00652184">
      <w:pPr>
        <w:bidi/>
        <w:rPr>
          <w:rFonts w:ascii="Times New Roman" w:hAnsi="Times New Roman" w:cs="Times New Roman"/>
          <w:b/>
          <w:bCs/>
          <w:sz w:val="48"/>
          <w:szCs w:val="48"/>
          <w:rtl/>
        </w:rPr>
      </w:pPr>
    </w:p>
    <w:p w:rsidR="00F706AD" w:rsidRDefault="00F706AD" w:rsidP="00F706AD">
      <w:pPr>
        <w:pStyle w:val="ListParagraph"/>
        <w:numPr>
          <w:ilvl w:val="0"/>
          <w:numId w:val="1"/>
        </w:numPr>
        <w:bidi/>
        <w:jc w:val="both"/>
        <w:rPr>
          <w:sz w:val="64"/>
        </w:rPr>
      </w:pPr>
      <w:r>
        <w:rPr>
          <w:rFonts w:asciiTheme="minorHAnsi" w:eastAsiaTheme="minorEastAsia" w:hAnsi="Arial" w:cstheme="minorBidi"/>
          <w:b/>
          <w:bCs/>
          <w:color w:val="C00000"/>
          <w:kern w:val="24"/>
          <w:sz w:val="64"/>
          <w:szCs w:val="64"/>
          <w:rtl/>
          <w:lang w:bidi="ar-IQ"/>
        </w:rPr>
        <w:lastRenderedPageBreak/>
        <w:t xml:space="preserve">المحيط </w:t>
      </w:r>
      <w:r>
        <w:rPr>
          <w:rFonts w:asciiTheme="minorHAnsi" w:eastAsiaTheme="minorEastAsia" w:hAnsi="Calibri" w:cstheme="minorBidi"/>
          <w:b/>
          <w:bCs/>
          <w:color w:val="C00000"/>
          <w:kern w:val="24"/>
          <w:sz w:val="64"/>
          <w:szCs w:val="64"/>
        </w:rPr>
        <w:t xml:space="preserve">Ocean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  <w:rtl/>
          <w:lang w:bidi="ar-IQ"/>
        </w:rPr>
        <w:t xml:space="preserve"> : جسم كبير جدا من المياه المالحة يغطي جزءا كبيرا من سطح الارض . </w:t>
      </w:r>
    </w:p>
    <w:p w:rsidR="00F706AD" w:rsidRDefault="00F706AD" w:rsidP="00F706AD">
      <w:pPr>
        <w:pStyle w:val="ListParagraph"/>
        <w:numPr>
          <w:ilvl w:val="0"/>
          <w:numId w:val="1"/>
        </w:numPr>
        <w:bidi/>
        <w:jc w:val="both"/>
        <w:rPr>
          <w:sz w:val="64"/>
        </w:rPr>
      </w:pPr>
      <w:r>
        <w:rPr>
          <w:rFonts w:asciiTheme="minorHAnsi" w:eastAsiaTheme="minorEastAsia" w:hAnsi="Arial" w:cstheme="minorBidi"/>
          <w:b/>
          <w:bCs/>
          <w:color w:val="C00000"/>
          <w:kern w:val="24"/>
          <w:sz w:val="64"/>
          <w:szCs w:val="64"/>
          <w:rtl/>
          <w:lang w:bidi="ar-IQ"/>
        </w:rPr>
        <w:t xml:space="preserve">البحر </w:t>
      </w:r>
      <w:r>
        <w:rPr>
          <w:rFonts w:asciiTheme="minorHAnsi" w:eastAsiaTheme="minorEastAsia" w:hAnsi="Calibri" w:cstheme="minorBidi"/>
          <w:b/>
          <w:bCs/>
          <w:color w:val="C00000"/>
          <w:kern w:val="24"/>
          <w:sz w:val="64"/>
          <w:szCs w:val="64"/>
        </w:rPr>
        <w:t>Sea</w:t>
      </w:r>
      <w:r>
        <w:rPr>
          <w:rFonts w:asciiTheme="minorHAnsi" w:eastAsiaTheme="minorEastAsia" w:hAnsi="Calibri" w:cstheme="minorBidi"/>
          <w:b/>
          <w:bCs/>
          <w:color w:val="C00000"/>
          <w:kern w:val="24"/>
          <w:sz w:val="64"/>
          <w:szCs w:val="64"/>
          <w:rtl/>
          <w:lang w:bidi="ar-IQ"/>
        </w:rPr>
        <w:t xml:space="preserve">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  <w:rtl/>
          <w:lang w:bidi="ar-IQ"/>
        </w:rPr>
        <w:t xml:space="preserve">: جسم كبير من المياه المالحة يحيط جزئيا بالارض . </w:t>
      </w:r>
    </w:p>
    <w:p w:rsidR="00F706AD" w:rsidRDefault="00F706AD" w:rsidP="00F706AD">
      <w:pPr>
        <w:pStyle w:val="ListParagraph"/>
        <w:numPr>
          <w:ilvl w:val="0"/>
          <w:numId w:val="1"/>
        </w:numPr>
        <w:bidi/>
        <w:jc w:val="both"/>
        <w:rPr>
          <w:sz w:val="64"/>
        </w:rPr>
      </w:pPr>
      <w:r>
        <w:rPr>
          <w:rFonts w:asciiTheme="minorHAnsi" w:eastAsiaTheme="minorEastAsia" w:hAnsi="Arial" w:cstheme="minorBidi"/>
          <w:b/>
          <w:bCs/>
          <w:color w:val="C00000"/>
          <w:kern w:val="24"/>
          <w:sz w:val="64"/>
          <w:szCs w:val="64"/>
          <w:rtl/>
          <w:lang w:bidi="ar-IQ"/>
        </w:rPr>
        <w:t xml:space="preserve">الخليج </w:t>
      </w:r>
      <w:r>
        <w:rPr>
          <w:rFonts w:asciiTheme="minorHAnsi" w:eastAsiaTheme="minorEastAsia" w:hAnsi="Calibri" w:cstheme="minorBidi"/>
          <w:b/>
          <w:bCs/>
          <w:color w:val="C00000"/>
          <w:kern w:val="24"/>
          <w:sz w:val="64"/>
          <w:szCs w:val="64"/>
        </w:rPr>
        <w:t>Gulf</w:t>
      </w:r>
      <w:r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  <w:rtl/>
          <w:lang w:bidi="ar-IQ"/>
        </w:rPr>
        <w:t xml:space="preserve"> : جزءا من المحيط او البحر يمتد داخل اليابسة </w:t>
      </w:r>
    </w:p>
    <w:p w:rsidR="00F706AD" w:rsidRPr="00F706AD" w:rsidRDefault="00F706AD" w:rsidP="00F706AD">
      <w:pPr>
        <w:pStyle w:val="ListParagraph"/>
        <w:numPr>
          <w:ilvl w:val="0"/>
          <w:numId w:val="1"/>
        </w:numPr>
        <w:bidi/>
        <w:jc w:val="both"/>
        <w:rPr>
          <w:sz w:val="64"/>
        </w:rPr>
      </w:pPr>
      <w:r>
        <w:rPr>
          <w:rFonts w:asciiTheme="minorHAnsi" w:eastAsiaTheme="minorEastAsia" w:hAnsi="Arial" w:cstheme="minorBidi"/>
          <w:b/>
          <w:bCs/>
          <w:color w:val="C00000"/>
          <w:kern w:val="24"/>
          <w:sz w:val="64"/>
          <w:szCs w:val="64"/>
          <w:rtl/>
          <w:lang w:bidi="ar-IQ"/>
        </w:rPr>
        <w:t xml:space="preserve">المضيق </w:t>
      </w:r>
      <w:r>
        <w:rPr>
          <w:rFonts w:asciiTheme="minorHAnsi" w:eastAsiaTheme="minorEastAsia" w:hAnsi="Calibri" w:cstheme="minorBidi"/>
          <w:b/>
          <w:bCs/>
          <w:color w:val="C00000"/>
          <w:kern w:val="24"/>
          <w:sz w:val="64"/>
          <w:szCs w:val="64"/>
        </w:rPr>
        <w:t>Strait</w:t>
      </w:r>
      <w:r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  <w:rtl/>
          <w:lang w:bidi="ar-IQ"/>
        </w:rPr>
        <w:t xml:space="preserve"> : ممر بحري ضيق يربط جسمين مائيين كبيرين . </w:t>
      </w:r>
    </w:p>
    <w:p w:rsidR="00F706AD" w:rsidRDefault="00F706AD" w:rsidP="00F706AD">
      <w:pPr>
        <w:pStyle w:val="ListParagraph"/>
        <w:numPr>
          <w:ilvl w:val="0"/>
          <w:numId w:val="1"/>
        </w:numPr>
        <w:bidi/>
        <w:jc w:val="both"/>
        <w:rPr>
          <w:sz w:val="64"/>
        </w:rPr>
      </w:pPr>
    </w:p>
    <w:p w:rsidR="00F706AD" w:rsidRPr="00F706AD" w:rsidRDefault="00F706AD" w:rsidP="00B43C04">
      <w:pPr>
        <w:jc w:val="both"/>
        <w:rPr>
          <w:rFonts w:ascii="Times New Roman" w:hAnsi="Times New Roman" w:cs="Times New Roman"/>
          <w:b/>
          <w:bCs/>
          <w:sz w:val="48"/>
          <w:szCs w:val="48"/>
          <w:rtl/>
        </w:rPr>
      </w:pP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ترتبط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جميع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المحيطات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مع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بعضها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البعض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وكانها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محيط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عالمي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واحد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والذي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يغطي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71 %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من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سطح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الارض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.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ان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المياه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المالحة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التي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تتحرك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من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مكان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لاخر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في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المحيطات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بدون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اية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عوائق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تمثل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حوالي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97 %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من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اجمالي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المياه</w:t>
      </w:r>
      <w:r w:rsidR="00B43C04">
        <w:rPr>
          <w:rFonts w:ascii="Times New Roman" w:hAnsi="Times New Roman" w:cs="Times New Roman" w:hint="cs"/>
          <w:b/>
          <w:bCs/>
          <w:sz w:val="48"/>
          <w:szCs w:val="48"/>
          <w:rtl/>
        </w:rPr>
        <w:t xml:space="preserve"> المتوزعة على كوكب الارض    .                              </w:t>
      </w:r>
    </w:p>
    <w:p w:rsidR="00F52235" w:rsidRDefault="00F706AD" w:rsidP="00F706AD">
      <w:pPr>
        <w:bidi/>
        <w:jc w:val="both"/>
        <w:rPr>
          <w:rFonts w:ascii="Times New Roman" w:hAnsi="Times New Roman" w:cs="Times New Roman"/>
          <w:b/>
          <w:bCs/>
          <w:sz w:val="48"/>
          <w:szCs w:val="48"/>
          <w:rtl/>
        </w:rPr>
      </w:pP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ولعدة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سنوات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قسم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الجغرافيون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المحيطات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الى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اربع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اقسام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وهي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الهادي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والاطلسي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والهندي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والمتجمد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الشمالي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,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اضافة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الى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العديد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من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اجسام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مائية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اصغر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من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المياه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المالحة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من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البحار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والخلجان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,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حتى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عام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2000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اذ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سمي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lastRenderedPageBreak/>
        <w:t>المحيط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الجنوبي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رسميا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كمحيط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خامس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والذي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يتضمن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المياه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التي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تحيط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بقارة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انتاركتيكا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ابتداء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من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دائرة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عرض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60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جنوبا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حتى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سواحل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</w:t>
      </w:r>
      <w:r w:rsidRPr="00F706AD">
        <w:rPr>
          <w:rFonts w:ascii="Times New Roman" w:hAnsi="Times New Roman" w:cs="Times New Roman" w:hint="cs"/>
          <w:b/>
          <w:bCs/>
          <w:sz w:val="48"/>
          <w:szCs w:val="48"/>
          <w:rtl/>
        </w:rPr>
        <w:t>انتاركتيكا</w:t>
      </w:r>
      <w:r w:rsidRPr="00F706AD">
        <w:rPr>
          <w:rFonts w:ascii="Times New Roman" w:hAnsi="Times New Roman" w:cs="Times New Roman"/>
          <w:b/>
          <w:bCs/>
          <w:sz w:val="48"/>
          <w:szCs w:val="48"/>
          <w:rtl/>
        </w:rPr>
        <w:t xml:space="preserve"> .</w:t>
      </w:r>
      <w:r>
        <w:rPr>
          <w:rFonts w:ascii="Times New Roman" w:hAnsi="Times New Roman" w:cs="Times New Roman" w:hint="cs"/>
          <w:b/>
          <w:bCs/>
          <w:sz w:val="48"/>
          <w:szCs w:val="48"/>
          <w:rtl/>
        </w:rPr>
        <w:t xml:space="preserve">  </w:t>
      </w:r>
    </w:p>
    <w:p w:rsidR="00F706AD" w:rsidRDefault="00F706AD" w:rsidP="00F706AD">
      <w:pPr>
        <w:bidi/>
        <w:jc w:val="both"/>
        <w:rPr>
          <w:rFonts w:ascii="Times New Roman" w:hAnsi="Times New Roman" w:cs="Times New Roman"/>
          <w:b/>
          <w:bCs/>
          <w:sz w:val="48"/>
          <w:szCs w:val="48"/>
          <w:rtl/>
        </w:rPr>
      </w:pPr>
    </w:p>
    <w:p w:rsidR="00810069" w:rsidRDefault="00810069" w:rsidP="00810069">
      <w:pPr>
        <w:bidi/>
        <w:jc w:val="both"/>
        <w:rPr>
          <w:rFonts w:ascii="Times New Roman" w:hAnsi="Times New Roman" w:cs="Times New Roman"/>
          <w:b/>
          <w:bCs/>
          <w:sz w:val="48"/>
          <w:szCs w:val="48"/>
          <w:rtl/>
        </w:rPr>
      </w:pPr>
    </w:p>
    <w:p w:rsidR="00810069" w:rsidRPr="00810069" w:rsidRDefault="00810069" w:rsidP="00810069">
      <w:pPr>
        <w:bidi/>
        <w:jc w:val="both"/>
        <w:rPr>
          <w:rFonts w:ascii="Times New Roman" w:hAnsi="Times New Roman" w:cs="Times New Roman"/>
          <w:b/>
          <w:bCs/>
          <w:sz w:val="48"/>
          <w:szCs w:val="48"/>
          <w:rtl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</w:rPr>
        <w:lastRenderedPageBreak/>
        <w:drawing>
          <wp:inline distT="0" distB="0" distL="0" distR="0" wp14:anchorId="20252BB2">
            <wp:extent cx="5657850" cy="5934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74" cy="593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6AD" w:rsidRPr="00F706AD" w:rsidRDefault="00F706AD" w:rsidP="00F706AD">
      <w:pPr>
        <w:bidi/>
        <w:rPr>
          <w:rFonts w:ascii="Times New Roman" w:hAnsi="Times New Roman" w:cs="Times New Roman"/>
          <w:b/>
          <w:bCs/>
          <w:sz w:val="48"/>
          <w:szCs w:val="48"/>
        </w:rPr>
      </w:pPr>
    </w:p>
    <w:sectPr w:rsidR="00F706AD" w:rsidRPr="00F706AD">
      <w:footerReference w:type="default" r:id="rId1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AA1" w:rsidRDefault="00B32AA1" w:rsidP="00F706AD">
      <w:pPr>
        <w:spacing w:after="0" w:line="240" w:lineRule="auto"/>
      </w:pPr>
      <w:r>
        <w:separator/>
      </w:r>
    </w:p>
  </w:endnote>
  <w:endnote w:type="continuationSeparator" w:id="0">
    <w:p w:rsidR="00B32AA1" w:rsidRDefault="00B32AA1" w:rsidP="00F70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7582568"/>
      <w:docPartObj>
        <w:docPartGallery w:val="Page Numbers (Bottom of Page)"/>
        <w:docPartUnique/>
      </w:docPartObj>
    </w:sdtPr>
    <w:sdtEndPr/>
    <w:sdtContent>
      <w:p w:rsidR="00F706AD" w:rsidRDefault="00F706AD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editId="2C306D82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706AD" w:rsidRDefault="00F706AD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A919EB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2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" filled="t" strokecolor="gray" strokeweight="2.25pt">
                  <v:textbox inset=",0,,0">
                    <w:txbxContent>
                      <w:p w:rsidR="00F706AD" w:rsidRDefault="00F706AD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A919EB"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ACE020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AA1" w:rsidRDefault="00B32AA1" w:rsidP="00F706AD">
      <w:pPr>
        <w:spacing w:after="0" w:line="240" w:lineRule="auto"/>
      </w:pPr>
      <w:r>
        <w:separator/>
      </w:r>
    </w:p>
  </w:footnote>
  <w:footnote w:type="continuationSeparator" w:id="0">
    <w:p w:rsidR="00B32AA1" w:rsidRDefault="00B32AA1" w:rsidP="00F70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5C01DB"/>
    <w:multiLevelType w:val="hybridMultilevel"/>
    <w:tmpl w:val="A3AC7B4A"/>
    <w:lvl w:ilvl="0" w:tplc="566842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EEB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C62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9EB1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ECA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B44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1A34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D0EE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320D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235"/>
    <w:rsid w:val="00652184"/>
    <w:rsid w:val="006F7B22"/>
    <w:rsid w:val="007C701E"/>
    <w:rsid w:val="00810069"/>
    <w:rsid w:val="00A919EB"/>
    <w:rsid w:val="00B179A5"/>
    <w:rsid w:val="00B32AA1"/>
    <w:rsid w:val="00B43C04"/>
    <w:rsid w:val="00F52235"/>
    <w:rsid w:val="00F70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23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522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522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F706A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706A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6AD"/>
  </w:style>
  <w:style w:type="paragraph" w:styleId="Footer">
    <w:name w:val="footer"/>
    <w:basedOn w:val="Normal"/>
    <w:link w:val="FooterChar"/>
    <w:uiPriority w:val="99"/>
    <w:unhideWhenUsed/>
    <w:rsid w:val="00F706A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6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23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522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522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F706A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706A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6AD"/>
  </w:style>
  <w:style w:type="paragraph" w:styleId="Footer">
    <w:name w:val="footer"/>
    <w:basedOn w:val="Normal"/>
    <w:link w:val="FooterChar"/>
    <w:uiPriority w:val="99"/>
    <w:unhideWhenUsed/>
    <w:rsid w:val="00F706A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1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3949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6208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2355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7757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2</cp:revision>
  <dcterms:created xsi:type="dcterms:W3CDTF">2018-12-03T07:06:00Z</dcterms:created>
  <dcterms:modified xsi:type="dcterms:W3CDTF">2018-12-03T07:06:00Z</dcterms:modified>
</cp:coreProperties>
</file>