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E0" w:rsidRPr="00B750EA" w:rsidRDefault="002E0EC8" w:rsidP="00B750EA">
      <w:pPr>
        <w:jc w:val="right"/>
        <w:rPr>
          <w:rFonts w:hint="cs"/>
          <w:b/>
          <w:bCs/>
          <w:color w:val="000000" w:themeColor="text1"/>
          <w:sz w:val="28"/>
          <w:szCs w:val="28"/>
          <w:rtl/>
          <w:lang w:bidi="ar-IQ"/>
        </w:rPr>
      </w:pPr>
      <w:proofErr w:type="spellStart"/>
      <w:r w:rsidRPr="00B750EA">
        <w:rPr>
          <w:rFonts w:hint="cs"/>
          <w:b/>
          <w:bCs/>
          <w:color w:val="000000" w:themeColor="text1"/>
          <w:sz w:val="28"/>
          <w:szCs w:val="28"/>
          <w:rtl/>
          <w:lang w:bidi="ar-IQ"/>
        </w:rPr>
        <w:t>عناونين</w:t>
      </w:r>
      <w:proofErr w:type="spellEnd"/>
      <w:r w:rsidRPr="00B750EA">
        <w:rPr>
          <w:rFonts w:hint="cs"/>
          <w:b/>
          <w:bCs/>
          <w:color w:val="000000" w:themeColor="text1"/>
          <w:sz w:val="28"/>
          <w:szCs w:val="28"/>
          <w:rtl/>
          <w:lang w:bidi="ar-IQ"/>
        </w:rPr>
        <w:t xml:space="preserve"> المادة</w:t>
      </w:r>
    </w:p>
    <w:p w:rsidR="000B116A" w:rsidRPr="000B116A" w:rsidRDefault="000B116A" w:rsidP="00B750EA">
      <w:pPr>
        <w:shd w:val="clear" w:color="auto" w:fill="3578E5"/>
        <w:spacing w:after="0" w:line="240" w:lineRule="auto"/>
        <w:jc w:val="right"/>
        <w:rPr>
          <w:rFonts w:ascii="inherit" w:eastAsia="Times New Roman" w:hAnsi="inherit" w:cs="Helvetica"/>
          <w:color w:val="000000" w:themeColor="text1"/>
          <w:sz w:val="28"/>
          <w:szCs w:val="28"/>
        </w:rPr>
      </w:pPr>
      <w:r w:rsidRPr="000B116A">
        <w:rPr>
          <w:rFonts w:ascii="inherit" w:eastAsia="Times New Roman" w:hAnsi="inherit" w:cs="Helvetica"/>
          <w:color w:val="000000" w:themeColor="text1"/>
          <w:sz w:val="28"/>
          <w:szCs w:val="28"/>
          <w:rtl/>
        </w:rPr>
        <w:t xml:space="preserve">المحاضرة الاولى العلم اهداف العلم اهمية العلم افتراضات العلم الثانية مسلمات العلم طرق الحصول على المعرفة انواع المعرفة الثالثة الطريقة العلمية بالبحث التفكير العلمي وخصائصه عوائق التفكير العلمي الرابعة تعريف البحث العلمي اهمية البحث العلمي وفوائده خصائص البحث العلمي الخامس اخلاقيات الباحث ومميزات </w:t>
      </w:r>
      <w:proofErr w:type="spellStart"/>
      <w:r w:rsidRPr="000B116A">
        <w:rPr>
          <w:rFonts w:ascii="inherit" w:eastAsia="Times New Roman" w:hAnsi="inherit" w:cs="Helvetica"/>
          <w:color w:val="000000" w:themeColor="text1"/>
          <w:sz w:val="28"/>
          <w:szCs w:val="28"/>
          <w:rtl/>
        </w:rPr>
        <w:t>الباحثوعناصر</w:t>
      </w:r>
      <w:proofErr w:type="spellEnd"/>
      <w:r w:rsidRPr="000B116A">
        <w:rPr>
          <w:rFonts w:ascii="inherit" w:eastAsia="Times New Roman" w:hAnsi="inherit" w:cs="Helvetica"/>
          <w:color w:val="000000" w:themeColor="text1"/>
          <w:sz w:val="28"/>
          <w:szCs w:val="28"/>
          <w:rtl/>
        </w:rPr>
        <w:t xml:space="preserve"> البحث العلمي السادسة الباحث كفايته واساليب البحث العلمي السابعة المتغير وانواعه وخصائصه وضبط المتغيرات الثامنة مشكلة البحث واهميته مخطط البحث عنوان البحث واهدافه التاسعة الفرض </w:t>
      </w:r>
      <w:bookmarkStart w:id="0" w:name="_GoBack"/>
      <w:bookmarkEnd w:id="0"/>
      <w:r w:rsidRPr="000B116A">
        <w:rPr>
          <w:rFonts w:ascii="inherit" w:eastAsia="Times New Roman" w:hAnsi="inherit" w:cs="Helvetica"/>
          <w:color w:val="000000" w:themeColor="text1"/>
          <w:sz w:val="28"/>
          <w:szCs w:val="28"/>
          <w:rtl/>
        </w:rPr>
        <w:t xml:space="preserve">وانواعه وبناء </w:t>
      </w:r>
      <w:proofErr w:type="spellStart"/>
      <w:r w:rsidRPr="000B116A">
        <w:rPr>
          <w:rFonts w:ascii="inherit" w:eastAsia="Times New Roman" w:hAnsi="inherit" w:cs="Helvetica"/>
          <w:color w:val="000000" w:themeColor="text1"/>
          <w:sz w:val="28"/>
          <w:szCs w:val="28"/>
          <w:rtl/>
        </w:rPr>
        <w:t>الفروضوخصائصه</w:t>
      </w:r>
      <w:proofErr w:type="spellEnd"/>
      <w:r w:rsidRPr="000B116A">
        <w:rPr>
          <w:rFonts w:ascii="inherit" w:eastAsia="Times New Roman" w:hAnsi="inherit" w:cs="Helvetica"/>
          <w:color w:val="000000" w:themeColor="text1"/>
          <w:sz w:val="28"/>
          <w:szCs w:val="28"/>
          <w:rtl/>
        </w:rPr>
        <w:t xml:space="preserve"> واهميته العاشرة التصنيف وخصائصه. وانظمته وانواعه الحادي عشر ادوات البحث العلمي وادواتها وانواعها واهدافها الثاني عشر العينات ومجتمع البحث اختيار العينة وانواعها وحجمها الثالث عشر حجم العينة واساليب العينة. الملاحظة انواعها واقسامها وشروطها الرابع عشر شروط الملاحظة واهميتها وطرق استخدامها </w:t>
      </w:r>
      <w:proofErr w:type="spellStart"/>
      <w:r w:rsidRPr="000B116A">
        <w:rPr>
          <w:rFonts w:ascii="inherit" w:eastAsia="Times New Roman" w:hAnsi="inherit" w:cs="Helvetica"/>
          <w:color w:val="000000" w:themeColor="text1"/>
          <w:sz w:val="28"/>
          <w:szCs w:val="28"/>
          <w:rtl/>
        </w:rPr>
        <w:t>وايجابياتها</w:t>
      </w:r>
      <w:proofErr w:type="spellEnd"/>
      <w:r w:rsidRPr="000B116A">
        <w:rPr>
          <w:rFonts w:ascii="inherit" w:eastAsia="Times New Roman" w:hAnsi="inherit" w:cs="Helvetica"/>
          <w:color w:val="000000" w:themeColor="text1"/>
          <w:sz w:val="28"/>
          <w:szCs w:val="28"/>
          <w:rtl/>
        </w:rPr>
        <w:t xml:space="preserve"> وسلبياته الهامس عشر المقابلة واهميتها وخصائصها وانواعها السادس عشر طبيعة اسئلة المقابلة وكيفية اعداد المقابلة والمزايا والعيوب الثامن عشر الاستبانة وشروطها وانواعها وطرق تطبيقها التاسع عشر خطوات تصميم الاستبانة وبنودها وقواعد صياغتها وعيوبها ومزياها العشرين البحوث التطويرية والوصفية والفرق بينهما الواحد والعشرين المنهج التاريخي واسلوبه واهميته وخطواته الثاني والعشرين جمع بيانات المنهج التاريخي تقييم مصادر المعلومات تقويم الاسلوب التاريخي</w:t>
      </w:r>
    </w:p>
    <w:p w:rsidR="002E0EC8" w:rsidRPr="00B750EA" w:rsidRDefault="002E0EC8" w:rsidP="00B750EA">
      <w:pPr>
        <w:jc w:val="right"/>
        <w:rPr>
          <w:rFonts w:hint="cs"/>
          <w:b/>
          <w:bCs/>
          <w:color w:val="000000" w:themeColor="text1"/>
          <w:sz w:val="28"/>
          <w:szCs w:val="28"/>
          <w:rtl/>
          <w:lang w:bidi="ar-IQ"/>
        </w:rPr>
      </w:pPr>
    </w:p>
    <w:p w:rsidR="00B750EA" w:rsidRPr="00B750EA" w:rsidRDefault="00B750EA" w:rsidP="00B750EA">
      <w:pPr>
        <w:shd w:val="clear" w:color="auto" w:fill="3578E5"/>
        <w:spacing w:after="0" w:line="240" w:lineRule="auto"/>
        <w:jc w:val="right"/>
        <w:rPr>
          <w:rFonts w:ascii="inherit" w:eastAsia="Times New Roman" w:hAnsi="inherit" w:cs="Helvetica"/>
          <w:color w:val="000000" w:themeColor="text1"/>
          <w:sz w:val="28"/>
          <w:szCs w:val="28"/>
        </w:rPr>
      </w:pPr>
      <w:r w:rsidRPr="00B750EA">
        <w:rPr>
          <w:rFonts w:ascii="inherit" w:eastAsia="Times New Roman" w:hAnsi="inherit" w:cs="Helvetica"/>
          <w:color w:val="000000" w:themeColor="text1"/>
          <w:sz w:val="28"/>
          <w:szCs w:val="28"/>
          <w:rtl/>
        </w:rPr>
        <w:t>الثالث والعشرين المنهج الوصفي واسلوبه وخصائصه الرابع والعشرين خطوات المنهج التاريخي وانماطه وتحليل العمل بالمنهج التاريخي ودراسة العلاقات المتبادلة مزايا الدراسات التطورية الخامس والعشرين الاسلوب التجريبي وتعريفه وخصائصه وخصائص البحث التجريبي السادس والعشرين الصدق الداخلي والخارجي انواع التجارب وعيوبها ومزاياها</w:t>
      </w:r>
    </w:p>
    <w:p w:rsidR="00B750EA" w:rsidRPr="00B750EA" w:rsidRDefault="00B750EA" w:rsidP="00B750EA">
      <w:pPr>
        <w:jc w:val="right"/>
        <w:rPr>
          <w:rFonts w:hint="cs"/>
          <w:b/>
          <w:bCs/>
          <w:color w:val="000000" w:themeColor="text1"/>
          <w:sz w:val="28"/>
          <w:szCs w:val="28"/>
          <w:rtl/>
          <w:lang w:bidi="ar-IQ"/>
        </w:rPr>
      </w:pPr>
    </w:p>
    <w:sectPr w:rsidR="00B750EA" w:rsidRPr="00B75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C8"/>
    <w:rsid w:val="000B116A"/>
    <w:rsid w:val="002E0EC8"/>
    <w:rsid w:val="00A574E0"/>
    <w:rsid w:val="00B750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83106">
      <w:bodyDiv w:val="1"/>
      <w:marLeft w:val="0"/>
      <w:marRight w:val="0"/>
      <w:marTop w:val="0"/>
      <w:marBottom w:val="0"/>
      <w:divBdr>
        <w:top w:val="none" w:sz="0" w:space="0" w:color="auto"/>
        <w:left w:val="none" w:sz="0" w:space="0" w:color="auto"/>
        <w:bottom w:val="none" w:sz="0" w:space="0" w:color="auto"/>
        <w:right w:val="none" w:sz="0" w:space="0" w:color="auto"/>
      </w:divBdr>
      <w:divsChild>
        <w:div w:id="1961063780">
          <w:marLeft w:val="0"/>
          <w:marRight w:val="0"/>
          <w:marTop w:val="0"/>
          <w:marBottom w:val="0"/>
          <w:divBdr>
            <w:top w:val="none" w:sz="0" w:space="0" w:color="auto"/>
            <w:left w:val="none" w:sz="0" w:space="0" w:color="auto"/>
            <w:bottom w:val="none" w:sz="0" w:space="0" w:color="auto"/>
            <w:right w:val="none" w:sz="0" w:space="0" w:color="auto"/>
          </w:divBdr>
          <w:divsChild>
            <w:div w:id="393355796">
              <w:marLeft w:val="0"/>
              <w:marRight w:val="0"/>
              <w:marTop w:val="0"/>
              <w:marBottom w:val="0"/>
              <w:divBdr>
                <w:top w:val="none" w:sz="0" w:space="0" w:color="auto"/>
                <w:left w:val="none" w:sz="0" w:space="0" w:color="auto"/>
                <w:bottom w:val="none" w:sz="0" w:space="0" w:color="auto"/>
                <w:right w:val="none" w:sz="0" w:space="0" w:color="auto"/>
              </w:divBdr>
              <w:divsChild>
                <w:div w:id="1476986958">
                  <w:marLeft w:val="0"/>
                  <w:marRight w:val="0"/>
                  <w:marTop w:val="0"/>
                  <w:marBottom w:val="0"/>
                  <w:divBdr>
                    <w:top w:val="none" w:sz="0" w:space="0" w:color="auto"/>
                    <w:left w:val="none" w:sz="0" w:space="0" w:color="auto"/>
                    <w:bottom w:val="none" w:sz="0" w:space="0" w:color="auto"/>
                    <w:right w:val="none" w:sz="0" w:space="0" w:color="auto"/>
                  </w:divBdr>
                  <w:divsChild>
                    <w:div w:id="920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448946">
      <w:bodyDiv w:val="1"/>
      <w:marLeft w:val="0"/>
      <w:marRight w:val="0"/>
      <w:marTop w:val="0"/>
      <w:marBottom w:val="0"/>
      <w:divBdr>
        <w:top w:val="none" w:sz="0" w:space="0" w:color="auto"/>
        <w:left w:val="none" w:sz="0" w:space="0" w:color="auto"/>
        <w:bottom w:val="none" w:sz="0" w:space="0" w:color="auto"/>
        <w:right w:val="none" w:sz="0" w:space="0" w:color="auto"/>
      </w:divBdr>
      <w:divsChild>
        <w:div w:id="2060744745">
          <w:marLeft w:val="0"/>
          <w:marRight w:val="0"/>
          <w:marTop w:val="0"/>
          <w:marBottom w:val="0"/>
          <w:divBdr>
            <w:top w:val="none" w:sz="0" w:space="0" w:color="auto"/>
            <w:left w:val="none" w:sz="0" w:space="0" w:color="auto"/>
            <w:bottom w:val="none" w:sz="0" w:space="0" w:color="auto"/>
            <w:right w:val="none" w:sz="0" w:space="0" w:color="auto"/>
          </w:divBdr>
          <w:divsChild>
            <w:div w:id="2037929216">
              <w:marLeft w:val="0"/>
              <w:marRight w:val="0"/>
              <w:marTop w:val="0"/>
              <w:marBottom w:val="0"/>
              <w:divBdr>
                <w:top w:val="none" w:sz="0" w:space="0" w:color="auto"/>
                <w:left w:val="none" w:sz="0" w:space="0" w:color="auto"/>
                <w:bottom w:val="none" w:sz="0" w:space="0" w:color="auto"/>
                <w:right w:val="none" w:sz="0" w:space="0" w:color="auto"/>
              </w:divBdr>
              <w:divsChild>
                <w:div w:id="570505293">
                  <w:marLeft w:val="0"/>
                  <w:marRight w:val="0"/>
                  <w:marTop w:val="0"/>
                  <w:marBottom w:val="0"/>
                  <w:divBdr>
                    <w:top w:val="none" w:sz="0" w:space="0" w:color="auto"/>
                    <w:left w:val="none" w:sz="0" w:space="0" w:color="auto"/>
                    <w:bottom w:val="none" w:sz="0" w:space="0" w:color="auto"/>
                    <w:right w:val="none" w:sz="0" w:space="0" w:color="auto"/>
                  </w:divBdr>
                  <w:divsChild>
                    <w:div w:id="87092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05155">
      <w:bodyDiv w:val="1"/>
      <w:marLeft w:val="0"/>
      <w:marRight w:val="0"/>
      <w:marTop w:val="0"/>
      <w:marBottom w:val="0"/>
      <w:divBdr>
        <w:top w:val="none" w:sz="0" w:space="0" w:color="auto"/>
        <w:left w:val="none" w:sz="0" w:space="0" w:color="auto"/>
        <w:bottom w:val="none" w:sz="0" w:space="0" w:color="auto"/>
        <w:right w:val="none" w:sz="0" w:space="0" w:color="auto"/>
      </w:divBdr>
      <w:divsChild>
        <w:div w:id="899705993">
          <w:marLeft w:val="0"/>
          <w:marRight w:val="0"/>
          <w:marTop w:val="0"/>
          <w:marBottom w:val="0"/>
          <w:divBdr>
            <w:top w:val="none" w:sz="0" w:space="0" w:color="auto"/>
            <w:left w:val="none" w:sz="0" w:space="0" w:color="auto"/>
            <w:bottom w:val="none" w:sz="0" w:space="0" w:color="auto"/>
            <w:right w:val="none" w:sz="0" w:space="0" w:color="auto"/>
          </w:divBdr>
          <w:divsChild>
            <w:div w:id="1235747001">
              <w:marLeft w:val="0"/>
              <w:marRight w:val="0"/>
              <w:marTop w:val="0"/>
              <w:marBottom w:val="0"/>
              <w:divBdr>
                <w:top w:val="none" w:sz="0" w:space="0" w:color="auto"/>
                <w:left w:val="none" w:sz="0" w:space="0" w:color="auto"/>
                <w:bottom w:val="none" w:sz="0" w:space="0" w:color="auto"/>
                <w:right w:val="none" w:sz="0" w:space="0" w:color="auto"/>
              </w:divBdr>
              <w:divsChild>
                <w:div w:id="1775054042">
                  <w:marLeft w:val="0"/>
                  <w:marRight w:val="0"/>
                  <w:marTop w:val="0"/>
                  <w:marBottom w:val="0"/>
                  <w:divBdr>
                    <w:top w:val="none" w:sz="0" w:space="0" w:color="auto"/>
                    <w:left w:val="none" w:sz="0" w:space="0" w:color="auto"/>
                    <w:bottom w:val="none" w:sz="0" w:space="0" w:color="auto"/>
                    <w:right w:val="none" w:sz="0" w:space="0" w:color="auto"/>
                  </w:divBdr>
                  <w:divsChild>
                    <w:div w:id="21232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237</Words>
  <Characters>1351</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2</cp:revision>
  <dcterms:created xsi:type="dcterms:W3CDTF">2018-12-02T16:30:00Z</dcterms:created>
  <dcterms:modified xsi:type="dcterms:W3CDTF">2018-12-02T16:56:00Z</dcterms:modified>
</cp:coreProperties>
</file>