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68" w:rsidRDefault="00E02B68" w:rsidP="00E02B68">
      <w:pPr>
        <w:jc w:val="both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إجراء القول مجرى الظنّ: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يجوز إجراء القول مجرى الظنّ ، فينصب مفعولين أصلهما مبتدأ وخبر ، وللعرب مذهبان في ذلك: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١- مذهب عامة العرب</w:t>
      </w:r>
      <w:r>
        <w:rPr>
          <w:rFonts w:cs="Arial"/>
          <w:sz w:val="40"/>
          <w:szCs w:val="40"/>
          <w:rtl/>
        </w:rPr>
        <w:t>: وهو إجراء القول مجرى الظنّ بشروط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أ: أن يكون الفعل مضارعًا للمخاطب</w:t>
      </w:r>
      <w:r>
        <w:rPr>
          <w:sz w:val="40"/>
          <w:szCs w:val="40"/>
          <w:rtl/>
        </w:rPr>
        <w:t xml:space="preserve">. </w:t>
      </w:r>
      <w:r>
        <w:rPr>
          <w:rFonts w:cs="Arial"/>
          <w:sz w:val="40"/>
          <w:szCs w:val="40"/>
          <w:rtl/>
        </w:rPr>
        <w:t>ب: أن يسبق باستفهام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ج: أن لا يفصل بين أداة الاستفهام وفعل القول فاصل غير شبه الجملة  أو معمول الفعل</w:t>
      </w:r>
      <w:r>
        <w:rPr>
          <w:sz w:val="40"/>
          <w:szCs w:val="40"/>
          <w:rtl/>
        </w:rPr>
        <w:t xml:space="preserve"> ، </w:t>
      </w:r>
      <w:r>
        <w:rPr>
          <w:rFonts w:cs="Arial"/>
          <w:sz w:val="40"/>
          <w:szCs w:val="40"/>
          <w:rtl/>
        </w:rPr>
        <w:t>مثال ذلك: (( أتقولُ زيدًا ناجحًا</w:t>
      </w:r>
      <w:r>
        <w:rPr>
          <w:sz w:val="40"/>
          <w:szCs w:val="40"/>
          <w:rtl/>
        </w:rPr>
        <w:t xml:space="preserve"> )).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فإذا فقد شرط من هذه الشروط لم يجز النصب</w:t>
      </w:r>
      <w:r>
        <w:rPr>
          <w:sz w:val="40"/>
          <w:szCs w:val="40"/>
          <w:rtl/>
        </w:rPr>
        <w:t>: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(( أقلتَ زيدٌ ناجحٌ )) ، (( أنت تقولُ زيدٌ ناجحٌ )).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(( أيقولُ محمدٌ زيدٌ ناجحٌ )) ، (( أأنتَ تقولُ زيدٌ ناجحٌ )).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ملاحظة: إذا كان الفاصل بين أداة الاستفهام وفعل القول شبه جملة أو مفعول فعل القول جاز إجراء فعل القول مجرى الظنّ ، نحو:</w:t>
      </w:r>
      <w:r>
        <w:rPr>
          <w:sz w:val="40"/>
          <w:szCs w:val="40"/>
          <w:rtl/>
        </w:rPr>
        <w:t xml:space="preserve"> (( </w:t>
      </w:r>
      <w:r>
        <w:rPr>
          <w:rFonts w:cs="Arial"/>
          <w:sz w:val="40"/>
          <w:szCs w:val="40"/>
          <w:rtl/>
        </w:rPr>
        <w:t>أعندك تقولُ زيدًا دارسًا )) ، (( أفي الدارِ تقولُ زيدًا دارسًا )) ، (( أدارسًا تقولُ زيدًا )) ، ومنه الشاهد: 135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    </w:t>
      </w:r>
      <w:proofErr w:type="spellStart"/>
      <w:r>
        <w:rPr>
          <w:rFonts w:cs="Arial"/>
          <w:sz w:val="40"/>
          <w:szCs w:val="40"/>
          <w:rtl/>
        </w:rPr>
        <w:t>أجهالًا</w:t>
      </w:r>
      <w:proofErr w:type="spellEnd"/>
      <w:r>
        <w:rPr>
          <w:rFonts w:cs="Arial"/>
          <w:sz w:val="40"/>
          <w:szCs w:val="40"/>
          <w:rtl/>
        </w:rPr>
        <w:t xml:space="preserve"> تقولُ بني </w:t>
      </w:r>
      <w:proofErr w:type="spellStart"/>
      <w:r>
        <w:rPr>
          <w:rFonts w:cs="Arial"/>
          <w:sz w:val="40"/>
          <w:szCs w:val="40"/>
          <w:rtl/>
        </w:rPr>
        <w:t>لؤيٍّ</w:t>
      </w:r>
      <w:proofErr w:type="spellEnd"/>
      <w:r>
        <w:rPr>
          <w:rFonts w:cs="Arial"/>
          <w:sz w:val="40"/>
          <w:szCs w:val="40"/>
          <w:rtl/>
        </w:rPr>
        <w:t xml:space="preserve">     لعمرُ أبيكَ أم </w:t>
      </w:r>
      <w:proofErr w:type="spellStart"/>
      <w:r>
        <w:rPr>
          <w:rFonts w:cs="Arial"/>
          <w:sz w:val="40"/>
          <w:szCs w:val="40"/>
          <w:rtl/>
        </w:rPr>
        <w:t>متجاهلينا</w:t>
      </w:r>
      <w:proofErr w:type="spellEnd"/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ملاحظة: إذا توفرت الشروط المطلوبة فإجراء فعل القول مجرى الظنّ هو من باب الجواز ، وليس من باب الوجوب ، أي يجوز أن نقول: (( أتقولُ زيدًا ناجحًا )) ، ويجوز أن نقول: (( أتقولُ زيدٌ ناجحٌ )).</w:t>
      </w:r>
    </w:p>
    <w:p w:rsidR="00E02B68" w:rsidRDefault="00E02B68" w:rsidP="00E02B68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٢- مذهب سليم</w:t>
      </w:r>
      <w:r>
        <w:rPr>
          <w:rFonts w:cs="Arial"/>
          <w:sz w:val="40"/>
          <w:szCs w:val="40"/>
          <w:rtl/>
        </w:rPr>
        <w:t>: وهم يجرون القول مجرى الظنّ من دون قيدٍ أو شرط ، ومن ذلك الشاهد: ١٣٦</w:t>
      </w:r>
    </w:p>
    <w:p w:rsidR="009C6ED7" w:rsidRPr="00E02B68" w:rsidRDefault="00E02B68" w:rsidP="00E02B68">
      <w:pPr>
        <w:jc w:val="both"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lastRenderedPageBreak/>
        <w:t xml:space="preserve">      قالتْ وكنتُ رجلًا فطينًا      هذا لعمرُ اللهِ </w:t>
      </w:r>
      <w:proofErr w:type="spellStart"/>
      <w:r>
        <w:rPr>
          <w:rFonts w:cs="Arial"/>
          <w:sz w:val="40"/>
          <w:szCs w:val="40"/>
          <w:rtl/>
        </w:rPr>
        <w:t>إسرائينا</w:t>
      </w:r>
      <w:proofErr w:type="spellEnd"/>
    </w:p>
    <w:p w:rsidR="00E02B68" w:rsidRDefault="00E02B68"/>
    <w:sectPr w:rsidR="00E02B68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F465C"/>
    <w:rsid w:val="00063724"/>
    <w:rsid w:val="00105734"/>
    <w:rsid w:val="00193DDD"/>
    <w:rsid w:val="001F60C4"/>
    <w:rsid w:val="00390FFA"/>
    <w:rsid w:val="004835CF"/>
    <w:rsid w:val="007775CA"/>
    <w:rsid w:val="0078612C"/>
    <w:rsid w:val="00851F64"/>
    <w:rsid w:val="009C6ED7"/>
    <w:rsid w:val="009F465C"/>
    <w:rsid w:val="00A84F0A"/>
    <w:rsid w:val="00BB447A"/>
    <w:rsid w:val="00C704B3"/>
    <w:rsid w:val="00CC6E62"/>
    <w:rsid w:val="00D01444"/>
    <w:rsid w:val="00D6639E"/>
    <w:rsid w:val="00E02B68"/>
    <w:rsid w:val="00EF39B0"/>
    <w:rsid w:val="00F5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13</cp:revision>
  <dcterms:created xsi:type="dcterms:W3CDTF">2018-11-29T07:17:00Z</dcterms:created>
  <dcterms:modified xsi:type="dcterms:W3CDTF">2018-11-29T07:56:00Z</dcterms:modified>
</cp:coreProperties>
</file>