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394" w:rsidRPr="00720402" w:rsidRDefault="00F24394" w:rsidP="00F24394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-</w:t>
      </w:r>
      <w:bookmarkStart w:id="0" w:name="_GoBack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تقدم علمي التاريخ والسياسة</w:t>
      </w:r>
      <w:bookmarkEnd w:id="0"/>
      <w:r w:rsidRPr="00720402">
        <w:rPr>
          <w:rFonts w:asciiTheme="minorBidi" w:hAnsiTheme="minorBidi"/>
          <w:b/>
          <w:bCs/>
          <w:sz w:val="32"/>
          <w:szCs w:val="32"/>
          <w:rtl/>
        </w:rPr>
        <w:t>: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:</w:t>
      </w:r>
    </w:p>
    <w:p w:rsidR="00F24394" w:rsidRPr="00720402" w:rsidRDefault="00F24394" w:rsidP="00F24394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كان النتاج الادبي في القرن السادس قوميا وتركز قسط كبير منه في السياسة</w:t>
      </w:r>
    </w:p>
    <w:p w:rsidR="00F24394" w:rsidRPr="00720402" w:rsidRDefault="00F24394" w:rsidP="00F24394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والتاريخ. وكان من الاسماء البارزة في هذا لشأن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نيقوال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ميكافيلي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)1527-1469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(.</w:t>
      </w:r>
    </w:p>
    <w:p w:rsidR="00F24394" w:rsidRPr="00720402" w:rsidRDefault="00F24394" w:rsidP="00F24394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كان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ميكاقيلي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قاضيا ومؤرخا وكاتبا ودبلوماسيا نشأ في فلورنسا وجامعاتها ثم</w:t>
      </w:r>
    </w:p>
    <w:p w:rsidR="00F24394" w:rsidRPr="00720402" w:rsidRDefault="00F24394" w:rsidP="00F24394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التحق بخدمة الدولة بصفة أمير سر المجلس الحاكم تم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ايفادة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إلى فرنسا وروما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.</w:t>
      </w:r>
    </w:p>
    <w:p w:rsidR="00F24394" w:rsidRPr="00720402" w:rsidRDefault="00F24394" w:rsidP="00F24394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والكثير من المدن الايطالية وقد التقى بأبرز قادة عصره فاكتسب الخبرات</w:t>
      </w:r>
    </w:p>
    <w:p w:rsidR="00F24394" w:rsidRPr="00720402" w:rsidRDefault="00F24394" w:rsidP="00F24394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والمعلومات عن أوضاع البلاد العامة والعالقات الاوربية.</w:t>
      </w:r>
    </w:p>
    <w:p w:rsidR="00F24394" w:rsidRPr="00720402" w:rsidRDefault="00F24394" w:rsidP="00F24394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درس" الصراع بين القوى السياسية المختلفة في بلاده مع تحليل وتدقيق</w:t>
      </w:r>
    </w:p>
    <w:p w:rsidR="00F24394" w:rsidRPr="00720402" w:rsidRDefault="00F24394" w:rsidP="00F24394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اضحين في كتابه تاريخ فلورنسا أما كتابة " الامير" فهو تحليل وتعليل للاستبداد</w:t>
      </w:r>
    </w:p>
    <w:p w:rsidR="00F24394" w:rsidRPr="00720402" w:rsidRDefault="00F24394" w:rsidP="00F24394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المستنير الذي عم ايطاليا وإلى حد ما اسبانيا وفرنسا عام 1500 ء وهو كتاب</w:t>
      </w:r>
    </w:p>
    <w:p w:rsidR="00F24394" w:rsidRPr="00720402" w:rsidRDefault="00F24394" w:rsidP="00F24394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يحتوي على أفكار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ميكافيلي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عن أصول الحكم وفنون السياسة مستوحيا أراءه من</w:t>
      </w:r>
    </w:p>
    <w:p w:rsidR="00F24394" w:rsidRPr="00720402" w:rsidRDefault="00F24394" w:rsidP="00F24394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دراساته التاريخية عن الحكم اليوناني والامارات الايطالية منذ العصور الوسطى</w:t>
      </w:r>
    </w:p>
    <w:p w:rsidR="00F24394" w:rsidRPr="00720402" w:rsidRDefault="00F24394" w:rsidP="00F24394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</w:p>
    <w:p w:rsidR="00F24394" w:rsidRPr="00720402" w:rsidRDefault="00F24394" w:rsidP="00F24394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لقد دون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ميكافيلي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أفكاره في ( الامير)بصفة نصائح. إلى أمير وطني منقذا</w:t>
      </w:r>
    </w:p>
    <w:p w:rsidR="00F24394" w:rsidRPr="00720402" w:rsidRDefault="00F24394" w:rsidP="00F24394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لايطاليا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من الانقسام والغزو الاجنبي وكانت أهم تلك النصائح</w:t>
      </w:r>
    </w:p>
    <w:p w:rsidR="00F24394" w:rsidRPr="00720402" w:rsidRDefault="00F24394" w:rsidP="00F24394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ان يزاوج الامير بين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إلانسانية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والطغيان.</w:t>
      </w:r>
    </w:p>
    <w:p w:rsidR="00F24394" w:rsidRPr="00720402" w:rsidRDefault="00F24394" w:rsidP="00F24394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أن يكون الامير مخادعا وقت الضرورة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.</w:t>
      </w:r>
    </w:p>
    <w:p w:rsidR="00F24394" w:rsidRPr="00720402" w:rsidRDefault="00F24394" w:rsidP="00F24394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أن يتمكن الامير من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التتصل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من المواثيق عند حاجة البلاد لذلك. أ</w:t>
      </w:r>
    </w:p>
    <w:p w:rsidR="00F24394" w:rsidRPr="00720402" w:rsidRDefault="00F24394" w:rsidP="00F24394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أن يعطي الامير لشعبه الحرية ضمن حدود خشية أن يتم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أساءة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استخدامها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.</w:t>
      </w:r>
    </w:p>
    <w:p w:rsidR="00F24394" w:rsidRPr="00720402" w:rsidRDefault="00F24394" w:rsidP="00F24394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أن يجمع الامير بين الحزم والقسوة بين السعي القامة المشاريع النافعة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.</w:t>
      </w:r>
    </w:p>
    <w:p w:rsidR="00F24394" w:rsidRPr="00720402" w:rsidRDefault="00F24394" w:rsidP="00F24394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أن يكون مخلصا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واميناأ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.</w:t>
      </w:r>
    </w:p>
    <w:p w:rsidR="00F24394" w:rsidRPr="00720402" w:rsidRDefault="00F24394" w:rsidP="00F24394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عدم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االاالتزام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دوما بالفضائل الا تحطيمها محتقل أحيانا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.</w:t>
      </w:r>
    </w:p>
    <w:p w:rsidR="00F24394" w:rsidRPr="00720402" w:rsidRDefault="00F24394" w:rsidP="00F24394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lastRenderedPageBreak/>
        <w:t>وجوب وجود جيش يحمي البلاد ويؤدي دوره في الداخل والخارج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.</w:t>
      </w:r>
    </w:p>
    <w:p w:rsidR="00F24394" w:rsidRPr="00720402" w:rsidRDefault="00F24394" w:rsidP="00F24394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أن يفتح الامير بابه الصحاب المواهب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والكناءات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.</w:t>
      </w:r>
    </w:p>
    <w:p w:rsidR="00F24394" w:rsidRPr="00720402" w:rsidRDefault="00F24394" w:rsidP="00F24394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وعلى ذلك وجهت انتقادات عنيفة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الاراء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ميكافيلي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هذه كونها تخطت قواعد</w:t>
      </w:r>
    </w:p>
    <w:p w:rsidR="00F24394" w:rsidRPr="00720402" w:rsidRDefault="00F24394" w:rsidP="00F24394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االخالق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والفضائل المسيحية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لانه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حول الجماهير إلى أداة لتنفيذ غايات الحكام. إلا</w:t>
      </w:r>
    </w:p>
    <w:p w:rsidR="00F24394" w:rsidRPr="00720402" w:rsidRDefault="00F24394" w:rsidP="00F24394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أن ما يسجل له أنه وضع هذه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األفكار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لتتلاءم مع الواقع الذي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عاصرء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في أكثر</w:t>
      </w:r>
    </w:p>
    <w:p w:rsidR="00F24394" w:rsidRPr="00720402" w:rsidRDefault="00F24394" w:rsidP="00F24394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بلدان أوربا. 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وفي التاريخ بدأت الحوليات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واالخبار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التاريخية في القرن الرابع عشر</w:t>
      </w:r>
    </w:p>
    <w:p w:rsidR="00F24394" w:rsidRPr="00720402" w:rsidRDefault="00F24394" w:rsidP="00F24394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تتشاعل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وتتجه نحو أخبار المدن باللغات المحلية وقد تقدمت فلورنسا على غيرها</w:t>
      </w:r>
    </w:p>
    <w:p w:rsidR="00F24394" w:rsidRPr="00720402" w:rsidRDefault="00F24394" w:rsidP="00F24394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في هذا المجال وظهر فيها أول المؤرخين وهو جيوفاني المتوفي عام 1348</w:t>
      </w:r>
    </w:p>
    <w:p w:rsidR="00F24394" w:rsidRPr="00720402" w:rsidRDefault="00F24394" w:rsidP="00F24394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وأخرهم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غويشيار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ديني المتوفي عام 1540 فقد كتب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االخير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>: " تاريخ فلورنسا" وه</w:t>
      </w:r>
    </w:p>
    <w:p w:rsidR="00F24394" w:rsidRPr="00720402" w:rsidRDefault="00F24394" w:rsidP="00F24394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تاريخ ايطاليا" وطغت على كتاباته الشمولية فقد تجاوز حدود التاريخ المحلي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.</w:t>
      </w:r>
    </w:p>
    <w:p w:rsidR="00F24394" w:rsidRPr="00720402" w:rsidRDefault="00F24394" w:rsidP="00F24394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وقد ظهر في هذا العصر تحليل العوامل الفعالة في التحولات التاريخية مع</w:t>
      </w:r>
    </w:p>
    <w:p w:rsidR="00F24394" w:rsidRPr="00720402" w:rsidRDefault="00F24394" w:rsidP="00F24394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التأكيد على بحث العوامل السياسية واستاد كل خبر إلى رواة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ثقاة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وشواهد تاريخية</w:t>
      </w:r>
    </w:p>
    <w:p w:rsidR="00F24394" w:rsidRPr="00720402" w:rsidRDefault="00F24394" w:rsidP="00F24394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ودعمه بالبراهين القوية مما يدعم القول بأن مؤرخي عصر النهضة وضعوا أسس</w:t>
      </w:r>
    </w:p>
    <w:p w:rsidR="00F24394" w:rsidRPr="00720402" w:rsidRDefault="00F24394" w:rsidP="00F24394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التاليف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في التاريخ الاوربي في العصر الحديث وهي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االاسس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التي لم تبتعد عن</w:t>
      </w:r>
    </w:p>
    <w:p w:rsidR="00F24394" w:rsidRPr="00720402" w:rsidRDefault="00F24394" w:rsidP="00F24394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الاسس التي وضعها وسار عليها المؤرخون العرب المسلمون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.</w:t>
      </w:r>
    </w:p>
    <w:p w:rsidR="00F24394" w:rsidRPr="00720402" w:rsidRDefault="00F24394" w:rsidP="00F24394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نجم عن ذلك بداية بغض الناس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للاساطير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التي كانت تغذي الكنيسة عقولهم</w:t>
      </w:r>
    </w:p>
    <w:p w:rsidR="00F24394" w:rsidRPr="00720402" w:rsidRDefault="00F24394" w:rsidP="00F24394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بها فقد ساد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االاتجاه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الجديد في التاريخ القائم على الاستقراء والتحليل والاستنتاج</w:t>
      </w:r>
    </w:p>
    <w:p w:rsidR="00F24394" w:rsidRPr="00720402" w:rsidRDefault="00F24394" w:rsidP="00F24394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وليس أدل على ذلك من الخطوة التي أقدم عليها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لورتزو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فاال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حينما فتد بكل جراءة</w:t>
      </w:r>
    </w:p>
    <w:p w:rsidR="00F24394" w:rsidRPr="00720402" w:rsidRDefault="00F24394" w:rsidP="00F24394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وثيقة * هبة قسطنطين" حينما أكد أن أسلوبها لا يماثل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لاسلوب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الذي كان قسطنطين</w:t>
      </w:r>
    </w:p>
    <w:p w:rsidR="00514AAE" w:rsidRPr="00C30BD2" w:rsidRDefault="00F24394" w:rsidP="00F24394">
      <w:pPr>
        <w:rPr>
          <w:rFonts w:hint="cs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قد عاصره فأتيت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بطلانتها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. وهو ما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أضطرت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الكنيسة إلى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االقرار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به بعد حين</w:t>
      </w:r>
    </w:p>
    <w:sectPr w:rsidR="00514AAE" w:rsidRPr="00C30BD2" w:rsidSect="005D203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FC"/>
    <w:rsid w:val="00033BFE"/>
    <w:rsid w:val="00192C55"/>
    <w:rsid w:val="002230FC"/>
    <w:rsid w:val="002D7E76"/>
    <w:rsid w:val="00514AAE"/>
    <w:rsid w:val="00583D32"/>
    <w:rsid w:val="005D2033"/>
    <w:rsid w:val="00967FC1"/>
    <w:rsid w:val="00C30BD2"/>
    <w:rsid w:val="00F2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2017-10-03T06:19:00Z</dcterms:created>
  <dcterms:modified xsi:type="dcterms:W3CDTF">2017-10-03T06:19:00Z</dcterms:modified>
</cp:coreProperties>
</file>