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D4" w:rsidRDefault="008B6DD4" w:rsidP="008B6DD4">
      <w:pPr>
        <w:spacing w:after="0" w:line="240" w:lineRule="auto"/>
        <w:ind w:left="84" w:hanging="142"/>
        <w:jc w:val="center"/>
        <w:rPr>
          <w:rFonts w:ascii="Simplified Arabic" w:hAnsi="Simplified Arabic" w:cs="Simplified Arabic"/>
          <w:b/>
          <w:bCs/>
          <w:sz w:val="28"/>
          <w:szCs w:val="28"/>
          <w:rtl/>
          <w:lang w:bidi="ar-IQ"/>
        </w:rPr>
      </w:pPr>
      <w:r w:rsidRPr="00CC4773">
        <w:rPr>
          <w:rFonts w:ascii="Simplified Arabic" w:hAnsi="Simplified Arabic" w:cs="Simplified Arabic" w:hint="cs"/>
          <w:b/>
          <w:bCs/>
          <w:sz w:val="28"/>
          <w:szCs w:val="28"/>
          <w:rtl/>
          <w:lang w:bidi="ar-IQ"/>
        </w:rPr>
        <w:t>الْ</w:t>
      </w:r>
      <w:r>
        <w:rPr>
          <w:rFonts w:ascii="Simplified Arabic" w:hAnsi="Simplified Arabic" w:cs="Simplified Arabic" w:hint="cs"/>
          <w:b/>
          <w:bCs/>
          <w:sz w:val="28"/>
          <w:szCs w:val="28"/>
          <w:rtl/>
          <w:lang w:bidi="ar-IQ"/>
        </w:rPr>
        <w:t>نداء</w:t>
      </w:r>
    </w:p>
    <w:p w:rsidR="008B6DD4" w:rsidRDefault="008B6DD4" w:rsidP="008B6DD4">
      <w:pPr>
        <w:spacing w:after="0" w:line="240" w:lineRule="auto"/>
        <w:ind w:left="84" w:hanging="142"/>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الهدف من الدرس:</w:t>
      </w:r>
    </w:p>
    <w:p w:rsidR="008B6DD4" w:rsidRDefault="008B6DD4" w:rsidP="008B6DD4">
      <w:pPr>
        <w:spacing w:after="0" w:line="240" w:lineRule="auto"/>
        <w:ind w:left="84" w:hanging="142"/>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ab/>
      </w:r>
      <w:r>
        <w:rPr>
          <w:rFonts w:ascii="Simplified Arabic" w:hAnsi="Simplified Arabic" w:cs="Simplified Arabic" w:hint="cs"/>
          <w:sz w:val="28"/>
          <w:szCs w:val="28"/>
          <w:rtl/>
          <w:lang w:bidi="ar-IQ"/>
        </w:rPr>
        <w:t>يبدأ الدرس بتعريف الطلاب بالنداء، بطريقة ميسّرة عن طريق التمثيل لهم بالأداء الصوتيّ؛ وهو السبب المهمّ في موضوع النداء؛ وكذلك سائر الوسائل المساعدة؛ ليتسنّى لهم تطبيق القواعد النحويّة بالطريقة الصحيحة.</w:t>
      </w:r>
    </w:p>
    <w:p w:rsidR="008B6DD4" w:rsidRPr="002E1162" w:rsidRDefault="008B6DD4" w:rsidP="008B6DD4">
      <w:pPr>
        <w:shd w:val="clear" w:color="auto" w:fill="F4F2F2"/>
        <w:spacing w:line="207" w:lineRule="atLeast"/>
        <w:jc w:val="both"/>
        <w:rPr>
          <w:rFonts w:ascii="Simplified Arabic" w:eastAsia="Times New Roman" w:hAnsi="Simplified Arabic" w:cs="Simplified Arabic"/>
          <w:color w:val="555555"/>
          <w:sz w:val="28"/>
          <w:szCs w:val="28"/>
        </w:rPr>
      </w:pPr>
      <w:r w:rsidRPr="002E1162">
        <w:rPr>
          <w:rFonts w:ascii="Simplified Arabic" w:hAnsi="Simplified Arabic" w:cs="Simplified Arabic"/>
          <w:b/>
          <w:bCs/>
          <w:sz w:val="28"/>
          <w:szCs w:val="28"/>
          <w:rtl/>
          <w:lang w:bidi="ar-IQ"/>
        </w:rPr>
        <w:t>تعريف النداء:</w:t>
      </w:r>
      <w:r w:rsidRPr="002E1162">
        <w:rPr>
          <w:rFonts w:ascii="Simplified Arabic" w:eastAsia="Times New Roman" w:hAnsi="Simplified Arabic" w:cs="Simplified Arabic"/>
          <w:b/>
          <w:bCs/>
          <w:color w:val="0000FF"/>
          <w:sz w:val="28"/>
          <w:szCs w:val="28"/>
          <w:rtl/>
        </w:rPr>
        <w:t xml:space="preserve"> - تعريفُه:  </w:t>
      </w:r>
      <w:r w:rsidRPr="002E1162">
        <w:rPr>
          <w:rFonts w:ascii="Simplified Arabic" w:eastAsia="Times New Roman" w:hAnsi="Simplified Arabic" w:cs="Simplified Arabic"/>
          <w:color w:val="555555"/>
          <w:sz w:val="28"/>
          <w:szCs w:val="28"/>
          <w:rtl/>
        </w:rPr>
        <w:t>هو طلب الإقبال بالحرف " يا " أو أحد إخوته ، أو هو توجيه الدعوة  </w:t>
      </w:r>
      <w:proofErr w:type="spellStart"/>
      <w:r w:rsidRPr="002E1162">
        <w:rPr>
          <w:rFonts w:ascii="Simplified Arabic" w:eastAsia="Times New Roman" w:hAnsi="Simplified Arabic" w:cs="Simplified Arabic"/>
          <w:color w:val="555555"/>
          <w:sz w:val="28"/>
          <w:szCs w:val="28"/>
          <w:rtl/>
        </w:rPr>
        <w:t>لى</w:t>
      </w:r>
      <w:proofErr w:type="spellEnd"/>
      <w:r w:rsidRPr="002E1162">
        <w:rPr>
          <w:rFonts w:ascii="Simplified Arabic" w:eastAsia="Times New Roman" w:hAnsi="Simplified Arabic" w:cs="Simplified Arabic"/>
          <w:color w:val="555555"/>
          <w:sz w:val="28"/>
          <w:szCs w:val="28"/>
          <w:rtl/>
        </w:rPr>
        <w:t xml:space="preserve"> المخاطب ، وتنبيهه للإصغاء ، وسماع ما يريده المتكلم</w:t>
      </w:r>
    </w:p>
    <w:p w:rsidR="008B6DD4" w:rsidRPr="002E1162" w:rsidRDefault="008B6DD4" w:rsidP="008B6DD4">
      <w:pPr>
        <w:shd w:val="clear" w:color="auto" w:fill="F4F2F2"/>
        <w:spacing w:after="0" w:line="270" w:lineRule="atLeast"/>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b/>
          <w:bCs/>
          <w:color w:val="0000FF"/>
          <w:sz w:val="28"/>
          <w:szCs w:val="28"/>
          <w:rtl/>
        </w:rPr>
        <w:t>2-  حروفه  : </w:t>
      </w:r>
      <w:r w:rsidRPr="002E1162">
        <w:rPr>
          <w:rFonts w:ascii="Simplified Arabic" w:eastAsia="Times New Roman" w:hAnsi="Simplified Arabic" w:cs="Simplified Arabic"/>
          <w:color w:val="555555"/>
          <w:sz w:val="28"/>
          <w:szCs w:val="28"/>
          <w:rtl/>
        </w:rPr>
        <w:t>حروفه سَبْعة:</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w:t>
      </w:r>
      <w:r w:rsidRPr="002E1162">
        <w:rPr>
          <w:rFonts w:ascii="Simplified Arabic" w:eastAsia="Times New Roman" w:hAnsi="Simplified Arabic" w:cs="Simplified Arabic"/>
          <w:b/>
          <w:bCs/>
          <w:color w:val="555555"/>
          <w:sz w:val="28"/>
          <w:szCs w:val="28"/>
          <w:rtl/>
        </w:rPr>
        <w:t>يَا، ، آ ، أَيَا، هَيَا، أي" </w:t>
      </w:r>
      <w:r w:rsidRPr="002E1162">
        <w:rPr>
          <w:rFonts w:ascii="Simplified Arabic" w:eastAsia="Times New Roman" w:hAnsi="Simplified Arabic" w:cs="Simplified Arabic"/>
          <w:color w:val="555555"/>
          <w:sz w:val="28"/>
          <w:szCs w:val="28"/>
          <w:rtl/>
        </w:rPr>
        <w:t>وكلُّها للبعيد حسا أو معنى أو ما في حكم البعيد كالنائم والغافل</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xml:space="preserve">ومثال " يا " قول أمير الشعراء في </w:t>
      </w:r>
      <w:proofErr w:type="spellStart"/>
      <w:r w:rsidRPr="002E1162">
        <w:rPr>
          <w:rFonts w:ascii="Simplified Arabic" w:eastAsia="Times New Roman" w:hAnsi="Simplified Arabic" w:cs="Simplified Arabic"/>
          <w:color w:val="555555"/>
          <w:sz w:val="28"/>
          <w:szCs w:val="28"/>
          <w:rtl/>
        </w:rPr>
        <w:t>همزيته</w:t>
      </w:r>
      <w:proofErr w:type="spellEnd"/>
      <w:r w:rsidRPr="002E1162">
        <w:rPr>
          <w:rFonts w:ascii="Simplified Arabic" w:eastAsia="Times New Roman" w:hAnsi="Simplified Arabic" w:cs="Simplified Arabic"/>
          <w:color w:val="555555"/>
          <w:sz w:val="28"/>
          <w:szCs w:val="28"/>
          <w:rtl/>
        </w:rPr>
        <w:t xml:space="preserve"> :</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كيف ترقى رقيك الأنبياء            </w:t>
      </w:r>
      <w:r w:rsidRPr="002E1162">
        <w:rPr>
          <w:rFonts w:ascii="Simplified Arabic" w:eastAsia="Times New Roman" w:hAnsi="Simplified Arabic" w:cs="Simplified Arabic"/>
          <w:b/>
          <w:bCs/>
          <w:color w:val="555555"/>
          <w:sz w:val="28"/>
          <w:szCs w:val="28"/>
          <w:rtl/>
        </w:rPr>
        <w:t>يا سماءً</w:t>
      </w:r>
      <w:r w:rsidRPr="002E1162">
        <w:rPr>
          <w:rFonts w:ascii="Simplified Arabic" w:eastAsia="Times New Roman" w:hAnsi="Simplified Arabic" w:cs="Simplified Arabic"/>
          <w:color w:val="555555"/>
          <w:sz w:val="28"/>
          <w:szCs w:val="28"/>
          <w:rtl/>
        </w:rPr>
        <w:t> ما طاولتها سماء</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proofErr w:type="spellStart"/>
      <w:r w:rsidRPr="002E1162">
        <w:rPr>
          <w:rFonts w:ascii="Simplified Arabic" w:eastAsia="Times New Roman" w:hAnsi="Simplified Arabic" w:cs="Simplified Arabic"/>
          <w:b/>
          <w:bCs/>
          <w:color w:val="555555"/>
          <w:sz w:val="28"/>
          <w:szCs w:val="28"/>
          <w:rtl/>
        </w:rPr>
        <w:t>وا</w:t>
      </w:r>
      <w:proofErr w:type="spellEnd"/>
      <w:r w:rsidRPr="002E1162">
        <w:rPr>
          <w:rFonts w:ascii="Simplified Arabic" w:eastAsia="Times New Roman" w:hAnsi="Simplified Arabic" w:cs="Simplified Arabic"/>
          <w:color w:val="555555"/>
          <w:sz w:val="28"/>
          <w:szCs w:val="28"/>
          <w:rtl/>
        </w:rPr>
        <w:t> : يستعمل لنداء المندوب ( وهو المتفجع عليه أو المتوجع منه ، كقول الشاعر في الرثاء :</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proofErr w:type="spellStart"/>
      <w:r w:rsidRPr="002E1162">
        <w:rPr>
          <w:rFonts w:ascii="Simplified Arabic" w:eastAsia="Times New Roman" w:hAnsi="Simplified Arabic" w:cs="Simplified Arabic"/>
          <w:color w:val="555555"/>
          <w:sz w:val="28"/>
          <w:szCs w:val="28"/>
          <w:rtl/>
        </w:rPr>
        <w:t>وا</w:t>
      </w:r>
      <w:proofErr w:type="spellEnd"/>
      <w:r w:rsidRPr="002E1162">
        <w:rPr>
          <w:rFonts w:ascii="Simplified Arabic" w:eastAsia="Times New Roman" w:hAnsi="Simplified Arabic" w:cs="Simplified Arabic"/>
          <w:color w:val="555555"/>
          <w:sz w:val="28"/>
          <w:szCs w:val="28"/>
          <w:rtl/>
        </w:rPr>
        <w:t xml:space="preserve"> مُحْسِنًا مَلَك النفوسَ بِبِرِّه            وجرى إلى الخيرات سبَّاق </w:t>
      </w:r>
      <w:proofErr w:type="spellStart"/>
      <w:r w:rsidRPr="002E1162">
        <w:rPr>
          <w:rFonts w:ascii="Simplified Arabic" w:eastAsia="Times New Roman" w:hAnsi="Simplified Arabic" w:cs="Simplified Arabic"/>
          <w:color w:val="555555"/>
          <w:sz w:val="28"/>
          <w:szCs w:val="28"/>
          <w:rtl/>
        </w:rPr>
        <w:t>الخُطا</w:t>
      </w:r>
      <w:proofErr w:type="spellEnd"/>
      <w:r w:rsidRPr="002E1162">
        <w:rPr>
          <w:rFonts w:ascii="Simplified Arabic" w:eastAsia="Times New Roman" w:hAnsi="Simplified Arabic" w:cs="Simplified Arabic"/>
          <w:color w:val="555555"/>
          <w:sz w:val="28"/>
          <w:szCs w:val="28"/>
          <w:rtl/>
        </w:rPr>
        <w:t> </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xml:space="preserve">وكقولك : </w:t>
      </w:r>
      <w:proofErr w:type="spellStart"/>
      <w:r w:rsidRPr="002E1162">
        <w:rPr>
          <w:rFonts w:ascii="Simplified Arabic" w:eastAsia="Times New Roman" w:hAnsi="Simplified Arabic" w:cs="Simplified Arabic"/>
          <w:color w:val="555555"/>
          <w:sz w:val="28"/>
          <w:szCs w:val="28"/>
          <w:rtl/>
        </w:rPr>
        <w:t>وازيداه</w:t>
      </w:r>
      <w:proofErr w:type="spellEnd"/>
      <w:r w:rsidRPr="002E1162">
        <w:rPr>
          <w:rFonts w:ascii="Simplified Arabic" w:eastAsia="Times New Roman" w:hAnsi="Simplified Arabic" w:cs="Simplified Arabic"/>
          <w:color w:val="555555"/>
          <w:sz w:val="28"/>
          <w:szCs w:val="28"/>
          <w:rtl/>
        </w:rPr>
        <w:t xml:space="preserve"> ، </w:t>
      </w:r>
      <w:proofErr w:type="spellStart"/>
      <w:r w:rsidRPr="002E1162">
        <w:rPr>
          <w:rFonts w:ascii="Simplified Arabic" w:eastAsia="Times New Roman" w:hAnsi="Simplified Arabic" w:cs="Simplified Arabic"/>
          <w:color w:val="555555"/>
          <w:sz w:val="28"/>
          <w:szCs w:val="28"/>
          <w:rtl/>
        </w:rPr>
        <w:t>وا</w:t>
      </w:r>
      <w:proofErr w:type="spellEnd"/>
      <w:r w:rsidRPr="002E1162">
        <w:rPr>
          <w:rFonts w:ascii="Simplified Arabic" w:eastAsia="Times New Roman" w:hAnsi="Simplified Arabic" w:cs="Simplified Arabic"/>
          <w:color w:val="555555"/>
          <w:sz w:val="28"/>
          <w:szCs w:val="28"/>
          <w:rtl/>
        </w:rPr>
        <w:t xml:space="preserve"> ظهراه</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و "</w:t>
      </w:r>
      <w:r w:rsidRPr="002E1162">
        <w:rPr>
          <w:rFonts w:ascii="Simplified Arabic" w:eastAsia="Times New Roman" w:hAnsi="Simplified Arabic" w:cs="Simplified Arabic"/>
          <w:b/>
          <w:bCs/>
          <w:color w:val="555555"/>
          <w:sz w:val="28"/>
          <w:szCs w:val="28"/>
          <w:rtl/>
        </w:rPr>
        <w:t>الهَمزةُ</w:t>
      </w:r>
      <w:r w:rsidRPr="002E1162">
        <w:rPr>
          <w:rFonts w:ascii="Simplified Arabic" w:eastAsia="Times New Roman" w:hAnsi="Simplified Arabic" w:cs="Simplified Arabic"/>
          <w:color w:val="555555"/>
          <w:sz w:val="28"/>
          <w:szCs w:val="28"/>
          <w:rtl/>
        </w:rPr>
        <w:t>" للقَرِيب كقول المناجي ربه :</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أربَّ الكون ، ما أعظم قدرتك !  </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ويرى بعض النحاة أن " أي " تستخدم لنداء القريب</w:t>
      </w:r>
    </w:p>
    <w:p w:rsidR="008B6DD4" w:rsidRPr="002E1162" w:rsidRDefault="008B6DD4" w:rsidP="008B6DD4">
      <w:pPr>
        <w:shd w:val="clear" w:color="auto" w:fill="F4F2F2"/>
        <w:spacing w:after="0" w:line="270" w:lineRule="atLeast"/>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b/>
          <w:bCs/>
          <w:color w:val="0000FF"/>
          <w:sz w:val="28"/>
          <w:szCs w:val="28"/>
          <w:rtl/>
        </w:rPr>
        <w:t>3-  ما يُحذَفُ مِن أدَواتِ النِّداء:</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يَجُوز حَذفُ أَدَواتِ النِّداء، وتُحذَفُ "يا" بكثرَةٍ ، حذفا لفظيا فقط ، مع ملاحظة تقديره نحو: {يُوسُفُ أعرِضْ عَنْ هذا} (الآية "29" من سورة يوسف "12" )، {سَنَفْرُغُ لَكُمْ أيُّها الثَّقَلانِ} (الآية "31" من سورة الرحمن "55")</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يقول سيبويه: وإن شِئتَ حَذَفتَهُنَّ كُلَّهُنَّ كقولك: حَارِث بنَ كعب أي يا حارثَ ابنَ كَعْبٍ ـ. إلا في سبع مَسَائِلَ:</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(1) المَنْدوبِ نحو "يَا عُمَرا" في قَولِ جَرير يَنْدُبُ عُمَرَ بنَ عَبدِ العَزيزِ:</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حُمِّلتَ أمْراً عَظيماً فاصطبرت له * وقُمْتَ فيهِ بأمرِ اللَّهِ يا عُمرَا</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(2) المُسْتَغَاثِ نحو "يا للَّهِ لِلفَقِيرِ".</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(3) المُنادى البَعِيد لأنَّ المرادَ إطالةُ الصوتِ والحذفُ يُنَافيه، مثل :</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lastRenderedPageBreak/>
        <w:t>يا صادِحًا يشْدو على فَنَنٍ       رُحْماكَ ، قد هيّجتَ لي شَجَني  </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(4) المنادى النكرة غير المقصودة  نحو "يَا عَجُولاً تَبَصَّر في العَواقِب".</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(5) اسمُ اللّه تعالى إذا لم يُعَوَّضْ في آخرِه المِيمُ المُشَدَّدَة، وأَجَازَه بعضُهم، وعَلَيهِ قولُ أُمَيَّةَ بن أبي الصَّلت:</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رَضِيتُ بكَ اللهُمَّ رَبَّاً فَلَنْ أُرى * أَدينُ إلهاً غيركَ "اللَّهُ" رَاضيا</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أي "يا اللَّه".</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(6) اسم الإشارة نحو "يَا هَذا" وأمَّا قولُ ذي الرُّمَّة:</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إذا هَمَلَتْ عَيني لها قال صاحبي * بمثلِك "هذا" لوعةٌ وغَرامُ</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proofErr w:type="spellStart"/>
      <w:r w:rsidRPr="002E1162">
        <w:rPr>
          <w:rFonts w:ascii="Simplified Arabic" w:eastAsia="Times New Roman" w:hAnsi="Simplified Arabic" w:cs="Simplified Arabic"/>
          <w:color w:val="555555"/>
          <w:sz w:val="28"/>
          <w:szCs w:val="28"/>
          <w:rtl/>
        </w:rPr>
        <w:t>بتثدير"يا</w:t>
      </w:r>
      <w:proofErr w:type="spellEnd"/>
      <w:r w:rsidRPr="002E1162">
        <w:rPr>
          <w:rFonts w:ascii="Simplified Arabic" w:eastAsia="Times New Roman" w:hAnsi="Simplified Arabic" w:cs="Simplified Arabic"/>
          <w:color w:val="555555"/>
          <w:sz w:val="28"/>
          <w:szCs w:val="28"/>
          <w:rtl/>
        </w:rPr>
        <w:t xml:space="preserve"> هذا" فضرورة.</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(7) اسمِ الجِنس لمعيَّن نحو "يا رجل".</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وأمّا قولهم في الأمثال "</w:t>
      </w:r>
      <w:r w:rsidRPr="002E1162">
        <w:rPr>
          <w:rFonts w:ascii="Simplified Arabic" w:eastAsia="Times New Roman" w:hAnsi="Simplified Arabic" w:cs="Simplified Arabic"/>
          <w:b/>
          <w:bCs/>
          <w:color w:val="555555"/>
          <w:sz w:val="28"/>
          <w:szCs w:val="28"/>
          <w:rtl/>
        </w:rPr>
        <w:t>أطرِقْ كَرَا</w:t>
      </w:r>
      <w:r w:rsidRPr="002E1162">
        <w:rPr>
          <w:rFonts w:ascii="Simplified Arabic" w:eastAsia="Times New Roman" w:hAnsi="Simplified Arabic" w:cs="Simplified Arabic"/>
          <w:color w:val="555555"/>
          <w:sz w:val="28"/>
          <w:szCs w:val="28"/>
          <w:rtl/>
        </w:rPr>
        <w:t xml:space="preserve"> إن النَّعَامَ في القُرَى" (المراد: أطْرِق </w:t>
      </w:r>
      <w:proofErr w:type="spellStart"/>
      <w:r w:rsidRPr="002E1162">
        <w:rPr>
          <w:rFonts w:ascii="Simplified Arabic" w:eastAsia="Times New Roman" w:hAnsi="Simplified Arabic" w:cs="Simplified Arabic"/>
          <w:color w:val="555555"/>
          <w:sz w:val="28"/>
          <w:szCs w:val="28"/>
          <w:rtl/>
        </w:rPr>
        <w:t>ياكرا</w:t>
      </w:r>
      <w:proofErr w:type="spellEnd"/>
      <w:r w:rsidRPr="002E1162">
        <w:rPr>
          <w:rFonts w:ascii="Simplified Arabic" w:eastAsia="Times New Roman" w:hAnsi="Simplified Arabic" w:cs="Simplified Arabic"/>
          <w:color w:val="555555"/>
          <w:sz w:val="28"/>
          <w:szCs w:val="28"/>
          <w:rtl/>
        </w:rPr>
        <w:t xml:space="preserve">، وهو مُرَّخَّم الكُرَوان، يُقَال هذا الكلام للكروان فيلبدُ في الأرضِ فيصيدُونه كَما في مَجْمع الأمثال) ، "وأفتدِ مَخْنُوقُ" (أي افتدِ يا مخنوق، يضرب لكل مشقوق عليه)، و "أصبحْ ليل" (قيل هذا المثل لامْرأةٍ ضاقت </w:t>
      </w:r>
      <w:proofErr w:type="spellStart"/>
      <w:r w:rsidRPr="002E1162">
        <w:rPr>
          <w:rFonts w:ascii="Simplified Arabic" w:eastAsia="Times New Roman" w:hAnsi="Simplified Arabic" w:cs="Simplified Arabic"/>
          <w:color w:val="555555"/>
          <w:sz w:val="28"/>
          <w:szCs w:val="28"/>
          <w:rtl/>
        </w:rPr>
        <w:t>بامرئ</w:t>
      </w:r>
      <w:proofErr w:type="spellEnd"/>
      <w:r w:rsidRPr="002E1162">
        <w:rPr>
          <w:rFonts w:ascii="Simplified Arabic" w:eastAsia="Times New Roman" w:hAnsi="Simplified Arabic" w:cs="Simplified Arabic"/>
          <w:color w:val="555555"/>
          <w:sz w:val="28"/>
          <w:szCs w:val="28"/>
          <w:rtl/>
        </w:rPr>
        <w:t xml:space="preserve"> القيس لأنها تَفْرَكه أي تكْرَهَهُ ـ). بتقدير: </w:t>
      </w:r>
      <w:proofErr w:type="spellStart"/>
      <w:r w:rsidRPr="002E1162">
        <w:rPr>
          <w:rFonts w:ascii="Simplified Arabic" w:eastAsia="Times New Roman" w:hAnsi="Simplified Arabic" w:cs="Simplified Arabic"/>
          <w:color w:val="555555"/>
          <w:sz w:val="28"/>
          <w:szCs w:val="28"/>
          <w:rtl/>
        </w:rPr>
        <w:t>ياكَرَوانُ</w:t>
      </w:r>
      <w:proofErr w:type="spellEnd"/>
      <w:r w:rsidRPr="002E1162">
        <w:rPr>
          <w:rFonts w:ascii="Simplified Arabic" w:eastAsia="Times New Roman" w:hAnsi="Simplified Arabic" w:cs="Simplified Arabic"/>
          <w:color w:val="555555"/>
          <w:sz w:val="28"/>
          <w:szCs w:val="28"/>
          <w:rtl/>
        </w:rPr>
        <w:t xml:space="preserve">، </w:t>
      </w:r>
      <w:proofErr w:type="spellStart"/>
      <w:r w:rsidRPr="002E1162">
        <w:rPr>
          <w:rFonts w:ascii="Simplified Arabic" w:eastAsia="Times New Roman" w:hAnsi="Simplified Arabic" w:cs="Simplified Arabic"/>
          <w:color w:val="555555"/>
          <w:sz w:val="28"/>
          <w:szCs w:val="28"/>
          <w:rtl/>
        </w:rPr>
        <w:t>ويا</w:t>
      </w:r>
      <w:proofErr w:type="spellEnd"/>
      <w:r w:rsidRPr="002E1162">
        <w:rPr>
          <w:rFonts w:ascii="Simplified Arabic" w:eastAsia="Times New Roman" w:hAnsi="Simplified Arabic" w:cs="Simplified Arabic"/>
          <w:color w:val="555555"/>
          <w:sz w:val="28"/>
          <w:szCs w:val="28"/>
          <w:rtl/>
        </w:rPr>
        <w:t xml:space="preserve"> مَخنُوقُ، </w:t>
      </w:r>
      <w:proofErr w:type="spellStart"/>
      <w:r w:rsidRPr="002E1162">
        <w:rPr>
          <w:rFonts w:ascii="Simplified Arabic" w:eastAsia="Times New Roman" w:hAnsi="Simplified Arabic" w:cs="Simplified Arabic"/>
          <w:color w:val="555555"/>
          <w:sz w:val="28"/>
          <w:szCs w:val="28"/>
          <w:rtl/>
        </w:rPr>
        <w:t>ويا</w:t>
      </w:r>
      <w:proofErr w:type="spellEnd"/>
      <w:r w:rsidRPr="002E1162">
        <w:rPr>
          <w:rFonts w:ascii="Simplified Arabic" w:eastAsia="Times New Roman" w:hAnsi="Simplified Arabic" w:cs="Simplified Arabic"/>
          <w:color w:val="555555"/>
          <w:sz w:val="28"/>
          <w:szCs w:val="28"/>
          <w:rtl/>
        </w:rPr>
        <w:t xml:space="preserve"> لَيلُ فَشَاذّ.</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w:t>
      </w:r>
    </w:p>
    <w:p w:rsidR="008B6DD4" w:rsidRPr="002E1162" w:rsidRDefault="008B6DD4" w:rsidP="008B6DD4">
      <w:pPr>
        <w:shd w:val="clear" w:color="auto" w:fill="F4F2F2"/>
        <w:spacing w:after="0" w:line="270" w:lineRule="atLeast"/>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b/>
          <w:bCs/>
          <w:color w:val="0000FF"/>
          <w:sz w:val="28"/>
          <w:szCs w:val="28"/>
          <w:rtl/>
        </w:rPr>
        <w:t>4-  أقسام المنَادى:</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المُنادى على أربعة أقسام:</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(1) مَا يجِبُ فيه البناء على الضم أو نائبه  </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(2) ما يجبُ فيهِ النّصب.</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(3) مَا يجُوزُ ضَمُّه على الأصلِ وفَتْحُه على الإتْبَاع.</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(4) ما يَجُوزُ ضمُّه ونَصْبُه .</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b/>
          <w:bCs/>
          <w:color w:val="555555"/>
          <w:sz w:val="28"/>
          <w:szCs w:val="28"/>
          <w:rtl/>
        </w:rPr>
        <w:t>(أ) ما يَجِبُ فيه البِنَاءُ على الضم من المُنادَى:</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يَجبُ البناءُ في اثنين:</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(الأوَّل) العَلَم المُفرَد، ونَعني به مَا لَيْسَ مُضافاً ولا شَبيهاً به وإنْ كانَ مُثَنّىً أو مَجْمُوعاً.</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(الثاني) النكرةُ المَقْصُودَةُ المفردةُ، وهي التي أُرِيدَ بها مُعيَّن ولم تكُن أَيْضاً مُضَافَةً أو شَبيهةً بالمضاف.</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ويُبْنَى هَذَان، على ما يُرفَعَانِ به لَوْ كَانَا مُعْرَبَين، فيدخلُ في هذا:</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xml:space="preserve">المُرَكَّبُ المَزْجيُّ، والمثنَّى، والمجموعُ مُطلَقاً، نحو "يا خَالِدُ" و "يا </w:t>
      </w:r>
      <w:proofErr w:type="spellStart"/>
      <w:r w:rsidRPr="002E1162">
        <w:rPr>
          <w:rFonts w:ascii="Simplified Arabic" w:eastAsia="Times New Roman" w:hAnsi="Simplified Arabic" w:cs="Simplified Arabic"/>
          <w:color w:val="555555"/>
          <w:sz w:val="28"/>
          <w:szCs w:val="28"/>
          <w:rtl/>
        </w:rPr>
        <w:t>بُخْتنَصَّرُ</w:t>
      </w:r>
      <w:proofErr w:type="spellEnd"/>
      <w:r w:rsidRPr="002E1162">
        <w:rPr>
          <w:rFonts w:ascii="Simplified Arabic" w:eastAsia="Times New Roman" w:hAnsi="Simplified Arabic" w:cs="Simplified Arabic"/>
          <w:color w:val="555555"/>
          <w:sz w:val="28"/>
          <w:szCs w:val="28"/>
          <w:rtl/>
        </w:rPr>
        <w:t>" و "يا سَيِّدانِ" و "</w:t>
      </w:r>
      <w:proofErr w:type="spellStart"/>
      <w:r w:rsidRPr="002E1162">
        <w:rPr>
          <w:rFonts w:ascii="Simplified Arabic" w:eastAsia="Times New Roman" w:hAnsi="Simplified Arabic" w:cs="Simplified Arabic"/>
          <w:color w:val="555555"/>
          <w:sz w:val="28"/>
          <w:szCs w:val="28"/>
          <w:rtl/>
        </w:rPr>
        <w:t>يامِنْصِفُونَ</w:t>
      </w:r>
      <w:proofErr w:type="spellEnd"/>
      <w:r w:rsidRPr="002E1162">
        <w:rPr>
          <w:rFonts w:ascii="Simplified Arabic" w:eastAsia="Times New Roman" w:hAnsi="Simplified Arabic" w:cs="Simplified Arabic"/>
          <w:color w:val="555555"/>
          <w:sz w:val="28"/>
          <w:szCs w:val="28"/>
          <w:rtl/>
        </w:rPr>
        <w:t>" و "يا رِجَالُ" و "يا مُسلِماتُ".</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lastRenderedPageBreak/>
        <w:t>وما كانَ مَبنيّاً قبلَ النداءِ كـ: "سيبَويه" و "هؤلاءِ" و "حذامِ". أوْ مَحكِيّاً كـ "جَادَ المَولى" قُدِّرَتْ فيه الضَّمَّةُ، ويَظهر أثَرُ ذلك في تابِعِهِ تقولُ: يا سيبويِهِ "الفاضِلُ" برفع الفاضلُ مراعاةً للضم المقدَّر، ونَصبِه مُراعَاةً للمَحَل، و "يا جاد المَولى اللَّوذَعَيٌّ" بالرفع أو النَّصب، كما تفعَلُ في تابعِ ما تجدَّدَ بِناؤه نحو "يا خَالِدُ المقدامُ".</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b/>
          <w:bCs/>
          <w:color w:val="555555"/>
          <w:sz w:val="28"/>
          <w:szCs w:val="28"/>
          <w:rtl/>
        </w:rPr>
        <w:t>(ب) ما يَجبُ نَصْبُه مِنَ المُنادى:</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ثلاثَةُ أنْواعٍ:</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(1)النكِرةُ غَيرُ المَقْصُودة كقولِ الأعمى لغير مُعَيَّن "يا رَجُلاً خُذْ بيدي".</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(2) المُضافُ سَواءٌ أكانت الإضافةُ مَحْضَةً، نحو: {رَبَّنَا اغْفِرْ لَنَا} (الآية "147" من سورة آل عمران "3" )، أن غيرَ مَحْضَةٍ نحو "يَا مالكَ يَومِ الدين".</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xml:space="preserve">وتَمْتَنِع الإضَافَةُ في النداء إلى "كاف الخِطَاب" كقولك "يا غُلامَك" لأَّنه لا يَجوزُ الجمعُ بين خِطَابَيْن، ويجوزُ في النُّدْبة، أمًّا الغَائبُ والمُتَكلِّمُ فَيَجُوزُ نحو "يا غُلاَمَه" لِمَعْهُودٍ، أو "يا غُلاَمِي" أو "يا غُلامَنَا" (كما في المقتضب </w:t>
      </w:r>
      <w:proofErr w:type="spellStart"/>
      <w:r w:rsidRPr="002E1162">
        <w:rPr>
          <w:rFonts w:ascii="Simplified Arabic" w:eastAsia="Times New Roman" w:hAnsi="Simplified Arabic" w:cs="Simplified Arabic"/>
          <w:color w:val="555555"/>
          <w:sz w:val="28"/>
          <w:szCs w:val="28"/>
          <w:rtl/>
        </w:rPr>
        <w:t>وأمالي</w:t>
      </w:r>
      <w:proofErr w:type="spellEnd"/>
      <w:r w:rsidRPr="002E1162">
        <w:rPr>
          <w:rFonts w:ascii="Simplified Arabic" w:eastAsia="Times New Roman" w:hAnsi="Simplified Arabic" w:cs="Simplified Arabic"/>
          <w:color w:val="555555"/>
          <w:sz w:val="28"/>
          <w:szCs w:val="28"/>
          <w:rtl/>
        </w:rPr>
        <w:t xml:space="preserve"> الشجري). فإذَا أُضِيفَ المُنَادَى إلى ضَمِيرِ المتكلم فأجّوَدُ الوُجُوه حَذْفُ الياءِ نحو قولِه تعالَى: {يَا قَومِ لا أَسْأَلُكُم عَليهِ أَجْراً} (الآية "51" من سورة هود "11" ) وسَيَأتي تفصيلُ ذَلِك في رقم 8 من هذا البحث.</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(3)الشَّبِيهُ بالمضاف، وهو ما اتَّصَل به شَيْءٌ من تَمَامِ مَعْنَاه، مَعْمُولاً له، نحو "يَا ضَاحِكاً وجْهُهُ" و "يا سَامِعاً دُعَاءَ المَظْلُومِ".</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(جـ) ما يجُوزُ ضَمُّه وفَتْحُه:</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مَا يَجُوزُ ضمُّهُ على الأصل، وفَتْحُه على الإِتْبَاع، نَوْعَان:</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(1)أَنْ يكونَ عَلَماً مُفْرَداً مَوْصُوفاً بابنٍ متَّصلٍ به، مضافٍ إلى عَلَمٍ نحو "يا خالدُ بنَ الوليد" والمختار الفتح لخِفَّتِه، ومنه قولُ رُؤبة:</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يا حكَمَ بنَ المُنذِرِ بنِ الجارُودْ * سُرادِقُ المَجْدِ عَلَيْكَ ممْدُودْ</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فإن انْتَفَى شَرْطُ ممّا ذُكِر تَعَيَّنَ الضَّمُّ كما إذا قُلتَ "يَا رَجُلُ ابنُ عليٍّ" و "يا أحمدُ انْنُ عَمِّي" لانتِفاءِ علميِة المنادَى في الأولى، وعلميةِ المضافِ إليه في الثانية، وفي نحو "</w:t>
      </w:r>
      <w:proofErr w:type="spellStart"/>
      <w:r w:rsidRPr="002E1162">
        <w:rPr>
          <w:rFonts w:ascii="Simplified Arabic" w:eastAsia="Times New Roman" w:hAnsi="Simplified Arabic" w:cs="Simplified Arabic"/>
          <w:color w:val="555555"/>
          <w:sz w:val="28"/>
          <w:szCs w:val="28"/>
          <w:rtl/>
        </w:rPr>
        <w:t>ياخالِدُ</w:t>
      </w:r>
      <w:proofErr w:type="spellEnd"/>
      <w:r w:rsidRPr="002E1162">
        <w:rPr>
          <w:rFonts w:ascii="Simplified Arabic" w:eastAsia="Times New Roman" w:hAnsi="Simplified Arabic" w:cs="Simplified Arabic"/>
          <w:color w:val="555555"/>
          <w:sz w:val="28"/>
          <w:szCs w:val="28"/>
          <w:rtl/>
        </w:rPr>
        <w:t xml:space="preserve"> الشجاعُ ابنُ الوَليد"، لوجودٍ الفصل، ونحو "يا عليُّ الفاضلُ" لأنَّ الصفةَ غيرُ ابن. والوَصْفُ بـ "ابنة" كالوَصْفِ بابْن نحو "يَا عَائِشَةَ ابْنَةَ صَالحٍ" بِخِلافٍ "بِنْت" لِقلَّةِ استعمالها في نحو ذلك.</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(2) أنْ يكُونَ مُكَرَّراً مُضافاً نحو قوله:</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lastRenderedPageBreak/>
        <w:t xml:space="preserve">فَيَا سَعْدُ </w:t>
      </w:r>
      <w:proofErr w:type="spellStart"/>
      <w:r w:rsidRPr="002E1162">
        <w:rPr>
          <w:rFonts w:ascii="Simplified Arabic" w:eastAsia="Times New Roman" w:hAnsi="Simplified Arabic" w:cs="Simplified Arabic"/>
          <w:color w:val="555555"/>
          <w:sz w:val="28"/>
          <w:szCs w:val="28"/>
          <w:rtl/>
        </w:rPr>
        <w:t>سَعدَ</w:t>
      </w:r>
      <w:proofErr w:type="spellEnd"/>
      <w:r w:rsidRPr="002E1162">
        <w:rPr>
          <w:rFonts w:ascii="Simplified Arabic" w:eastAsia="Times New Roman" w:hAnsi="Simplified Arabic" w:cs="Simplified Arabic"/>
          <w:color w:val="555555"/>
          <w:sz w:val="28"/>
          <w:szCs w:val="28"/>
          <w:rtl/>
        </w:rPr>
        <w:t xml:space="preserve"> الأَوسِ كنْ أنتَ نَاصراً * </w:t>
      </w:r>
      <w:proofErr w:type="spellStart"/>
      <w:r w:rsidRPr="002E1162">
        <w:rPr>
          <w:rFonts w:ascii="Simplified Arabic" w:eastAsia="Times New Roman" w:hAnsi="Simplified Arabic" w:cs="Simplified Arabic"/>
          <w:color w:val="555555"/>
          <w:sz w:val="28"/>
          <w:szCs w:val="28"/>
          <w:rtl/>
        </w:rPr>
        <w:t>ويا</w:t>
      </w:r>
      <w:proofErr w:type="spellEnd"/>
      <w:r w:rsidRPr="002E1162">
        <w:rPr>
          <w:rFonts w:ascii="Simplified Arabic" w:eastAsia="Times New Roman" w:hAnsi="Simplified Arabic" w:cs="Simplified Arabic"/>
          <w:color w:val="555555"/>
          <w:sz w:val="28"/>
          <w:szCs w:val="28"/>
          <w:rtl/>
        </w:rPr>
        <w:t xml:space="preserve"> سَعْدَ </w:t>
      </w:r>
      <w:proofErr w:type="spellStart"/>
      <w:r w:rsidRPr="002E1162">
        <w:rPr>
          <w:rFonts w:ascii="Simplified Arabic" w:eastAsia="Times New Roman" w:hAnsi="Simplified Arabic" w:cs="Simplified Arabic"/>
          <w:color w:val="555555"/>
          <w:sz w:val="28"/>
          <w:szCs w:val="28"/>
          <w:rtl/>
        </w:rPr>
        <w:t>سعدَ</w:t>
      </w:r>
      <w:proofErr w:type="spellEnd"/>
      <w:r w:rsidRPr="002E1162">
        <w:rPr>
          <w:rFonts w:ascii="Simplified Arabic" w:eastAsia="Times New Roman" w:hAnsi="Simplified Arabic" w:cs="Simplified Arabic"/>
          <w:color w:val="555555"/>
          <w:sz w:val="28"/>
          <w:szCs w:val="28"/>
          <w:rtl/>
        </w:rPr>
        <w:t xml:space="preserve"> </w:t>
      </w:r>
      <w:proofErr w:type="spellStart"/>
      <w:r w:rsidRPr="002E1162">
        <w:rPr>
          <w:rFonts w:ascii="Simplified Arabic" w:eastAsia="Times New Roman" w:hAnsi="Simplified Arabic" w:cs="Simplified Arabic"/>
          <w:color w:val="555555"/>
          <w:sz w:val="28"/>
          <w:szCs w:val="28"/>
          <w:rtl/>
        </w:rPr>
        <w:t>الخَزْرَجِيَّين</w:t>
      </w:r>
      <w:proofErr w:type="spellEnd"/>
      <w:r w:rsidRPr="002E1162">
        <w:rPr>
          <w:rFonts w:ascii="Simplified Arabic" w:eastAsia="Times New Roman" w:hAnsi="Simplified Arabic" w:cs="Simplified Arabic"/>
          <w:color w:val="555555"/>
          <w:sz w:val="28"/>
          <w:szCs w:val="28"/>
          <w:rtl/>
        </w:rPr>
        <w:t xml:space="preserve"> الغَطَارِفِ</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وقولُ جرير:</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xml:space="preserve">يا تَيْمَُ </w:t>
      </w:r>
      <w:proofErr w:type="spellStart"/>
      <w:r w:rsidRPr="002E1162">
        <w:rPr>
          <w:rFonts w:ascii="Simplified Arabic" w:eastAsia="Times New Roman" w:hAnsi="Simplified Arabic" w:cs="Simplified Arabic"/>
          <w:color w:val="555555"/>
          <w:sz w:val="28"/>
          <w:szCs w:val="28"/>
          <w:rtl/>
        </w:rPr>
        <w:t>تَيْمَ</w:t>
      </w:r>
      <w:proofErr w:type="spellEnd"/>
      <w:r w:rsidRPr="002E1162">
        <w:rPr>
          <w:rFonts w:ascii="Simplified Arabic" w:eastAsia="Times New Roman" w:hAnsi="Simplified Arabic" w:cs="Simplified Arabic"/>
          <w:color w:val="555555"/>
          <w:sz w:val="28"/>
          <w:szCs w:val="28"/>
          <w:rtl/>
        </w:rPr>
        <w:t xml:space="preserve"> عَدِيٍّ لا أبَا لَكُمُ * لا يُلْفِيَنَّكُمُ في سَوءةٍ عُمَرُ</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xml:space="preserve">فالثَّاني: واجِبُ النَّصبِ، والوَجْهَان في الأول، فإنْ ضَمَمْتَه وهو الأَكْثَرُ فالثَّاني عطفُ بَيَان أو بَدَل بإضْمار "يا" أو "أعْنِي" وإنْ فَتَحتَه فهو مُضَافٌ لِما </w:t>
      </w:r>
      <w:proofErr w:type="spellStart"/>
      <w:r w:rsidRPr="002E1162">
        <w:rPr>
          <w:rFonts w:ascii="Simplified Arabic" w:eastAsia="Times New Roman" w:hAnsi="Simplified Arabic" w:cs="Simplified Arabic"/>
          <w:color w:val="555555"/>
          <w:sz w:val="28"/>
          <w:szCs w:val="28"/>
          <w:rtl/>
        </w:rPr>
        <w:t>بضعْدَ</w:t>
      </w:r>
      <w:proofErr w:type="spellEnd"/>
      <w:r w:rsidRPr="002E1162">
        <w:rPr>
          <w:rFonts w:ascii="Simplified Arabic" w:eastAsia="Times New Roman" w:hAnsi="Simplified Arabic" w:cs="Simplified Arabic"/>
          <w:color w:val="555555"/>
          <w:sz w:val="28"/>
          <w:szCs w:val="28"/>
          <w:rtl/>
        </w:rPr>
        <w:t xml:space="preserve"> الثاني، والثَّاني زَائِدٌ بينهما.</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b/>
          <w:bCs/>
          <w:color w:val="0000FF"/>
          <w:sz w:val="28"/>
          <w:szCs w:val="28"/>
          <w:rtl/>
        </w:rPr>
        <w:t>5 - يجوزُ تَنْوينُ المُنَادَى المبني للضَّرُورة:</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يجُوزُ تنوينُ المنادى المبنيِّ في الضرورة بالإجماع، ثم اختلفوا: هل الأَوْلَى بقاءُ ضَمِّه مع التَّنْوين، أو نصبِه مع التنوين، فالأوَّل قَال بِه الخليلُ وسيبويه والمازني عَلَماً كَان أو نَكِرةً مَقْصُودَةً كقول الشاعر - وهو الأَحْوص -:</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سَلاَمُ اللَّهِ يا مَطرٌ عَلَيها * ولَيْسَ عَلَيكَ يا مَطَرُ السلام</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xml:space="preserve">وعلى نصبِه مع التَّنْوين قول عِيسى بنِ عَمْرٍو الخَرْمِيّ والمُبِّرد، رَدْاً على أصْلِه، كما رُدَّ المَمْنُوع مِنَ الصَّرْف إلى الكَسْر في الضَّرُورَةِ (واختار ابنُ مالك في التسهيل: بقاءُ الضمِّ في العلم والنَّصبِ في النكرة المعيَّنَةِ - أي المَقْصُودة - وقال السيوطي في </w:t>
      </w:r>
      <w:proofErr w:type="spellStart"/>
      <w:r w:rsidRPr="002E1162">
        <w:rPr>
          <w:rFonts w:ascii="Simplified Arabic" w:eastAsia="Times New Roman" w:hAnsi="Simplified Arabic" w:cs="Simplified Arabic"/>
          <w:color w:val="555555"/>
          <w:sz w:val="28"/>
          <w:szCs w:val="28"/>
          <w:rtl/>
        </w:rPr>
        <w:t>الهمع</w:t>
      </w:r>
      <w:proofErr w:type="spellEnd"/>
      <w:r w:rsidRPr="002E1162">
        <w:rPr>
          <w:rFonts w:ascii="Simplified Arabic" w:eastAsia="Times New Roman" w:hAnsi="Simplified Arabic" w:cs="Simplified Arabic"/>
          <w:color w:val="555555"/>
          <w:sz w:val="28"/>
          <w:szCs w:val="28"/>
          <w:rtl/>
        </w:rPr>
        <w:t>: وعِنْدِي عَكْسه، وهو اختيار النَّصْب في العلم لعَدَم الإلباس فيه، والضم في النكرة المُعَيَّنة لئلا يَلْتَبِس بالنكرة غير المقصودة، إذ لا فَارِق حينئذٍ إلا الحركة لاسْتِوائهما في التَّنْوين، يقول السيوطي: ولم أقف على هذا الرأي لأحدٍ - يعني رأيه -)، كقول الشَّاعر - وهو المُهَلْهِل:</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xml:space="preserve">ضَرَبَتْ صَدْرَها إليَّ وقَالتْ * يا عَدِيّاً لقَد وَقَتْك </w:t>
      </w:r>
      <w:proofErr w:type="spellStart"/>
      <w:r w:rsidRPr="002E1162">
        <w:rPr>
          <w:rFonts w:ascii="Simplified Arabic" w:eastAsia="Times New Roman" w:hAnsi="Simplified Arabic" w:cs="Simplified Arabic"/>
          <w:color w:val="555555"/>
          <w:sz w:val="28"/>
          <w:szCs w:val="28"/>
          <w:rtl/>
        </w:rPr>
        <w:t>الأَوَاقِي</w:t>
      </w:r>
      <w:proofErr w:type="spellEnd"/>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وقوله: "يا سَيِّداً ما أنْتَ مِن سيِّد". وإعرابُ الصم المُنَوَّن للضَّرُورَة في "يَا مَطَرٌ" مَطَر مُنَادى مُنَوَّن للضَّرُورَة مبني على الضم وإعْرابُ المُنَوَّن بالنَّصبِ للضَّرُورَةِ وهو مَبنيٌّ على الضم.</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b/>
          <w:bCs/>
          <w:color w:val="0000FF"/>
          <w:sz w:val="28"/>
          <w:szCs w:val="28"/>
          <w:rtl/>
        </w:rPr>
        <w:t> 6- الجَمْعُ بَيْنَ "يَا" و "ألْ":</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لاَ يدخُل في اللَّغَةِ حَرْفُ النَّدَاء على مَا فِيه أَلْ إلاَّ في أَرْبَعِ صُوَر:</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(أ) اسْمُ الجَلاَلةِ تقول "يَا أللّه" بإثْبَاتِ الأَلِفَيْن و "يلَّله" بحذفهما و "يا للَّه" بحذف الثانية فقط. والأكثرُ أنْ يحْذَفَ حرفُ النِّداء، وتُعوَّض عنه المِيمُ المُشَدَّدة، فتقول: "اللَّهُمَّ" وقَدْ يُجْمَعُ بينَنهما في الضَرُورَةِ النّادِرَةِ كقولِ أبي خِراش الهُذَلي:</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إنِّي إذَا مَا حَدَثٌ أَلَمَّا * دَعَوْتُ يا الَّلهُمَّ يا اللَّهُمَّا</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(ب) الجُمَلُ المَحْكِيَّةُ، وما سُمِّيَ به مِنْ مَوْصُولٍ بـ "أل" نحو "يا المُنْطَلِقُ محمَّدٌ" فيمن سُمِّي بذلك، و "يا الَّذي جَاء" و "يا الَّتي قامَتْ".</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lastRenderedPageBreak/>
        <w:t xml:space="preserve">(جـ) اسمُ الجِنْسِ المُشَبَّه به كقوله: "يا الأَسَدُ شَجَاعَةً" و "يا الثَّعْلبُ مَكْراً" إذ التقدير: يا مِثلَ الأَسَدِ، </w:t>
      </w:r>
      <w:proofErr w:type="spellStart"/>
      <w:r w:rsidRPr="002E1162">
        <w:rPr>
          <w:rFonts w:ascii="Simplified Arabic" w:eastAsia="Times New Roman" w:hAnsi="Simplified Arabic" w:cs="Simplified Arabic"/>
          <w:color w:val="555555"/>
          <w:sz w:val="28"/>
          <w:szCs w:val="28"/>
          <w:rtl/>
        </w:rPr>
        <w:t>ويا</w:t>
      </w:r>
      <w:proofErr w:type="spellEnd"/>
      <w:r w:rsidRPr="002E1162">
        <w:rPr>
          <w:rFonts w:ascii="Simplified Arabic" w:eastAsia="Times New Roman" w:hAnsi="Simplified Arabic" w:cs="Simplified Arabic"/>
          <w:color w:val="555555"/>
          <w:sz w:val="28"/>
          <w:szCs w:val="28"/>
          <w:rtl/>
        </w:rPr>
        <w:t xml:space="preserve"> مِثْلَ الثَّعْلَبِ.</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(د) ضَرُورَةُ الشِّعْر كقولِه:</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عَبّاسُ يا المَلِكُ المتَوَّجُ والذي عَرَفَتْ لهُ بَيْتَ العُلا عَدْنَانُ</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b/>
          <w:bCs/>
          <w:color w:val="0000FF"/>
          <w:sz w:val="28"/>
          <w:szCs w:val="28"/>
          <w:rtl/>
        </w:rPr>
        <w:t>7 -  أقْسَامُ تَابعِ المُنَادَى المبْني: أربعة:</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(1) ما يَجِبُ نَصْبُهُ مُراعَاةً لمحَلَّ المُنَادَى.</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(2) ما يَجِبُ رَفْعُه مُرَاعَاةً لِلَفْظ المُنَادَى.</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(3) ما يجوزُ رَفْعُه ونصبُه.</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xml:space="preserve">(4) ما يُعْطَى </w:t>
      </w:r>
      <w:proofErr w:type="spellStart"/>
      <w:r w:rsidRPr="002E1162">
        <w:rPr>
          <w:rFonts w:ascii="Simplified Arabic" w:eastAsia="Times New Roman" w:hAnsi="Simplified Arabic" w:cs="Simplified Arabic"/>
          <w:color w:val="555555"/>
          <w:sz w:val="28"/>
          <w:szCs w:val="28"/>
          <w:rtl/>
        </w:rPr>
        <w:t>با</w:t>
      </w:r>
      <w:proofErr w:type="spellEnd"/>
      <w:r w:rsidRPr="002E1162">
        <w:rPr>
          <w:rFonts w:ascii="Simplified Arabic" w:eastAsia="Times New Roman" w:hAnsi="Simplified Arabic" w:cs="Simplified Arabic"/>
          <w:color w:val="555555"/>
          <w:sz w:val="28"/>
          <w:szCs w:val="28"/>
          <w:rtl/>
        </w:rPr>
        <w:t xml:space="preserve"> يَستَحِقُّه إذا كانَ مُنَادَى.</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b/>
          <w:bCs/>
          <w:color w:val="555555"/>
          <w:sz w:val="28"/>
          <w:szCs w:val="28"/>
          <w:rtl/>
        </w:rPr>
        <w:t>(1)ما يَجبُ نَصبُه مُرَاعَاةً لِمَحلَّ المُنَادَى المَبني:</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وهُوَ "المُضَافِ المُجَرَّدُ مِن ألْ" نَعْتاً كانَ، أو بَيَاناً، أو تَوْكِيداً مَعْنَوِيّاً، نحو "يا أحمدُ ذَا الكَرَم" و "يا عَليُّ أَبَا عبدِ اللَّهِ" و "يا عَرَبُ كُلَّكُم" بفتح اللام، بالخِطَاب لأنهم مُخَاطَبُون بالنِّداء، ويَجُوزُ كلَّهم بالغَيْبة لِكَوْن المُنَادَى اسْماً ظاهراً.</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b/>
          <w:bCs/>
          <w:color w:val="555555"/>
          <w:sz w:val="28"/>
          <w:szCs w:val="28"/>
          <w:rtl/>
        </w:rPr>
        <w:t>(2) ما يَجِبُ رَفْعُه مُرَاعَاةً لِلَفْظِ المُنَادى المَبْنِي:</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وهو نَعْتُ "أيَّ وَأَيَّة" ونَعْتُ "اسْمِ الإِشَارَةِ" إذا كانَ اسمُ الإِشارة وَصْلةُ لِنِدائه (بأن قصد نداء ما بعدها كقولك لعالم بين جهلاء "يا ذا العالم" فإن قصدَ نداء اسم الإشارة وحدة، وقدر الوقف عليه بأن عَرفَهُ المخاطَبُ بدون وصفٍ كوضعِ اليدِ عليه فلا يلزم وصفه ولا رفع صفه)، نحو: {يَا أَيُّها النَّاسُ} { يَا أيَّتُها النَّفْسُ المُطْمَئِنَّةُ} (الآية "27" من الفجر "89") "يَا هَذا الرَّجُلُ" ولا يُوصَفُ "أيّ وأيَّة" إلاّ بِمَا فيهِ "ألْ" سَواءٌ أكانَ مُعرَّفاً بِها نحو "يا أَيُّها الرَّجُلُ" (أي منادى نكرة مقصودة مبني على الضم، و "الرجل" صفة لأي ويجب رفعه تبعاً للفظ) و "يا أيَّتُها المرْأةُ" أم مَوْصُولاً نحو: {يَا أيُّهَا الَّذي نُزِّل عَلَيْهِ الذِّكْرُ} (الآية "6" من سورة الحجر "15" )، أو باسمِ الإشارَةِ نحو: "يَا أَيُّهذا الرَّجُلُ" وكقولك:</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ألاَ أَيُّهَذا البَاخِعُ الوَجْد نَفْسَهُ * لِشيءٍ نَحَتْهُ عَنْ يَدَيْه المَقَادرُ</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(الباخع: المُهْلِك، الوَجْدِ: فاعل بالباخع، نَحَتْه: أبعَدَتْه، المَقَادر: المَقَادير).</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b/>
          <w:bCs/>
          <w:color w:val="555555"/>
          <w:sz w:val="28"/>
          <w:szCs w:val="28"/>
          <w:rtl/>
        </w:rPr>
        <w:t xml:space="preserve">(3) ما يجوزُ رَفعُهُ ونَصْبُه في </w:t>
      </w:r>
      <w:proofErr w:type="spellStart"/>
      <w:r w:rsidRPr="002E1162">
        <w:rPr>
          <w:rFonts w:ascii="Simplified Arabic" w:eastAsia="Times New Roman" w:hAnsi="Simplified Arabic" w:cs="Simplified Arabic"/>
          <w:b/>
          <w:bCs/>
          <w:color w:val="555555"/>
          <w:sz w:val="28"/>
          <w:szCs w:val="28"/>
          <w:rtl/>
        </w:rPr>
        <w:t>تَاتعِ</w:t>
      </w:r>
      <w:proofErr w:type="spellEnd"/>
      <w:r w:rsidRPr="002E1162">
        <w:rPr>
          <w:rFonts w:ascii="Simplified Arabic" w:eastAsia="Times New Roman" w:hAnsi="Simplified Arabic" w:cs="Simplified Arabic"/>
          <w:b/>
          <w:bCs/>
          <w:color w:val="555555"/>
          <w:sz w:val="28"/>
          <w:szCs w:val="28"/>
          <w:rtl/>
        </w:rPr>
        <w:t xml:space="preserve"> المُنادَى المَبني:</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وذلِكَ في النَّعتِ المُضَافِ المَقرُونِ بـ "أل" نحو "يَا عَليُّ المُحكَمُ الرَّأي"، والمُفْرَد (وظاهر أنَّ المُراد مِنَ المُفرد لَيس مُضَافاً ولا شَبِيهاً به)، من نَعتٍ نحو "يا مُحمدٌ الظَّريفَ أو الظَّرِيفُ".</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والمُفْرَدُ من عَطفِ بيَان نحو "يَا غُلامُ بِشْرٌ أو بِشْراً".</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lastRenderedPageBreak/>
        <w:t>والمفرَدُ مِنْ تَوكِيد نحو "يَا قُرَيشُ أجْمَعُونَ" أو "أجْمَعين". والمَعْطُوف المَقرُون بـ "أَلْ" نحو "يا أحمدُ القَاسِمُ والقَاسِمَ" قال تعالى: {</w:t>
      </w:r>
      <w:proofErr w:type="spellStart"/>
      <w:r w:rsidRPr="002E1162">
        <w:rPr>
          <w:rFonts w:ascii="Simplified Arabic" w:eastAsia="Times New Roman" w:hAnsi="Simplified Arabic" w:cs="Simplified Arabic"/>
          <w:color w:val="555555"/>
          <w:sz w:val="28"/>
          <w:szCs w:val="28"/>
          <w:rtl/>
        </w:rPr>
        <w:t>يَاجبالُ</w:t>
      </w:r>
      <w:proofErr w:type="spellEnd"/>
      <w:r w:rsidRPr="002E1162">
        <w:rPr>
          <w:rFonts w:ascii="Simplified Arabic" w:eastAsia="Times New Roman" w:hAnsi="Simplified Arabic" w:cs="Simplified Arabic"/>
          <w:color w:val="555555"/>
          <w:sz w:val="28"/>
          <w:szCs w:val="28"/>
          <w:rtl/>
        </w:rPr>
        <w:t xml:space="preserve"> أَوِّبي مَعَهُ والطَّيرُ} (الآية "10" من سورة سبأ "34" )، أو{والطَّيرَ} قُرِئ بهما، وكذا المُنَادى المبني قبلَ النِّداء، فيُتْبَعُ فيه حَرَكةُ النِّداءِ المُقَدَّرة، أو المَحَلّ ولا يَجُوزُ إتْباعُ لَفْظِهِ نحو "</w:t>
      </w:r>
      <w:proofErr w:type="spellStart"/>
      <w:r w:rsidRPr="002E1162">
        <w:rPr>
          <w:rFonts w:ascii="Simplified Arabic" w:eastAsia="Times New Roman" w:hAnsi="Simplified Arabic" w:cs="Simplified Arabic"/>
          <w:color w:val="555555"/>
          <w:sz w:val="28"/>
          <w:szCs w:val="28"/>
          <w:rtl/>
        </w:rPr>
        <w:t>ياسيبويهِ</w:t>
      </w:r>
      <w:proofErr w:type="spellEnd"/>
      <w:r w:rsidRPr="002E1162">
        <w:rPr>
          <w:rFonts w:ascii="Simplified Arabic" w:eastAsia="Times New Roman" w:hAnsi="Simplified Arabic" w:cs="Simplified Arabic"/>
          <w:color w:val="555555"/>
          <w:sz w:val="28"/>
          <w:szCs w:val="28"/>
          <w:rtl/>
        </w:rPr>
        <w:t xml:space="preserve"> العَالمُ" رَفْعاً ونصباً </w:t>
      </w:r>
      <w:proofErr w:type="spellStart"/>
      <w:r w:rsidRPr="002E1162">
        <w:rPr>
          <w:rFonts w:ascii="Simplified Arabic" w:eastAsia="Times New Roman" w:hAnsi="Simplified Arabic" w:cs="Simplified Arabic"/>
          <w:color w:val="555555"/>
          <w:sz w:val="28"/>
          <w:szCs w:val="28"/>
          <w:rtl/>
        </w:rPr>
        <w:t>لاجَرّاً</w:t>
      </w:r>
      <w:proofErr w:type="spellEnd"/>
      <w:r w:rsidRPr="002E1162">
        <w:rPr>
          <w:rFonts w:ascii="Simplified Arabic" w:eastAsia="Times New Roman" w:hAnsi="Simplified Arabic" w:cs="Simplified Arabic"/>
          <w:color w:val="555555"/>
          <w:sz w:val="28"/>
          <w:szCs w:val="28"/>
          <w:rtl/>
        </w:rPr>
        <w:t>.</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(4) التَّابعُ للمُنادَى يُعطى ما يَستَحِقُّه لو كانَ مُنادَى: وهو": البَدَلُ، وعَطْفُ النَّسقَ المُجَرَّدُ من "أَلْ" وذلك لأنَّ البَدَلَ في نيّة تَكْرَارِ العَامِل، والعَاطِفُ كالنَّائِبِ عن العَامِل تقول: "يا محمَّدُ بِشْرُ" بالضَّم للبِنَاءِ و "يا محمَّدُ وخَلِيلُ" وتقولُ "يا خالدُ أبا الوَلِيدِ" و "يا محمد أبَا القَاسم" وكذلك حُكمُها مَعَ المُنَادَى المَنْصُوبِ، نحو "يا أبا عَبْدِ اللَّهِ خَلِيلُ" و "يا أبَا عبدِ اللَّهِ وَخَليلُ".</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(5) المُنَادى بـ "أيّ" و "اسمِ الإشارةِ" لا يَكُونُ الوَصْفُ فِيهما إلاَّ مَرْفُوعاً، لأنَّهما بِمَنزِلَةِ اسمٍ واحِدٍ كما يَقُولُ سيبويه: تقول: "يا أيُّها الرَّجُلُ" و "يا أيَّها الرَّجُلان" و "يا أيُّها المَرأتان".</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وتقول: "يا هذا الرَّجلُ" و "يا هَذَان الرَّجُلان" وهذه الصِّفاتُ التي تكونُ المُبْهَمَةَ بمنزلةِ اسمٍ واحِد إذا وُصِفَتْ بمُضَافٍ أو عَطْفِ بَيَانٍ على شيءٍ منهما كانَ رَفْعاً كَذَلِكَ، فمن ذلك قولُ رؤبة:</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xml:space="preserve">يا أيُّها الجاهلُ ذُو </w:t>
      </w:r>
      <w:proofErr w:type="spellStart"/>
      <w:r w:rsidRPr="002E1162">
        <w:rPr>
          <w:rFonts w:ascii="Simplified Arabic" w:eastAsia="Times New Roman" w:hAnsi="Simplified Arabic" w:cs="Simplified Arabic"/>
          <w:color w:val="555555"/>
          <w:sz w:val="28"/>
          <w:szCs w:val="28"/>
          <w:rtl/>
        </w:rPr>
        <w:t>التَّنِزِّي</w:t>
      </w:r>
      <w:proofErr w:type="spellEnd"/>
      <w:r w:rsidRPr="002E1162">
        <w:rPr>
          <w:rFonts w:ascii="Simplified Arabic" w:eastAsia="Times New Roman" w:hAnsi="Simplified Arabic" w:cs="Simplified Arabic"/>
          <w:color w:val="555555"/>
          <w:sz w:val="28"/>
          <w:szCs w:val="28"/>
          <w:rtl/>
        </w:rPr>
        <w:t xml:space="preserve"> (</w:t>
      </w:r>
      <w:proofErr w:type="spellStart"/>
      <w:r w:rsidRPr="002E1162">
        <w:rPr>
          <w:rFonts w:ascii="Simplified Arabic" w:eastAsia="Times New Roman" w:hAnsi="Simplified Arabic" w:cs="Simplified Arabic"/>
          <w:color w:val="555555"/>
          <w:sz w:val="28"/>
          <w:szCs w:val="28"/>
          <w:rtl/>
        </w:rPr>
        <w:t>التَّنَزِّي</w:t>
      </w:r>
      <w:proofErr w:type="spellEnd"/>
      <w:r w:rsidRPr="002E1162">
        <w:rPr>
          <w:rFonts w:ascii="Simplified Arabic" w:eastAsia="Times New Roman" w:hAnsi="Simplified Arabic" w:cs="Simplified Arabic"/>
          <w:color w:val="555555"/>
          <w:sz w:val="28"/>
          <w:szCs w:val="28"/>
          <w:rtl/>
        </w:rPr>
        <w:t xml:space="preserve">: خِفَّةُ الجَهْل، وأصلُ </w:t>
      </w:r>
      <w:proofErr w:type="spellStart"/>
      <w:r w:rsidRPr="002E1162">
        <w:rPr>
          <w:rFonts w:ascii="Simplified Arabic" w:eastAsia="Times New Roman" w:hAnsi="Simplified Arabic" w:cs="Simplified Arabic"/>
          <w:color w:val="555555"/>
          <w:sz w:val="28"/>
          <w:szCs w:val="28"/>
          <w:rtl/>
        </w:rPr>
        <w:t>التَنَزِّي</w:t>
      </w:r>
      <w:proofErr w:type="spellEnd"/>
      <w:r w:rsidRPr="002E1162">
        <w:rPr>
          <w:rFonts w:ascii="Simplified Arabic" w:eastAsia="Times New Roman" w:hAnsi="Simplified Arabic" w:cs="Simplified Arabic"/>
          <w:color w:val="555555"/>
          <w:sz w:val="28"/>
          <w:szCs w:val="28"/>
          <w:rtl/>
        </w:rPr>
        <w:t>: التَّوثُّب). وتقول: "يا أَيُّها الرَّجُلُ زَيْدٌ أقبِلْ"</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فَزيدٌ عَطفُ بَيَانٍ مِنَ الرجلِ، وقد تُوصَفُ "أيَّ" باسم الإشَارةِ في قولِ ذي الرُّمَّة:</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xml:space="preserve">أَلاَ </w:t>
      </w:r>
      <w:proofErr w:type="spellStart"/>
      <w:r w:rsidRPr="002E1162">
        <w:rPr>
          <w:rFonts w:ascii="Simplified Arabic" w:eastAsia="Times New Roman" w:hAnsi="Simplified Arabic" w:cs="Simplified Arabic"/>
          <w:color w:val="555555"/>
          <w:sz w:val="28"/>
          <w:szCs w:val="28"/>
          <w:rtl/>
        </w:rPr>
        <w:t>أَيُّهاذَا</w:t>
      </w:r>
      <w:proofErr w:type="spellEnd"/>
      <w:r w:rsidRPr="002E1162">
        <w:rPr>
          <w:rFonts w:ascii="Simplified Arabic" w:eastAsia="Times New Roman" w:hAnsi="Simplified Arabic" w:cs="Simplified Arabic"/>
          <w:color w:val="555555"/>
          <w:sz w:val="28"/>
          <w:szCs w:val="28"/>
          <w:rtl/>
        </w:rPr>
        <w:t xml:space="preserve"> المَنزِلُ الدَّارِسُ الذي * كأنَّكَ لَم يَعْهدْ بِكَ الحَيَّ عَاهِدُ</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(يقول: كأن هذا المنزل لِدُرُوسه لم يَقُم فيه أحدٌ ولا عَهِدَ به عاهد).</w:t>
      </w:r>
    </w:p>
    <w:p w:rsidR="008B6DD4" w:rsidRPr="002E1162" w:rsidRDefault="008B6DD4" w:rsidP="008B6DD4">
      <w:pPr>
        <w:shd w:val="clear" w:color="auto" w:fill="F4F2F2"/>
        <w:spacing w:after="0" w:line="270" w:lineRule="atLeast"/>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راجع  </w:t>
      </w:r>
    </w:p>
    <w:p w:rsidR="008B6DD4" w:rsidRPr="002E1162" w:rsidRDefault="008B6DD4" w:rsidP="008B6DD4">
      <w:pPr>
        <w:shd w:val="clear" w:color="auto" w:fill="F4F2F2"/>
        <w:spacing w:after="0" w:line="270" w:lineRule="atLeast"/>
        <w:ind w:hanging="360"/>
        <w:jc w:val="both"/>
        <w:rPr>
          <w:rFonts w:ascii="Simplified Arabic" w:eastAsia="Times New Roman" w:hAnsi="Simplified Arabic" w:cs="Simplified Arabic"/>
          <w:color w:val="555555"/>
          <w:sz w:val="28"/>
          <w:szCs w:val="28"/>
          <w:rtl/>
        </w:rPr>
      </w:pPr>
      <w:r w:rsidRPr="002E1162">
        <w:rPr>
          <w:rFonts w:ascii="Simplified Arabic" w:eastAsia="Times New Roman" w:hAnsi="Simplified Arabic" w:cs="Simplified Arabic"/>
          <w:color w:val="555555"/>
          <w:sz w:val="28"/>
          <w:szCs w:val="28"/>
          <w:rtl/>
        </w:rPr>
        <w:t>   النحو الوافي لعباس حسن </w:t>
      </w:r>
    </w:p>
    <w:p w:rsidR="008B6DD4" w:rsidRDefault="008B6DD4" w:rsidP="008B6DD4">
      <w:pPr>
        <w:spacing w:after="0" w:line="240" w:lineRule="auto"/>
        <w:ind w:left="135" w:right="135"/>
        <w:jc w:val="both"/>
        <w:rPr>
          <w:rFonts w:ascii="Simplified Arabic" w:eastAsia="Times New Roman" w:hAnsi="Simplified Arabic" w:cs="Simplified Arabic"/>
          <w:b/>
          <w:bCs/>
          <w:color w:val="12419E"/>
          <w:sz w:val="27"/>
          <w:szCs w:val="27"/>
          <w:rtl/>
        </w:rPr>
      </w:pPr>
    </w:p>
    <w:p w:rsidR="008B6DD4" w:rsidRDefault="008B6DD4" w:rsidP="008B6DD4">
      <w:pPr>
        <w:spacing w:after="0" w:line="240" w:lineRule="auto"/>
        <w:ind w:left="135" w:right="135"/>
        <w:jc w:val="both"/>
        <w:rPr>
          <w:rFonts w:ascii="Simplified Arabic" w:eastAsia="Times New Roman" w:hAnsi="Simplified Arabic" w:cs="Simplified Arabic"/>
          <w:b/>
          <w:bCs/>
          <w:color w:val="12419E"/>
          <w:sz w:val="27"/>
          <w:szCs w:val="27"/>
          <w:rtl/>
        </w:rPr>
      </w:pPr>
    </w:p>
    <w:p w:rsidR="008B6DD4" w:rsidRDefault="008B6DD4" w:rsidP="008B6DD4">
      <w:pPr>
        <w:spacing w:after="0" w:line="240" w:lineRule="auto"/>
        <w:ind w:left="135" w:right="135"/>
        <w:jc w:val="both"/>
        <w:rPr>
          <w:rFonts w:ascii="Simplified Arabic" w:eastAsia="Times New Roman" w:hAnsi="Simplified Arabic" w:cs="Simplified Arabic"/>
          <w:b/>
          <w:bCs/>
          <w:color w:val="12419E"/>
          <w:sz w:val="27"/>
          <w:szCs w:val="27"/>
          <w:rtl/>
        </w:rPr>
      </w:pPr>
    </w:p>
    <w:p w:rsidR="008B6DD4" w:rsidRDefault="008B6DD4" w:rsidP="008B6DD4">
      <w:pPr>
        <w:spacing w:after="0" w:line="240" w:lineRule="auto"/>
        <w:ind w:left="135" w:right="135"/>
        <w:jc w:val="both"/>
        <w:rPr>
          <w:rFonts w:ascii="Simplified Arabic" w:eastAsia="Times New Roman" w:hAnsi="Simplified Arabic" w:cs="Simplified Arabic"/>
          <w:b/>
          <w:bCs/>
          <w:color w:val="12419E"/>
          <w:sz w:val="27"/>
          <w:szCs w:val="27"/>
          <w:rtl/>
        </w:rPr>
      </w:pPr>
    </w:p>
    <w:p w:rsidR="008B6DD4" w:rsidRDefault="008B6DD4" w:rsidP="008B6DD4">
      <w:pPr>
        <w:spacing w:after="0" w:line="240" w:lineRule="auto"/>
        <w:ind w:left="135" w:right="135"/>
        <w:jc w:val="both"/>
        <w:rPr>
          <w:rFonts w:ascii="Simplified Arabic" w:eastAsia="Times New Roman" w:hAnsi="Simplified Arabic" w:cs="Simplified Arabic"/>
          <w:b/>
          <w:bCs/>
          <w:color w:val="12419E"/>
          <w:sz w:val="27"/>
          <w:szCs w:val="27"/>
          <w:rtl/>
        </w:rPr>
      </w:pPr>
    </w:p>
    <w:p w:rsidR="00953172" w:rsidRDefault="00953172" w:rsidP="008B6DD4">
      <w:pPr>
        <w:spacing w:after="0" w:line="240" w:lineRule="auto"/>
        <w:ind w:left="135" w:right="135"/>
        <w:jc w:val="both"/>
        <w:rPr>
          <w:rFonts w:ascii="Simplified Arabic" w:eastAsia="Times New Roman" w:hAnsi="Simplified Arabic" w:cs="Simplified Arabic"/>
          <w:b/>
          <w:bCs/>
          <w:color w:val="12419E"/>
          <w:sz w:val="27"/>
          <w:szCs w:val="27"/>
          <w:rtl/>
        </w:rPr>
      </w:pPr>
    </w:p>
    <w:p w:rsidR="008B6DD4" w:rsidRDefault="008B6DD4" w:rsidP="008B6DD4">
      <w:pPr>
        <w:spacing w:after="0" w:line="240" w:lineRule="auto"/>
        <w:ind w:left="135" w:right="135"/>
        <w:jc w:val="both"/>
        <w:rPr>
          <w:rFonts w:ascii="Simplified Arabic" w:eastAsia="Times New Roman" w:hAnsi="Simplified Arabic" w:cs="Simplified Arabic"/>
          <w:b/>
          <w:bCs/>
          <w:color w:val="12419E"/>
          <w:sz w:val="27"/>
          <w:szCs w:val="27"/>
          <w:rtl/>
        </w:rPr>
      </w:pPr>
    </w:p>
    <w:p w:rsidR="00953172" w:rsidRPr="007E083F" w:rsidRDefault="00953172" w:rsidP="00953172">
      <w:pPr>
        <w:spacing w:after="0" w:line="240" w:lineRule="auto"/>
        <w:ind w:left="135" w:right="135"/>
        <w:jc w:val="center"/>
        <w:rPr>
          <w:rFonts w:ascii="Simplified Arabic" w:eastAsia="Times New Roman" w:hAnsi="Simplified Arabic" w:cs="Simplified Arabic"/>
          <w:b/>
          <w:bCs/>
          <w:color w:val="12419E"/>
          <w:sz w:val="28"/>
          <w:szCs w:val="28"/>
          <w:rtl/>
        </w:rPr>
      </w:pPr>
    </w:p>
    <w:p w:rsidR="00953172" w:rsidRPr="007E083F" w:rsidRDefault="00953172" w:rsidP="006B5596">
      <w:pPr>
        <w:spacing w:after="0" w:line="240" w:lineRule="auto"/>
        <w:ind w:left="135" w:right="135"/>
        <w:jc w:val="both"/>
        <w:rPr>
          <w:rFonts w:ascii="Simplified Arabic" w:eastAsia="Times New Roman" w:hAnsi="Simplified Arabic" w:cs="Simplified Arabic"/>
          <w:b/>
          <w:bCs/>
          <w:color w:val="12419E"/>
          <w:sz w:val="28"/>
          <w:szCs w:val="28"/>
          <w:rtl/>
        </w:rPr>
      </w:pPr>
    </w:p>
    <w:p w:rsidR="008B6DD4" w:rsidRPr="008B6DD4" w:rsidRDefault="000B5F2B" w:rsidP="00095867">
      <w:pPr>
        <w:shd w:val="clear" w:color="auto" w:fill="FFFFFF"/>
        <w:spacing w:before="100" w:beforeAutospacing="1" w:after="150" w:line="240" w:lineRule="auto"/>
        <w:jc w:val="both"/>
        <w:rPr>
          <w:rFonts w:ascii="Times New Roman" w:eastAsia="Times New Roman" w:hAnsi="Times New Roman" w:cs="Times New Roman"/>
          <w:color w:val="000000"/>
          <w:sz w:val="27"/>
          <w:szCs w:val="27"/>
          <w:rtl/>
        </w:rPr>
      </w:pPr>
      <w:bookmarkStart w:id="0" w:name="_GoBack"/>
      <w:bookmarkEnd w:id="0"/>
      <w:r w:rsidRPr="006B5596">
        <w:rPr>
          <w:rFonts w:ascii="Simplified Arabic" w:eastAsia="Times New Roman" w:hAnsi="Simplified Arabic" w:cs="Simplified Arabic"/>
          <w:b/>
          <w:bCs/>
          <w:color w:val="222222"/>
          <w:sz w:val="28"/>
          <w:szCs w:val="28"/>
        </w:rPr>
        <w:lastRenderedPageBreak/>
        <w:t> </w:t>
      </w:r>
    </w:p>
    <w:sectPr w:rsidR="008B6DD4" w:rsidRPr="008B6D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262" w:rsidRDefault="00906262" w:rsidP="008B6DD4">
      <w:pPr>
        <w:spacing w:after="0" w:line="240" w:lineRule="auto"/>
      </w:pPr>
      <w:r>
        <w:separator/>
      </w:r>
    </w:p>
  </w:endnote>
  <w:endnote w:type="continuationSeparator" w:id="0">
    <w:p w:rsidR="00906262" w:rsidRDefault="00906262" w:rsidP="008B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262" w:rsidRDefault="00906262" w:rsidP="008B6DD4">
      <w:pPr>
        <w:spacing w:after="0" w:line="240" w:lineRule="auto"/>
      </w:pPr>
      <w:r>
        <w:separator/>
      </w:r>
    </w:p>
  </w:footnote>
  <w:footnote w:type="continuationSeparator" w:id="0">
    <w:p w:rsidR="00906262" w:rsidRDefault="00906262" w:rsidP="008B6D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A1556"/>
    <w:multiLevelType w:val="hybridMultilevel"/>
    <w:tmpl w:val="66F4009C"/>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
    <w:nsid w:val="2AD8567E"/>
    <w:multiLevelType w:val="hybridMultilevel"/>
    <w:tmpl w:val="2A72A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B17CB"/>
    <w:multiLevelType w:val="multilevel"/>
    <w:tmpl w:val="E4D8D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A7E7F"/>
    <w:multiLevelType w:val="hybridMultilevel"/>
    <w:tmpl w:val="502E7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610235"/>
    <w:multiLevelType w:val="hybridMultilevel"/>
    <w:tmpl w:val="BDBC6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88"/>
    <w:rsid w:val="00095867"/>
    <w:rsid w:val="000B5F2B"/>
    <w:rsid w:val="00222391"/>
    <w:rsid w:val="003C7436"/>
    <w:rsid w:val="006B5596"/>
    <w:rsid w:val="007E083F"/>
    <w:rsid w:val="008B6DD4"/>
    <w:rsid w:val="00906262"/>
    <w:rsid w:val="00953172"/>
    <w:rsid w:val="00A92988"/>
    <w:rsid w:val="00DA1465"/>
    <w:rsid w:val="00EF2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D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6DD4"/>
    <w:pPr>
      <w:tabs>
        <w:tab w:val="center" w:pos="4680"/>
        <w:tab w:val="right" w:pos="9360"/>
      </w:tabs>
      <w:spacing w:after="0" w:line="240" w:lineRule="auto"/>
    </w:pPr>
  </w:style>
  <w:style w:type="character" w:customStyle="1" w:styleId="Char">
    <w:name w:val="رأس الصفحة Char"/>
    <w:basedOn w:val="a0"/>
    <w:link w:val="a3"/>
    <w:uiPriority w:val="99"/>
    <w:rsid w:val="008B6DD4"/>
  </w:style>
  <w:style w:type="paragraph" w:styleId="a4">
    <w:name w:val="footer"/>
    <w:basedOn w:val="a"/>
    <w:link w:val="Char0"/>
    <w:uiPriority w:val="99"/>
    <w:unhideWhenUsed/>
    <w:rsid w:val="008B6DD4"/>
    <w:pPr>
      <w:tabs>
        <w:tab w:val="center" w:pos="4680"/>
        <w:tab w:val="right" w:pos="9360"/>
      </w:tabs>
      <w:spacing w:after="0" w:line="240" w:lineRule="auto"/>
    </w:pPr>
  </w:style>
  <w:style w:type="character" w:customStyle="1" w:styleId="Char0">
    <w:name w:val="تذييل الصفحة Char"/>
    <w:basedOn w:val="a0"/>
    <w:link w:val="a4"/>
    <w:uiPriority w:val="99"/>
    <w:rsid w:val="008B6DD4"/>
  </w:style>
  <w:style w:type="paragraph" w:styleId="a5">
    <w:name w:val="Balloon Text"/>
    <w:basedOn w:val="a"/>
    <w:link w:val="Char1"/>
    <w:uiPriority w:val="99"/>
    <w:semiHidden/>
    <w:unhideWhenUsed/>
    <w:rsid w:val="007E083F"/>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7E083F"/>
    <w:rPr>
      <w:rFonts w:ascii="Tahoma" w:hAnsi="Tahoma" w:cs="Tahoma"/>
      <w:sz w:val="16"/>
      <w:szCs w:val="16"/>
    </w:rPr>
  </w:style>
  <w:style w:type="paragraph" w:styleId="a6">
    <w:name w:val="List Paragraph"/>
    <w:basedOn w:val="a"/>
    <w:uiPriority w:val="34"/>
    <w:qFormat/>
    <w:rsid w:val="00EF2C04"/>
    <w:pPr>
      <w:ind w:left="720"/>
      <w:contextualSpacing/>
    </w:pPr>
  </w:style>
  <w:style w:type="table" w:styleId="a7">
    <w:name w:val="Table Grid"/>
    <w:basedOn w:val="a1"/>
    <w:uiPriority w:val="59"/>
    <w:rsid w:val="00EF2C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2"/>
    <w:uiPriority w:val="99"/>
    <w:semiHidden/>
    <w:unhideWhenUsed/>
    <w:rsid w:val="00EF2C04"/>
    <w:pPr>
      <w:spacing w:after="0" w:line="240" w:lineRule="auto"/>
    </w:pPr>
    <w:rPr>
      <w:sz w:val="20"/>
      <w:szCs w:val="20"/>
    </w:rPr>
  </w:style>
  <w:style w:type="character" w:customStyle="1" w:styleId="Char2">
    <w:name w:val="نص حاشية سفلية Char"/>
    <w:basedOn w:val="a0"/>
    <w:link w:val="a8"/>
    <w:uiPriority w:val="99"/>
    <w:semiHidden/>
    <w:rsid w:val="00EF2C04"/>
    <w:rPr>
      <w:sz w:val="20"/>
      <w:szCs w:val="20"/>
    </w:rPr>
  </w:style>
  <w:style w:type="character" w:styleId="a9">
    <w:name w:val="footnote reference"/>
    <w:basedOn w:val="a0"/>
    <w:uiPriority w:val="99"/>
    <w:semiHidden/>
    <w:unhideWhenUsed/>
    <w:rsid w:val="00EF2C04"/>
    <w:rPr>
      <w:vertAlign w:val="superscript"/>
    </w:rPr>
  </w:style>
  <w:style w:type="paragraph" w:styleId="aa">
    <w:name w:val="No Spacing"/>
    <w:uiPriority w:val="1"/>
    <w:qFormat/>
    <w:rsid w:val="00EF2C04"/>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D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6DD4"/>
    <w:pPr>
      <w:tabs>
        <w:tab w:val="center" w:pos="4680"/>
        <w:tab w:val="right" w:pos="9360"/>
      </w:tabs>
      <w:spacing w:after="0" w:line="240" w:lineRule="auto"/>
    </w:pPr>
  </w:style>
  <w:style w:type="character" w:customStyle="1" w:styleId="Char">
    <w:name w:val="رأس الصفحة Char"/>
    <w:basedOn w:val="a0"/>
    <w:link w:val="a3"/>
    <w:uiPriority w:val="99"/>
    <w:rsid w:val="008B6DD4"/>
  </w:style>
  <w:style w:type="paragraph" w:styleId="a4">
    <w:name w:val="footer"/>
    <w:basedOn w:val="a"/>
    <w:link w:val="Char0"/>
    <w:uiPriority w:val="99"/>
    <w:unhideWhenUsed/>
    <w:rsid w:val="008B6DD4"/>
    <w:pPr>
      <w:tabs>
        <w:tab w:val="center" w:pos="4680"/>
        <w:tab w:val="right" w:pos="9360"/>
      </w:tabs>
      <w:spacing w:after="0" w:line="240" w:lineRule="auto"/>
    </w:pPr>
  </w:style>
  <w:style w:type="character" w:customStyle="1" w:styleId="Char0">
    <w:name w:val="تذييل الصفحة Char"/>
    <w:basedOn w:val="a0"/>
    <w:link w:val="a4"/>
    <w:uiPriority w:val="99"/>
    <w:rsid w:val="008B6DD4"/>
  </w:style>
  <w:style w:type="paragraph" w:styleId="a5">
    <w:name w:val="Balloon Text"/>
    <w:basedOn w:val="a"/>
    <w:link w:val="Char1"/>
    <w:uiPriority w:val="99"/>
    <w:semiHidden/>
    <w:unhideWhenUsed/>
    <w:rsid w:val="007E083F"/>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7E083F"/>
    <w:rPr>
      <w:rFonts w:ascii="Tahoma" w:hAnsi="Tahoma" w:cs="Tahoma"/>
      <w:sz w:val="16"/>
      <w:szCs w:val="16"/>
    </w:rPr>
  </w:style>
  <w:style w:type="paragraph" w:styleId="a6">
    <w:name w:val="List Paragraph"/>
    <w:basedOn w:val="a"/>
    <w:uiPriority w:val="34"/>
    <w:qFormat/>
    <w:rsid w:val="00EF2C04"/>
    <w:pPr>
      <w:ind w:left="720"/>
      <w:contextualSpacing/>
    </w:pPr>
  </w:style>
  <w:style w:type="table" w:styleId="a7">
    <w:name w:val="Table Grid"/>
    <w:basedOn w:val="a1"/>
    <w:uiPriority w:val="59"/>
    <w:rsid w:val="00EF2C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2"/>
    <w:uiPriority w:val="99"/>
    <w:semiHidden/>
    <w:unhideWhenUsed/>
    <w:rsid w:val="00EF2C04"/>
    <w:pPr>
      <w:spacing w:after="0" w:line="240" w:lineRule="auto"/>
    </w:pPr>
    <w:rPr>
      <w:sz w:val="20"/>
      <w:szCs w:val="20"/>
    </w:rPr>
  </w:style>
  <w:style w:type="character" w:customStyle="1" w:styleId="Char2">
    <w:name w:val="نص حاشية سفلية Char"/>
    <w:basedOn w:val="a0"/>
    <w:link w:val="a8"/>
    <w:uiPriority w:val="99"/>
    <w:semiHidden/>
    <w:rsid w:val="00EF2C04"/>
    <w:rPr>
      <w:sz w:val="20"/>
      <w:szCs w:val="20"/>
    </w:rPr>
  </w:style>
  <w:style w:type="character" w:styleId="a9">
    <w:name w:val="footnote reference"/>
    <w:basedOn w:val="a0"/>
    <w:uiPriority w:val="99"/>
    <w:semiHidden/>
    <w:unhideWhenUsed/>
    <w:rsid w:val="00EF2C04"/>
    <w:rPr>
      <w:vertAlign w:val="superscript"/>
    </w:rPr>
  </w:style>
  <w:style w:type="paragraph" w:styleId="aa">
    <w:name w:val="No Spacing"/>
    <w:uiPriority w:val="1"/>
    <w:qFormat/>
    <w:rsid w:val="00EF2C0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364994">
      <w:bodyDiv w:val="1"/>
      <w:marLeft w:val="0"/>
      <w:marRight w:val="0"/>
      <w:marTop w:val="0"/>
      <w:marBottom w:val="0"/>
      <w:divBdr>
        <w:top w:val="none" w:sz="0" w:space="0" w:color="auto"/>
        <w:left w:val="none" w:sz="0" w:space="0" w:color="auto"/>
        <w:bottom w:val="none" w:sz="0" w:space="0" w:color="auto"/>
        <w:right w:val="none" w:sz="0" w:space="0" w:color="auto"/>
      </w:divBdr>
    </w:div>
    <w:div w:id="668295422">
      <w:bodyDiv w:val="1"/>
      <w:marLeft w:val="0"/>
      <w:marRight w:val="0"/>
      <w:marTop w:val="0"/>
      <w:marBottom w:val="0"/>
      <w:divBdr>
        <w:top w:val="none" w:sz="0" w:space="0" w:color="auto"/>
        <w:left w:val="none" w:sz="0" w:space="0" w:color="auto"/>
        <w:bottom w:val="none" w:sz="0" w:space="0" w:color="auto"/>
        <w:right w:val="none" w:sz="0" w:space="0" w:color="auto"/>
      </w:divBdr>
    </w:div>
    <w:div w:id="1230268012">
      <w:bodyDiv w:val="1"/>
      <w:marLeft w:val="0"/>
      <w:marRight w:val="0"/>
      <w:marTop w:val="0"/>
      <w:marBottom w:val="0"/>
      <w:divBdr>
        <w:top w:val="none" w:sz="0" w:space="0" w:color="auto"/>
        <w:left w:val="none" w:sz="0" w:space="0" w:color="auto"/>
        <w:bottom w:val="none" w:sz="0" w:space="0" w:color="auto"/>
        <w:right w:val="none" w:sz="0" w:space="0" w:color="auto"/>
      </w:divBdr>
    </w:div>
    <w:div w:id="1309016725">
      <w:bodyDiv w:val="1"/>
      <w:marLeft w:val="0"/>
      <w:marRight w:val="0"/>
      <w:marTop w:val="0"/>
      <w:marBottom w:val="0"/>
      <w:divBdr>
        <w:top w:val="none" w:sz="0" w:space="0" w:color="auto"/>
        <w:left w:val="none" w:sz="0" w:space="0" w:color="auto"/>
        <w:bottom w:val="none" w:sz="0" w:space="0" w:color="auto"/>
        <w:right w:val="none" w:sz="0" w:space="0" w:color="auto"/>
      </w:divBdr>
    </w:div>
    <w:div w:id="1658847438">
      <w:bodyDiv w:val="1"/>
      <w:marLeft w:val="0"/>
      <w:marRight w:val="0"/>
      <w:marTop w:val="0"/>
      <w:marBottom w:val="0"/>
      <w:divBdr>
        <w:top w:val="none" w:sz="0" w:space="0" w:color="auto"/>
        <w:left w:val="none" w:sz="0" w:space="0" w:color="auto"/>
        <w:bottom w:val="none" w:sz="0" w:space="0" w:color="auto"/>
        <w:right w:val="none" w:sz="0" w:space="0" w:color="auto"/>
      </w:divBdr>
      <w:divsChild>
        <w:div w:id="33187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1694</Words>
  <Characters>9660</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4</cp:revision>
  <dcterms:created xsi:type="dcterms:W3CDTF">2017-09-29T14:54:00Z</dcterms:created>
  <dcterms:modified xsi:type="dcterms:W3CDTF">2017-09-30T07:52:00Z</dcterms:modified>
</cp:coreProperties>
</file>