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717A7" w14:textId="021858C9" w:rsidR="00A26D18" w:rsidRPr="00A26D18" w:rsidRDefault="002B38FB" w:rsidP="002F2F24">
      <w:pPr>
        <w:jc w:val="both"/>
        <w:rPr>
          <w:rFonts w:asciiTheme="minorBidi" w:hAnsiTheme="minorBidi"/>
          <w:b/>
          <w:bCs/>
          <w:sz w:val="32"/>
          <w:szCs w:val="32"/>
          <w:rtl/>
        </w:rPr>
      </w:pPr>
      <w:r>
        <w:rPr>
          <w:rFonts w:asciiTheme="minorBidi" w:hAnsiTheme="minorBidi" w:hint="cs"/>
          <w:b/>
          <w:bCs/>
          <w:sz w:val="32"/>
          <w:szCs w:val="32"/>
          <w:rtl/>
        </w:rPr>
        <w:t xml:space="preserve">محاضرة </w:t>
      </w:r>
      <w:r w:rsidR="006A78FD">
        <w:rPr>
          <w:rFonts w:asciiTheme="minorBidi" w:hAnsiTheme="minorBidi" w:hint="cs"/>
          <w:b/>
          <w:bCs/>
          <w:sz w:val="32"/>
          <w:szCs w:val="32"/>
          <w:rtl/>
        </w:rPr>
        <w:t>5</w:t>
      </w:r>
      <w:r>
        <w:rPr>
          <w:rFonts w:asciiTheme="minorBidi" w:hAnsiTheme="minorBidi" w:hint="cs"/>
          <w:b/>
          <w:bCs/>
          <w:sz w:val="32"/>
          <w:szCs w:val="32"/>
          <w:rtl/>
        </w:rPr>
        <w:t xml:space="preserve">: </w:t>
      </w:r>
      <w:r w:rsidR="00A26D18" w:rsidRPr="00A26D18">
        <w:rPr>
          <w:rFonts w:asciiTheme="minorBidi" w:hAnsiTheme="minorBidi"/>
          <w:b/>
          <w:bCs/>
          <w:sz w:val="32"/>
          <w:szCs w:val="32"/>
          <w:rtl/>
        </w:rPr>
        <w:t>علاقة علم اجتماع التنظيم ببعض ميادين علم الاجتماع</w:t>
      </w:r>
      <w:r>
        <w:rPr>
          <w:rFonts w:asciiTheme="minorBidi" w:hAnsiTheme="minorBidi" w:hint="cs"/>
          <w:b/>
          <w:bCs/>
          <w:sz w:val="32"/>
          <w:szCs w:val="32"/>
          <w:rtl/>
        </w:rPr>
        <w:t xml:space="preserve"> (2)</w:t>
      </w:r>
    </w:p>
    <w:p w14:paraId="73B32733" w14:textId="67D63130" w:rsidR="00A26D18" w:rsidRPr="002B38FB" w:rsidRDefault="002B38FB" w:rsidP="002F2F24">
      <w:pPr>
        <w:jc w:val="both"/>
        <w:rPr>
          <w:rFonts w:ascii="Simplified Arabic" w:hAnsi="Simplified Arabic" w:cs="Simplified Arabic"/>
          <w:sz w:val="28"/>
          <w:szCs w:val="28"/>
          <w:rtl/>
        </w:rPr>
      </w:pPr>
      <w:r w:rsidRPr="002B38FB">
        <w:rPr>
          <w:rFonts w:ascii="Simplified Arabic" w:hAnsi="Simplified Arabic" w:cs="Simplified Arabic" w:hint="cs"/>
          <w:sz w:val="28"/>
          <w:szCs w:val="28"/>
          <w:rtl/>
        </w:rPr>
        <w:t xml:space="preserve">  </w:t>
      </w:r>
      <w:r w:rsidR="00A26D18" w:rsidRPr="002B38FB">
        <w:rPr>
          <w:rFonts w:ascii="Simplified Arabic" w:hAnsi="Simplified Arabic" w:cs="Simplified Arabic" w:hint="cs"/>
          <w:sz w:val="28"/>
          <w:szCs w:val="28"/>
          <w:rtl/>
        </w:rPr>
        <w:t>أصبح من المألوف أن يدرج ضمن دراسات علم اجتماع التنظيم بعض الدراسات التي تنتمي الى بعض ميادين الدراسة في علم الاجتماع مثل علم الاجتماع الصناعي، وعلم الاجتماع المهني، وكافة الدراسات التي تتناول تنظيمات سياسية أو ثقافية أو إدارية. ويحاول هذا الميدان ان يوسع من الأطر التصورية المستخدمة فيه من خلال الالتقاء بين علوم الاقتصاد، والسياسة، وعلم النفس، والإدارة. أي أن هذا الميدان يحاول تطوير ما يسمى بمدخل العلم الاجتماعي.</w:t>
      </w:r>
      <w:r w:rsidRPr="002B38FB">
        <w:rPr>
          <w:rFonts w:ascii="Simplified Arabic" w:hAnsi="Simplified Arabic" w:cs="Simplified Arabic" w:hint="cs"/>
          <w:sz w:val="28"/>
          <w:szCs w:val="28"/>
          <w:rtl/>
        </w:rPr>
        <w:t xml:space="preserve">  </w:t>
      </w:r>
      <w:r w:rsidR="00A26D18" w:rsidRPr="002B38FB">
        <w:rPr>
          <w:rFonts w:ascii="Simplified Arabic" w:hAnsi="Simplified Arabic" w:cs="Simplified Arabic" w:hint="cs"/>
          <w:sz w:val="28"/>
          <w:szCs w:val="28"/>
          <w:rtl/>
        </w:rPr>
        <w:t>وعلى الرغم من أن ميدان علم اجتماع التنظيم يعتبر من الميادين المستقلة نسبياً في علم الاجتماع الا أن هناك درجة من التقارب والاعتماد المتبادل بين هذا الميدان وغيره من ميادين الدراسة في علم الاجتماع، وخاصة ميداني علم الاجتماع الصناعي وعلم الاجتماع المهني. وقد أدى هذا التقارب الى أن قامت الجمعية الدولية لعلم الاجتماع بوضع هذه الميادين الثلاثة وثيقة الصلة بعضها ببعض تحت عنوان (العمل والتنظيمات)، كما نجد أن هناك اتجاهاً قوياً بأن تضم هذه الميادين الثلاثة تحت عنوان علم اجتماع التنظيم.</w:t>
      </w:r>
    </w:p>
    <w:p w14:paraId="3AF3BEF2" w14:textId="0CF54085" w:rsidR="00A26D18" w:rsidRPr="002B38FB" w:rsidRDefault="002B38FB" w:rsidP="002F2F24">
      <w:pPr>
        <w:jc w:val="both"/>
        <w:rPr>
          <w:rFonts w:ascii="Simplified Arabic" w:hAnsi="Simplified Arabic" w:cs="Simplified Arabic"/>
          <w:sz w:val="28"/>
          <w:szCs w:val="28"/>
          <w:rtl/>
        </w:rPr>
      </w:pPr>
      <w:r w:rsidRPr="002B38FB">
        <w:rPr>
          <w:rFonts w:ascii="Simplified Arabic" w:hAnsi="Simplified Arabic" w:cs="Simplified Arabic" w:hint="cs"/>
          <w:sz w:val="28"/>
          <w:szCs w:val="28"/>
          <w:rtl/>
        </w:rPr>
        <w:t xml:space="preserve">  </w:t>
      </w:r>
      <w:r w:rsidR="00A26D18" w:rsidRPr="002B38FB">
        <w:rPr>
          <w:rFonts w:ascii="Simplified Arabic" w:hAnsi="Simplified Arabic" w:cs="Simplified Arabic" w:hint="cs"/>
          <w:sz w:val="28"/>
          <w:szCs w:val="28"/>
          <w:rtl/>
        </w:rPr>
        <w:t xml:space="preserve">ولا شك أن هناك تداخلاً واضحاً بين ميداني علم الاجتماع الصناعي وعلم اجتماع التنظيم. ويبدو التداخل من خلال بعض التعريفات التي وضعها العلماء لعلم الاجتماع الصناعي، وعلم سبيل المثال نجد ((سميث)) </w:t>
      </w:r>
      <w:r w:rsidR="00A26D18" w:rsidRPr="002B38FB">
        <w:rPr>
          <w:rFonts w:ascii="Simplified Arabic" w:hAnsi="Simplified Arabic" w:cs="Simplified Arabic" w:hint="cs"/>
          <w:sz w:val="28"/>
          <w:szCs w:val="28"/>
        </w:rPr>
        <w:t>J. H. Smith</w:t>
      </w:r>
      <w:r w:rsidR="00A26D18" w:rsidRPr="002B38FB">
        <w:rPr>
          <w:rFonts w:ascii="Simplified Arabic" w:hAnsi="Simplified Arabic" w:cs="Simplified Arabic" w:hint="cs"/>
          <w:sz w:val="28"/>
          <w:szCs w:val="28"/>
          <w:rtl/>
        </w:rPr>
        <w:t xml:space="preserve"> يعرف علم الاجتماع الصناعي بأنه دراسة العلاقات الاجتماعية داخل المصانع والمنظمات الى جانب دراسة التأثير المتبادل بينها وبين المجتمع المحلي. ونلاحظ أن هذا التعريف يجعل ميدان علم الاجتماع الصناعي أكثر شمولاً واتساعاً، بحيث يشمل دراسة العلاقات الاجتماعية داخل جميع التنظيمات الصناعية وغير الصناعية. كما يرى بعض العلماء-مثل ((إتزيونى)) </w:t>
      </w:r>
      <w:r w:rsidR="00A26D18" w:rsidRPr="002B38FB">
        <w:rPr>
          <w:rFonts w:ascii="Simplified Arabic" w:hAnsi="Simplified Arabic" w:cs="Simplified Arabic" w:hint="cs"/>
          <w:sz w:val="28"/>
          <w:szCs w:val="28"/>
        </w:rPr>
        <w:t>A. Etzioni</w:t>
      </w:r>
      <w:r w:rsidR="00A26D18" w:rsidRPr="002B38FB">
        <w:rPr>
          <w:rFonts w:ascii="Simplified Arabic" w:hAnsi="Simplified Arabic" w:cs="Simplified Arabic" w:hint="cs"/>
          <w:sz w:val="28"/>
          <w:szCs w:val="28"/>
          <w:rtl/>
        </w:rPr>
        <w:t xml:space="preserve"> أنه يمكن اعتبار علم الاجتماع الصناعي فرعاً من علم اجتماع التنظيم، وذلك على اعتبار ان النظرية التنظيمية على درجة عالية من النمو والتكامل بحيث تصلح كموجه للبحوث التي تجري على التنظيمات الصناعية.</w:t>
      </w:r>
    </w:p>
    <w:p w14:paraId="33F127A7" w14:textId="02830B96" w:rsidR="00A26D18" w:rsidRPr="002B38FB" w:rsidRDefault="002B38FB" w:rsidP="002F2F24">
      <w:pPr>
        <w:jc w:val="both"/>
        <w:rPr>
          <w:rFonts w:ascii="Simplified Arabic" w:hAnsi="Simplified Arabic" w:cs="Simplified Arabic"/>
          <w:sz w:val="28"/>
          <w:szCs w:val="28"/>
          <w:rtl/>
        </w:rPr>
      </w:pPr>
      <w:r w:rsidRPr="002B38FB">
        <w:rPr>
          <w:rFonts w:ascii="Simplified Arabic" w:hAnsi="Simplified Arabic" w:cs="Simplified Arabic" w:hint="cs"/>
          <w:sz w:val="28"/>
          <w:szCs w:val="28"/>
          <w:rtl/>
        </w:rPr>
        <w:t xml:space="preserve">  </w:t>
      </w:r>
      <w:r w:rsidR="00A26D18" w:rsidRPr="002B38FB">
        <w:rPr>
          <w:rFonts w:ascii="Simplified Arabic" w:hAnsi="Simplified Arabic" w:cs="Simplified Arabic" w:hint="cs"/>
          <w:sz w:val="28"/>
          <w:szCs w:val="28"/>
          <w:rtl/>
        </w:rPr>
        <w:t xml:space="preserve">وعلى الرغم من صعوبة الفصل بين ميداني علم اجتماع التنظيم وعلم الاجتماع الصناعي، يرى العالمان ((ميللر)) </w:t>
      </w:r>
      <w:r w:rsidR="00A26D18" w:rsidRPr="002B38FB">
        <w:rPr>
          <w:rFonts w:ascii="Simplified Arabic" w:hAnsi="Simplified Arabic" w:cs="Simplified Arabic" w:hint="cs"/>
          <w:sz w:val="28"/>
          <w:szCs w:val="28"/>
        </w:rPr>
        <w:t>D. C. Miller</w:t>
      </w:r>
      <w:r w:rsidR="00A26D18" w:rsidRPr="002B38FB">
        <w:rPr>
          <w:rFonts w:ascii="Simplified Arabic" w:hAnsi="Simplified Arabic" w:cs="Simplified Arabic" w:hint="cs"/>
          <w:sz w:val="28"/>
          <w:szCs w:val="28"/>
          <w:rtl/>
        </w:rPr>
        <w:t xml:space="preserve"> و ((فورم)) </w:t>
      </w:r>
      <w:r w:rsidR="00A26D18" w:rsidRPr="002B38FB">
        <w:rPr>
          <w:rFonts w:ascii="Simplified Arabic" w:hAnsi="Simplified Arabic" w:cs="Simplified Arabic" w:hint="cs"/>
          <w:sz w:val="28"/>
          <w:szCs w:val="28"/>
        </w:rPr>
        <w:t>W. H. Form</w:t>
      </w:r>
      <w:r w:rsidR="00A26D18" w:rsidRPr="002B38FB">
        <w:rPr>
          <w:rFonts w:ascii="Simplified Arabic" w:hAnsi="Simplified Arabic" w:cs="Simplified Arabic" w:hint="cs"/>
          <w:sz w:val="28"/>
          <w:szCs w:val="28"/>
          <w:rtl/>
        </w:rPr>
        <w:t xml:space="preserve"> ان علماء اجتماع التنظيم كانوا يوجهون أكثر اهتمامهم نحو دراسة بعض أنماط من التنظيمات مثل المصانع، والبنوك، والتنظيمات التي تحقق منفعة عامة. ومن الناحية التاريخية، نجد أن علماء الاجتماع الصناعي كانوا يهتمون بدراسة الأبنية الداخلية لتنظيمات العمل والعمليات الاجتماعية التي تحدث في هذه الأبنية بينما نجد علماء اجتماع التنظيم يهتمون بإجراء الدراسة المقارنة للتنظيمات </w:t>
      </w:r>
      <w:proofErr w:type="gramStart"/>
      <w:r w:rsidR="00A26D18" w:rsidRPr="002B38FB">
        <w:rPr>
          <w:rFonts w:ascii="Simplified Arabic" w:hAnsi="Simplified Arabic" w:cs="Simplified Arabic" w:hint="cs"/>
          <w:sz w:val="28"/>
          <w:szCs w:val="28"/>
          <w:rtl/>
        </w:rPr>
        <w:t>الرسمية,</w:t>
      </w:r>
      <w:proofErr w:type="gramEnd"/>
      <w:r w:rsidR="00A26D18" w:rsidRPr="002B38FB">
        <w:rPr>
          <w:rFonts w:ascii="Simplified Arabic" w:hAnsi="Simplified Arabic" w:cs="Simplified Arabic" w:hint="cs"/>
          <w:sz w:val="28"/>
          <w:szCs w:val="28"/>
          <w:rtl/>
        </w:rPr>
        <w:t xml:space="preserve"> وذلك بهدف التعرف </w:t>
      </w:r>
      <w:r w:rsidR="00A26D18" w:rsidRPr="002B38FB">
        <w:rPr>
          <w:rFonts w:ascii="Simplified Arabic" w:hAnsi="Simplified Arabic" w:cs="Simplified Arabic" w:hint="cs"/>
          <w:sz w:val="28"/>
          <w:szCs w:val="28"/>
          <w:rtl/>
        </w:rPr>
        <w:lastRenderedPageBreak/>
        <w:t xml:space="preserve">على مدى التشابه أو الاختلاف بين مختلف أنماط تنظيمات العمل. إلا أنه لا يزال هناك خلاف حول مدى قدرة المداخل النظرية المختلفة في دراسة التنظيم على تقديم أطار يصلح للتحليل التنظيمي المقارن يشمل تنظيمات العمل وغيرها. </w:t>
      </w:r>
    </w:p>
    <w:p w14:paraId="458AEE0F" w14:textId="166B3243" w:rsidR="00A26D18" w:rsidRPr="002B38FB" w:rsidRDefault="002B38FB" w:rsidP="002F2F24">
      <w:pPr>
        <w:jc w:val="both"/>
        <w:rPr>
          <w:rFonts w:ascii="Simplified Arabic" w:hAnsi="Simplified Arabic" w:cs="Simplified Arabic"/>
          <w:sz w:val="28"/>
          <w:szCs w:val="28"/>
          <w:rtl/>
        </w:rPr>
      </w:pPr>
      <w:r w:rsidRPr="002B38FB">
        <w:rPr>
          <w:rFonts w:ascii="Simplified Arabic" w:hAnsi="Simplified Arabic" w:cs="Simplified Arabic" w:hint="cs"/>
          <w:sz w:val="28"/>
          <w:szCs w:val="28"/>
          <w:rtl/>
        </w:rPr>
        <w:t xml:space="preserve">  </w:t>
      </w:r>
      <w:r w:rsidR="00A26D18" w:rsidRPr="002B38FB">
        <w:rPr>
          <w:rFonts w:ascii="Simplified Arabic" w:hAnsi="Simplified Arabic" w:cs="Simplified Arabic" w:hint="cs"/>
          <w:sz w:val="28"/>
          <w:szCs w:val="28"/>
          <w:rtl/>
        </w:rPr>
        <w:t xml:space="preserve">وكذلك نجد أن هناك درجة من التقارب والاعتماد المتبادل بين علم اجتماع التنظيم وعلم الاجتماع المهني </w:t>
      </w:r>
      <w:r w:rsidR="00A26D18" w:rsidRPr="002B38FB">
        <w:rPr>
          <w:rFonts w:ascii="Simplified Arabic" w:hAnsi="Simplified Arabic" w:cs="Simplified Arabic" w:hint="cs"/>
          <w:sz w:val="28"/>
          <w:szCs w:val="28"/>
        </w:rPr>
        <w:t>Occupational Sociology</w:t>
      </w:r>
      <w:r w:rsidR="00A26D18" w:rsidRPr="002B38FB">
        <w:rPr>
          <w:rFonts w:ascii="Simplified Arabic" w:hAnsi="Simplified Arabic" w:cs="Simplified Arabic" w:hint="cs"/>
          <w:sz w:val="28"/>
          <w:szCs w:val="28"/>
          <w:rtl/>
        </w:rPr>
        <w:t xml:space="preserve"> مما جعل الجمعية الامريكية لعلم الاجتماع </w:t>
      </w:r>
      <w:r w:rsidR="00A26D18" w:rsidRPr="002B38FB">
        <w:rPr>
          <w:rFonts w:ascii="Simplified Arabic" w:hAnsi="Simplified Arabic" w:cs="Simplified Arabic" w:hint="cs"/>
          <w:sz w:val="28"/>
          <w:szCs w:val="28"/>
        </w:rPr>
        <w:t>The American Sociological Association</w:t>
      </w:r>
      <w:r w:rsidR="00A26D18" w:rsidRPr="002B38FB">
        <w:rPr>
          <w:rFonts w:ascii="Simplified Arabic" w:hAnsi="Simplified Arabic" w:cs="Simplified Arabic" w:hint="cs"/>
          <w:sz w:val="28"/>
          <w:szCs w:val="28"/>
          <w:rtl/>
        </w:rPr>
        <w:t xml:space="preserve"> تخصص قسماً مستقلاً للتنظيمات والمهن. وقد يكون هذا التداخل ناجماً عن أن علم الاجتماع المهني يشكل كما يرى العالمان ((نوسو)) </w:t>
      </w:r>
      <w:r w:rsidR="00A26D18" w:rsidRPr="002B38FB">
        <w:rPr>
          <w:rFonts w:ascii="Simplified Arabic" w:hAnsi="Simplified Arabic" w:cs="Simplified Arabic" w:hint="cs"/>
          <w:sz w:val="28"/>
          <w:szCs w:val="28"/>
        </w:rPr>
        <w:t>S. Noso</w:t>
      </w:r>
      <w:r w:rsidR="00A26D18" w:rsidRPr="002B38FB">
        <w:rPr>
          <w:rFonts w:ascii="Simplified Arabic" w:hAnsi="Simplified Arabic" w:cs="Simplified Arabic" w:hint="cs"/>
          <w:sz w:val="28"/>
          <w:szCs w:val="28"/>
          <w:rtl/>
        </w:rPr>
        <w:t xml:space="preserve"> و ((فورم)) </w:t>
      </w:r>
      <w:r w:rsidR="00A26D18" w:rsidRPr="002B38FB">
        <w:rPr>
          <w:rFonts w:ascii="Simplified Arabic" w:hAnsi="Simplified Arabic" w:cs="Simplified Arabic" w:hint="cs"/>
          <w:sz w:val="28"/>
          <w:szCs w:val="28"/>
        </w:rPr>
        <w:t>W. H. Form</w:t>
      </w:r>
      <w:r w:rsidR="00A26D18" w:rsidRPr="002B38FB">
        <w:rPr>
          <w:rFonts w:ascii="Simplified Arabic" w:hAnsi="Simplified Arabic" w:cs="Simplified Arabic" w:hint="cs"/>
          <w:sz w:val="28"/>
          <w:szCs w:val="28"/>
          <w:rtl/>
        </w:rPr>
        <w:t xml:space="preserve"> مجالاً فرعياً مستقلاً داخل علم الاجتماع الصناعي. ويهتم علم الاجتماع المهني بدراسة </w:t>
      </w:r>
      <w:proofErr w:type="gramStart"/>
      <w:r w:rsidR="00A26D18" w:rsidRPr="002B38FB">
        <w:rPr>
          <w:rFonts w:ascii="Simplified Arabic" w:hAnsi="Simplified Arabic" w:cs="Simplified Arabic" w:hint="cs"/>
          <w:sz w:val="28"/>
          <w:szCs w:val="28"/>
          <w:rtl/>
        </w:rPr>
        <w:t>خمسة</w:t>
      </w:r>
      <w:proofErr w:type="gramEnd"/>
      <w:r w:rsidR="00A26D18" w:rsidRPr="002B38FB">
        <w:rPr>
          <w:rFonts w:ascii="Simplified Arabic" w:hAnsi="Simplified Arabic" w:cs="Simplified Arabic" w:hint="cs"/>
          <w:sz w:val="28"/>
          <w:szCs w:val="28"/>
          <w:rtl/>
        </w:rPr>
        <w:t xml:space="preserve"> موضوعات أساسية هي: دراسة المهن الفردية، ودراسة البناء المهني، ودراسة العلاقة بين المهن الفردية أو البناء المهني وبين الجوانب العامة للبناء الاجتماعي، ودراسة العلاقة بين العمل وبين الظواهر الاجتماعية مثل وقت الفراغ والتقاعد والبطالة، وأخيراً دراسة احدى المهن لإلقاء الضوء على احدى مشكلات المجتمع. </w:t>
      </w:r>
    </w:p>
    <w:p w14:paraId="7DDB9EB8" w14:textId="757480F7" w:rsidR="00A26D18" w:rsidRPr="002B38FB" w:rsidRDefault="002B38FB" w:rsidP="002F2F24">
      <w:pPr>
        <w:jc w:val="both"/>
        <w:rPr>
          <w:rFonts w:ascii="Simplified Arabic" w:hAnsi="Simplified Arabic" w:cs="Simplified Arabic"/>
          <w:sz w:val="28"/>
          <w:szCs w:val="28"/>
          <w:rtl/>
        </w:rPr>
      </w:pPr>
      <w:r w:rsidRPr="002B38FB">
        <w:rPr>
          <w:rFonts w:ascii="Simplified Arabic" w:hAnsi="Simplified Arabic" w:cs="Simplified Arabic" w:hint="cs"/>
          <w:sz w:val="28"/>
          <w:szCs w:val="28"/>
          <w:rtl/>
        </w:rPr>
        <w:t xml:space="preserve">  </w:t>
      </w:r>
      <w:r w:rsidR="00A26D18" w:rsidRPr="002B38FB">
        <w:rPr>
          <w:rFonts w:ascii="Simplified Arabic" w:hAnsi="Simplified Arabic" w:cs="Simplified Arabic" w:hint="cs"/>
          <w:sz w:val="28"/>
          <w:szCs w:val="28"/>
          <w:rtl/>
        </w:rPr>
        <w:t>وعلى الرغم من هذا الارتباط الواضح بين علم الاجتماع المهني وبين علم الاجتماع الصناعي ألا أنه يمكن النظر الى ميدان علم الاجتماع المهني على اعتبار انه يمثل ميداناً مستقلاً عن البحث في علم الاجتماع الصناعي. ويتحدد محور اهتمام علم الاجتماع المهني بدراسة العمل كظاهرة اجتماعية تنتشر في كافة المجتمعات الانسانية البسيطة والمركبة، ولا يقتصر على دراسة العمل في المجتمع الصناعي فقط. ذلك أن علم الاجتماع المهني يهتم بدراسة عدد كبير من المهن التي لا يتضمنها المجال الصناعي مثل مهنة الأطباء والمدرسين وعمال الزراعة.</w:t>
      </w:r>
    </w:p>
    <w:p w14:paraId="6D6500E9" w14:textId="71333544" w:rsidR="00A26D18" w:rsidRPr="002B38FB" w:rsidRDefault="002B38FB" w:rsidP="002F2F24">
      <w:pPr>
        <w:jc w:val="both"/>
        <w:rPr>
          <w:rFonts w:ascii="Simplified Arabic" w:hAnsi="Simplified Arabic" w:cs="Simplified Arabic"/>
          <w:sz w:val="28"/>
          <w:szCs w:val="28"/>
          <w:rtl/>
        </w:rPr>
      </w:pPr>
      <w:r w:rsidRPr="002B38FB">
        <w:rPr>
          <w:rFonts w:ascii="Simplified Arabic" w:hAnsi="Simplified Arabic" w:cs="Simplified Arabic" w:hint="cs"/>
          <w:sz w:val="28"/>
          <w:szCs w:val="28"/>
          <w:rtl/>
        </w:rPr>
        <w:t xml:space="preserve">  </w:t>
      </w:r>
      <w:r w:rsidR="00A26D18" w:rsidRPr="002B38FB">
        <w:rPr>
          <w:rFonts w:ascii="Simplified Arabic" w:hAnsi="Simplified Arabic" w:cs="Simplified Arabic" w:hint="cs"/>
          <w:sz w:val="28"/>
          <w:szCs w:val="28"/>
          <w:rtl/>
        </w:rPr>
        <w:t>كما يرتبط علم الاجتماع المهني بدراسات علم اجتماع التنظيم، حيث تتجسد تنظيمات العمل في شكل التنظيمات البيروقراطية التي أصبحت من أهم موضوعات الدراسة في علم اجتماع التنظيم، الا ان تركيز عالم الاجتماع المهني يتحدد في النظر الى الادوار المهنية داخل التنظيمات الاجتماعية كوحدات ترتبط بالنسق الاجتماعي العام.</w:t>
      </w:r>
    </w:p>
    <w:p w14:paraId="56E0E573" w14:textId="51AFC93B" w:rsidR="00A26D18" w:rsidRPr="002B38FB" w:rsidRDefault="002B38FB" w:rsidP="002F2F24">
      <w:pPr>
        <w:jc w:val="both"/>
        <w:rPr>
          <w:rFonts w:ascii="Simplified Arabic" w:hAnsi="Simplified Arabic" w:cs="Simplified Arabic"/>
          <w:sz w:val="28"/>
          <w:szCs w:val="28"/>
          <w:rtl/>
        </w:rPr>
      </w:pPr>
      <w:r w:rsidRPr="002B38FB">
        <w:rPr>
          <w:rFonts w:ascii="Simplified Arabic" w:hAnsi="Simplified Arabic" w:cs="Simplified Arabic" w:hint="cs"/>
          <w:sz w:val="28"/>
          <w:szCs w:val="28"/>
          <w:rtl/>
        </w:rPr>
        <w:t xml:space="preserve">  </w:t>
      </w:r>
      <w:r w:rsidR="00A26D18" w:rsidRPr="002B38FB">
        <w:rPr>
          <w:rFonts w:ascii="Simplified Arabic" w:hAnsi="Simplified Arabic" w:cs="Simplified Arabic" w:hint="cs"/>
          <w:sz w:val="28"/>
          <w:szCs w:val="28"/>
          <w:rtl/>
        </w:rPr>
        <w:t xml:space="preserve">ويهتم عالم اجتماع التنظيم بالأسلوب الذي تترابط به المهن بهدف وضع إطار الهيكل التنظيمي للبناء الاجتماعي والعمل على تحقيق التكيف بين الأهداف المتغيرة وظواهر الصراع التي قد تنشأ خلال مرحلة التكيف للأوضاع الجديدة. </w:t>
      </w:r>
    </w:p>
    <w:p w14:paraId="0CCF61E5" w14:textId="7120D585" w:rsidR="00A26D18" w:rsidRPr="002B38FB" w:rsidRDefault="002B38FB" w:rsidP="002F2F24">
      <w:pPr>
        <w:jc w:val="both"/>
        <w:rPr>
          <w:rFonts w:ascii="Simplified Arabic" w:hAnsi="Simplified Arabic" w:cs="Simplified Arabic"/>
          <w:sz w:val="28"/>
          <w:szCs w:val="28"/>
          <w:rtl/>
        </w:rPr>
      </w:pPr>
      <w:r w:rsidRPr="002B38FB">
        <w:rPr>
          <w:rFonts w:ascii="Simplified Arabic" w:hAnsi="Simplified Arabic" w:cs="Simplified Arabic" w:hint="cs"/>
          <w:sz w:val="28"/>
          <w:szCs w:val="28"/>
          <w:rtl/>
        </w:rPr>
        <w:lastRenderedPageBreak/>
        <w:t xml:space="preserve">  </w:t>
      </w:r>
      <w:r w:rsidR="00A26D18" w:rsidRPr="002B38FB">
        <w:rPr>
          <w:rFonts w:ascii="Simplified Arabic" w:hAnsi="Simplified Arabic" w:cs="Simplified Arabic" w:hint="cs"/>
          <w:sz w:val="28"/>
          <w:szCs w:val="28"/>
          <w:rtl/>
        </w:rPr>
        <w:t>وفي ضوء ما سبق، يمكن القول بأنه يمكن اعتبار علم اجتماع التنظيم أحد الميادين المستقلة نسبياً في علم الاجتماع، وذلك على الرغم من وجود الارتباط الواضح والاعتماد المتبادل بين هذا الميدان وبين غيره من ميادين الدراسة في علم الاجتماع، وخاصة ميداني علم الاجتماع الصناعي وعلم الاجتماع المهني.</w:t>
      </w:r>
    </w:p>
    <w:p w14:paraId="0AEB3E00" w14:textId="77777777" w:rsidR="00A26D18" w:rsidRPr="002B38FB" w:rsidRDefault="00A26D18" w:rsidP="002F2F24">
      <w:pPr>
        <w:jc w:val="both"/>
        <w:rPr>
          <w:rFonts w:ascii="Simplified Arabic" w:hAnsi="Simplified Arabic" w:cs="Simplified Arabic"/>
          <w:sz w:val="28"/>
          <w:szCs w:val="28"/>
          <w:rtl/>
        </w:rPr>
      </w:pPr>
    </w:p>
    <w:p w14:paraId="7DB63520" w14:textId="77777777" w:rsidR="00A26D18" w:rsidRPr="002B38FB" w:rsidRDefault="00A26D18" w:rsidP="002F2F24">
      <w:pPr>
        <w:jc w:val="both"/>
        <w:rPr>
          <w:rFonts w:ascii="Simplified Arabic" w:hAnsi="Simplified Arabic" w:cs="Simplified Arabic"/>
          <w:sz w:val="28"/>
          <w:szCs w:val="28"/>
          <w:rtl/>
        </w:rPr>
      </w:pPr>
    </w:p>
    <w:p w14:paraId="5221167E" w14:textId="77777777" w:rsidR="00A26D18" w:rsidRPr="002B38FB" w:rsidRDefault="00A26D18" w:rsidP="002F2F24">
      <w:pPr>
        <w:jc w:val="both"/>
        <w:rPr>
          <w:rFonts w:ascii="Simplified Arabic" w:hAnsi="Simplified Arabic" w:cs="Simplified Arabic"/>
          <w:sz w:val="28"/>
          <w:szCs w:val="28"/>
          <w:rtl/>
        </w:rPr>
      </w:pPr>
    </w:p>
    <w:p w14:paraId="5A68C201" w14:textId="77777777" w:rsidR="00A26D18" w:rsidRPr="002B38FB" w:rsidRDefault="00A26D18" w:rsidP="002F2F24">
      <w:pPr>
        <w:jc w:val="both"/>
        <w:rPr>
          <w:rFonts w:ascii="Simplified Arabic" w:hAnsi="Simplified Arabic" w:cs="Simplified Arabic"/>
          <w:sz w:val="28"/>
          <w:szCs w:val="28"/>
          <w:rtl/>
        </w:rPr>
      </w:pPr>
    </w:p>
    <w:p w14:paraId="7FE77F38" w14:textId="77777777" w:rsidR="00A26D18" w:rsidRPr="002B38FB" w:rsidRDefault="00A26D18" w:rsidP="002F2F24">
      <w:pPr>
        <w:jc w:val="both"/>
        <w:rPr>
          <w:rFonts w:ascii="Simplified Arabic" w:hAnsi="Simplified Arabic" w:cs="Simplified Arabic"/>
          <w:sz w:val="28"/>
          <w:szCs w:val="28"/>
          <w:rtl/>
        </w:rPr>
      </w:pPr>
    </w:p>
    <w:p w14:paraId="6F0885E5" w14:textId="77777777" w:rsidR="00A26D18" w:rsidRPr="002B38FB" w:rsidRDefault="00A26D18" w:rsidP="002F2F24">
      <w:pPr>
        <w:jc w:val="both"/>
        <w:rPr>
          <w:rFonts w:ascii="Simplified Arabic" w:hAnsi="Simplified Arabic" w:cs="Simplified Arabic"/>
          <w:sz w:val="28"/>
          <w:szCs w:val="28"/>
          <w:rtl/>
        </w:rPr>
      </w:pPr>
    </w:p>
    <w:p w14:paraId="35059A74" w14:textId="77777777" w:rsidR="00A26D18" w:rsidRPr="002B38FB" w:rsidRDefault="00A26D18" w:rsidP="002F2F24">
      <w:pPr>
        <w:jc w:val="both"/>
        <w:rPr>
          <w:rFonts w:ascii="Simplified Arabic" w:hAnsi="Simplified Arabic" w:cs="Simplified Arabic"/>
          <w:sz w:val="28"/>
          <w:szCs w:val="28"/>
          <w:rtl/>
        </w:rPr>
      </w:pPr>
    </w:p>
    <w:sectPr w:rsidR="00A26D18" w:rsidRPr="002B38FB" w:rsidSect="009A1A1D">
      <w:footerReference w:type="default" r:id="rId6"/>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25059" w14:textId="77777777" w:rsidR="00992056" w:rsidRDefault="00992056" w:rsidP="00561261">
      <w:pPr>
        <w:spacing w:after="0" w:line="240" w:lineRule="auto"/>
      </w:pPr>
      <w:r>
        <w:separator/>
      </w:r>
    </w:p>
  </w:endnote>
  <w:endnote w:type="continuationSeparator" w:id="0">
    <w:p w14:paraId="380EAEC6" w14:textId="77777777" w:rsidR="00992056" w:rsidRDefault="00992056" w:rsidP="00561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455112"/>
      <w:docPartObj>
        <w:docPartGallery w:val="Page Numbers (Bottom of Page)"/>
        <w:docPartUnique/>
      </w:docPartObj>
    </w:sdtPr>
    <w:sdtContent>
      <w:p w14:paraId="0D763CFA" w14:textId="77777777" w:rsidR="00561261" w:rsidRDefault="00561261">
        <w:pPr>
          <w:pStyle w:val="a4"/>
          <w:jc w:val="center"/>
        </w:pPr>
        <w:r>
          <w:fldChar w:fldCharType="begin"/>
        </w:r>
        <w:r>
          <w:instrText>PAGE   \* MERGEFORMAT</w:instrText>
        </w:r>
        <w:r>
          <w:fldChar w:fldCharType="separate"/>
        </w:r>
        <w:r w:rsidRPr="00561261">
          <w:rPr>
            <w:noProof/>
            <w:rtl/>
            <w:lang w:val="ar-SA"/>
          </w:rPr>
          <w:t>2</w:t>
        </w:r>
        <w:r>
          <w:fldChar w:fldCharType="end"/>
        </w:r>
      </w:p>
    </w:sdtContent>
  </w:sdt>
  <w:p w14:paraId="0C0E0895" w14:textId="77777777" w:rsidR="00561261" w:rsidRDefault="005612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22D99" w14:textId="77777777" w:rsidR="00992056" w:rsidRDefault="00992056" w:rsidP="00561261">
      <w:pPr>
        <w:spacing w:after="0" w:line="240" w:lineRule="auto"/>
      </w:pPr>
      <w:r>
        <w:separator/>
      </w:r>
    </w:p>
  </w:footnote>
  <w:footnote w:type="continuationSeparator" w:id="0">
    <w:p w14:paraId="3479FF3A" w14:textId="77777777" w:rsidR="00992056" w:rsidRDefault="00992056" w:rsidP="005612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D18"/>
    <w:rsid w:val="00174963"/>
    <w:rsid w:val="00266201"/>
    <w:rsid w:val="00271D14"/>
    <w:rsid w:val="002B38FB"/>
    <w:rsid w:val="002F2F24"/>
    <w:rsid w:val="00561261"/>
    <w:rsid w:val="006A78FD"/>
    <w:rsid w:val="0077272E"/>
    <w:rsid w:val="0087600A"/>
    <w:rsid w:val="00992056"/>
    <w:rsid w:val="009A1A1D"/>
    <w:rsid w:val="00A26D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03CC7"/>
  <w15:chartTrackingRefBased/>
  <w15:docId w15:val="{48E2569F-41FB-47BD-9705-D93DB217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1261"/>
    <w:pPr>
      <w:tabs>
        <w:tab w:val="center" w:pos="4153"/>
        <w:tab w:val="right" w:pos="8306"/>
      </w:tabs>
      <w:spacing w:after="0" w:line="240" w:lineRule="auto"/>
    </w:pPr>
  </w:style>
  <w:style w:type="character" w:customStyle="1" w:styleId="Char">
    <w:name w:val="رأس الصفحة Char"/>
    <w:basedOn w:val="a0"/>
    <w:link w:val="a3"/>
    <w:uiPriority w:val="99"/>
    <w:rsid w:val="00561261"/>
  </w:style>
  <w:style w:type="paragraph" w:styleId="a4">
    <w:name w:val="footer"/>
    <w:basedOn w:val="a"/>
    <w:link w:val="Char0"/>
    <w:uiPriority w:val="99"/>
    <w:unhideWhenUsed/>
    <w:rsid w:val="00561261"/>
    <w:pPr>
      <w:tabs>
        <w:tab w:val="center" w:pos="4153"/>
        <w:tab w:val="right" w:pos="8306"/>
      </w:tabs>
      <w:spacing w:after="0" w:line="240" w:lineRule="auto"/>
    </w:pPr>
  </w:style>
  <w:style w:type="character" w:customStyle="1" w:styleId="Char0">
    <w:name w:val="تذييل الصفحة Char"/>
    <w:basedOn w:val="a0"/>
    <w:link w:val="a4"/>
    <w:uiPriority w:val="99"/>
    <w:rsid w:val="00561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670</Words>
  <Characters>3825</Characters>
  <Application>Microsoft Office Word</Application>
  <DocSecurity>0</DocSecurity>
  <Lines>31</Lines>
  <Paragraphs>8</Paragraphs>
  <ScaleCrop>false</ScaleCrop>
  <Company>Microsoft (C)</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F1</dc:creator>
  <cp:keywords/>
  <dc:description/>
  <cp:lastModifiedBy>toshiba</cp:lastModifiedBy>
  <cp:revision>6</cp:revision>
  <dcterms:created xsi:type="dcterms:W3CDTF">2020-12-14T13:41:00Z</dcterms:created>
  <dcterms:modified xsi:type="dcterms:W3CDTF">2024-11-02T20:13:00Z</dcterms:modified>
</cp:coreProperties>
</file>