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8BAF8" w14:textId="77777777" w:rsidR="0031231C" w:rsidRPr="0031231C" w:rsidRDefault="0031231C" w:rsidP="0031231C">
      <w:pPr>
        <w:spacing w:line="254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highlight w:val="lightGray"/>
          <w:lang w:bidi="ar-IQ"/>
        </w:rPr>
      </w:pPr>
    </w:p>
    <w:p w14:paraId="7019C399" w14:textId="77777777" w:rsidR="0031231C" w:rsidRPr="0031231C" w:rsidRDefault="0031231C" w:rsidP="0031231C">
      <w:pPr>
        <w:spacing w:line="254" w:lineRule="auto"/>
        <w:jc w:val="center"/>
        <w:rPr>
          <w:rFonts w:ascii="Calibri" w:eastAsia="Calibri" w:hAnsi="Calibri" w:cs="Calibri" w:hint="cs"/>
          <w:b/>
          <w:bCs/>
          <w:i/>
          <w:iCs/>
          <w:color w:val="000000"/>
          <w:sz w:val="24"/>
          <w:szCs w:val="24"/>
          <w:rtl/>
          <w:lang w:bidi="ar-IQ"/>
        </w:rPr>
      </w:pPr>
      <w:r w:rsidRPr="0031231C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>(5)</w:t>
      </w:r>
    </w:p>
    <w:p w14:paraId="2771C4C9" w14:textId="77777777" w:rsidR="0031231C" w:rsidRPr="0031231C" w:rsidRDefault="0031231C" w:rsidP="0031231C">
      <w:pPr>
        <w:spacing w:line="254" w:lineRule="auto"/>
        <w:jc w:val="center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</w:pPr>
      <w:r w:rsidRPr="0031231C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>Univ. Al-</w:t>
      </w:r>
      <w:proofErr w:type="spellStart"/>
      <w:r w:rsidRPr="0031231C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>Mustansiriyah</w:t>
      </w:r>
      <w:proofErr w:type="spellEnd"/>
      <w:r w:rsidRPr="0031231C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 xml:space="preserve">. </w:t>
      </w:r>
      <w:proofErr w:type="spellStart"/>
      <w:r w:rsidRPr="0031231C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>Faculté</w:t>
      </w:r>
      <w:proofErr w:type="spellEnd"/>
      <w:r w:rsidRPr="0031231C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 xml:space="preserve"> des </w:t>
      </w:r>
      <w:proofErr w:type="spellStart"/>
      <w:r w:rsidRPr="0031231C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>lettres</w:t>
      </w:r>
      <w:proofErr w:type="spellEnd"/>
      <w:r w:rsidRPr="0031231C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 xml:space="preserve">. </w:t>
      </w:r>
      <w:proofErr w:type="spellStart"/>
      <w:r w:rsidRPr="0031231C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>Dép</w:t>
      </w:r>
      <w:proofErr w:type="spellEnd"/>
      <w:r w:rsidRPr="0031231C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 xml:space="preserve">. du </w:t>
      </w:r>
      <w:proofErr w:type="spellStart"/>
      <w:r w:rsidRPr="0031231C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>franϛais</w:t>
      </w:r>
      <w:proofErr w:type="spellEnd"/>
      <w:r w:rsidRPr="0031231C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>.</w:t>
      </w:r>
    </w:p>
    <w:p w14:paraId="529724C4" w14:textId="77777777" w:rsidR="0031231C" w:rsidRPr="0031231C" w:rsidRDefault="0031231C" w:rsidP="0031231C">
      <w:pPr>
        <w:spacing w:line="254" w:lineRule="auto"/>
        <w:jc w:val="center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</w:pPr>
      <w:proofErr w:type="spellStart"/>
      <w:r w:rsidRPr="0031231C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>Cours</w:t>
      </w:r>
      <w:proofErr w:type="spellEnd"/>
      <w:r w:rsidRPr="0031231C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 xml:space="preserve"> de </w:t>
      </w:r>
      <w:proofErr w:type="spellStart"/>
      <w:r w:rsidRPr="0031231C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>traduction</w:t>
      </w:r>
      <w:proofErr w:type="spellEnd"/>
      <w:r w:rsidRPr="0031231C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 xml:space="preserve"> ( 3°année). </w:t>
      </w:r>
      <w:proofErr w:type="spellStart"/>
      <w:r w:rsidRPr="0031231C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>Deuxième</w:t>
      </w:r>
      <w:proofErr w:type="spellEnd"/>
      <w:r w:rsidRPr="0031231C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 xml:space="preserve"> session 2022.2023</w:t>
      </w:r>
    </w:p>
    <w:p w14:paraId="0B6A5390" w14:textId="77777777" w:rsidR="0031231C" w:rsidRPr="0031231C" w:rsidRDefault="0031231C" w:rsidP="0031231C">
      <w:pPr>
        <w:spacing w:line="254" w:lineRule="auto"/>
        <w:jc w:val="center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</w:pPr>
      <w:proofErr w:type="spellStart"/>
      <w:r w:rsidRPr="0031231C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>Enseignant</w:t>
      </w:r>
      <w:proofErr w:type="spellEnd"/>
      <w:r w:rsidRPr="0031231C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 xml:space="preserve"> </w:t>
      </w:r>
      <w:r w:rsidRPr="0031231C">
        <w:rPr>
          <w:rFonts w:ascii="Calibri" w:eastAsia="Calibri" w:hAnsi="Calibri" w:cs="Calibri" w:hint="cs"/>
          <w:b/>
          <w:bCs/>
          <w:i/>
          <w:iCs/>
          <w:color w:val="000000"/>
          <w:sz w:val="24"/>
          <w:szCs w:val="24"/>
          <w:rtl/>
          <w:lang w:bidi="ar-IQ"/>
        </w:rPr>
        <w:t>/</w:t>
      </w:r>
      <w:r w:rsidRPr="0031231C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 xml:space="preserve"> </w:t>
      </w:r>
      <w:proofErr w:type="spellStart"/>
      <w:r w:rsidRPr="0031231C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>Dheyaa</w:t>
      </w:r>
      <w:proofErr w:type="spellEnd"/>
      <w:r w:rsidRPr="0031231C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 xml:space="preserve"> </w:t>
      </w:r>
      <w:proofErr w:type="spellStart"/>
      <w:r w:rsidRPr="0031231C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>Mejbel</w:t>
      </w:r>
      <w:proofErr w:type="spellEnd"/>
      <w:r w:rsidRPr="0031231C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 xml:space="preserve"> </w:t>
      </w:r>
      <w:proofErr w:type="spellStart"/>
      <w:r w:rsidRPr="0031231C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ar-IQ"/>
        </w:rPr>
        <w:t>Jaber</w:t>
      </w:r>
      <w:proofErr w:type="spellEnd"/>
    </w:p>
    <w:p w14:paraId="0914856C" w14:textId="77777777" w:rsidR="0031231C" w:rsidRPr="0031231C" w:rsidRDefault="0031231C" w:rsidP="0031231C">
      <w:pPr>
        <w:spacing w:line="254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highlight w:val="lightGray"/>
          <w:lang w:bidi="ar-IQ"/>
        </w:rPr>
      </w:pPr>
    </w:p>
    <w:p w14:paraId="734F25FF" w14:textId="77777777" w:rsidR="0031231C" w:rsidRPr="0031231C" w:rsidRDefault="0031231C" w:rsidP="0031231C">
      <w:pPr>
        <w:spacing w:line="254" w:lineRule="auto"/>
        <w:jc w:val="both"/>
        <w:rPr>
          <w:rFonts w:ascii="Calibri" w:eastAsia="Calibri" w:hAnsi="Calibri" w:cs="Calibri" w:hint="cs"/>
          <w:b/>
          <w:bCs/>
          <w:color w:val="000000"/>
          <w:sz w:val="24"/>
          <w:szCs w:val="24"/>
          <w:highlight w:val="lightGray"/>
          <w:rtl/>
          <w:lang w:bidi="ar-IQ"/>
        </w:rPr>
      </w:pPr>
    </w:p>
    <w:p w14:paraId="3E719675" w14:textId="77777777" w:rsidR="0031231C" w:rsidRPr="0031231C" w:rsidRDefault="0031231C" w:rsidP="0031231C">
      <w:pPr>
        <w:bidi w:val="0"/>
        <w:spacing w:line="254" w:lineRule="auto"/>
        <w:jc w:val="both"/>
        <w:rPr>
          <w:rFonts w:ascii="Calibri" w:eastAsia="Calibri" w:hAnsi="Calibri" w:cs="Calibri" w:hint="cs"/>
          <w:b/>
          <w:bCs/>
          <w:color w:val="000000"/>
          <w:sz w:val="28"/>
          <w:szCs w:val="28"/>
          <w:highlight w:val="lightGray"/>
          <w:u w:val="thick"/>
          <w:rtl/>
          <w:lang w:bidi="ar-IQ"/>
        </w:rPr>
      </w:pPr>
      <w:proofErr w:type="spellStart"/>
      <w:r w:rsidRPr="0031231C">
        <w:rPr>
          <w:rFonts w:ascii="Calibri" w:eastAsia="Calibri" w:hAnsi="Calibri" w:cs="Calibri"/>
          <w:b/>
          <w:bCs/>
          <w:color w:val="000000"/>
          <w:sz w:val="28"/>
          <w:szCs w:val="28"/>
          <w:highlight w:val="lightGray"/>
          <w:u w:val="thick"/>
          <w:lang w:bidi="ar-IQ"/>
        </w:rPr>
        <w:t>Traduisez</w:t>
      </w:r>
      <w:proofErr w:type="spellEnd"/>
      <w:r w:rsidRPr="0031231C">
        <w:rPr>
          <w:rFonts w:ascii="Calibri" w:eastAsia="Calibri" w:hAnsi="Calibri" w:cs="Calibri"/>
          <w:b/>
          <w:bCs/>
          <w:color w:val="000000"/>
          <w:sz w:val="28"/>
          <w:szCs w:val="28"/>
          <w:highlight w:val="lightGray"/>
          <w:u w:val="thick"/>
          <w:lang w:bidi="ar-IQ"/>
        </w:rPr>
        <w:t xml:space="preserve"> en </w:t>
      </w:r>
      <w:proofErr w:type="spellStart"/>
      <w:r w:rsidRPr="0031231C">
        <w:rPr>
          <w:rFonts w:ascii="Calibri" w:eastAsia="Calibri" w:hAnsi="Calibri" w:cs="Calibri"/>
          <w:b/>
          <w:bCs/>
          <w:color w:val="000000"/>
          <w:sz w:val="28"/>
          <w:szCs w:val="28"/>
          <w:highlight w:val="lightGray"/>
          <w:u w:val="thick"/>
          <w:lang w:bidi="ar-IQ"/>
        </w:rPr>
        <w:t>français</w:t>
      </w:r>
      <w:proofErr w:type="spellEnd"/>
      <w:r w:rsidRPr="0031231C">
        <w:rPr>
          <w:rFonts w:ascii="Calibri" w:eastAsia="Calibri" w:hAnsi="Calibri" w:cs="Calibri"/>
          <w:b/>
          <w:bCs/>
          <w:color w:val="000000"/>
          <w:sz w:val="28"/>
          <w:szCs w:val="28"/>
          <w:highlight w:val="lightGray"/>
          <w:u w:val="thick"/>
          <w:lang w:bidi="ar-IQ"/>
        </w:rPr>
        <w:t>!</w:t>
      </w:r>
    </w:p>
    <w:p w14:paraId="26A5D2DC" w14:textId="77777777" w:rsidR="0031231C" w:rsidRPr="0031231C" w:rsidRDefault="0031231C" w:rsidP="0031231C">
      <w:pPr>
        <w:spacing w:line="254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</w:pPr>
      <w:r w:rsidRPr="0031231C">
        <w:rPr>
          <w:rFonts w:ascii="Calibri" w:eastAsia="Calibri" w:hAnsi="Calibri" w:cs="Calibri" w:hint="cs"/>
          <w:b/>
          <w:bCs/>
          <w:color w:val="000000"/>
          <w:sz w:val="24"/>
          <w:szCs w:val="24"/>
          <w:highlight w:val="lightGray"/>
          <w:rtl/>
        </w:rPr>
        <w:t>العراق يشارك في اجتماع مجلس وزراء الصحة العرب</w:t>
      </w:r>
    </w:p>
    <w:p w14:paraId="4296F8EB" w14:textId="77777777" w:rsidR="0031231C" w:rsidRPr="0031231C" w:rsidRDefault="0031231C" w:rsidP="0031231C">
      <w:pPr>
        <w:spacing w:line="254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</w:pPr>
      <w:r w:rsidRPr="0031231C">
        <w:rPr>
          <w:rFonts w:ascii="Calibri" w:eastAsia="Calibri" w:hAnsi="Calibri" w:cs="Calibri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Pr="0031231C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يشارك العراق في اجتماع أعمال الدورة الاعتياديَّة 58 لمجلس وزراء الصحة العرب بعد غد الاثنين والثلاثاء في الجزائر</w:t>
      </w:r>
      <w:r w:rsidRPr="0031231C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.</w:t>
      </w:r>
      <w:r w:rsidRPr="0031231C">
        <w:rPr>
          <w:rFonts w:ascii="Calibri" w:eastAsia="Calibri" w:hAnsi="Calibri" w:cs="Calibri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Pr="0031231C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وقالت الأمين العام المساعد رئيس قطاع الشؤون الاجتماعية بالجامعة العربية، السفيرة الدكتورة هيفاء أبو غزالة: إنَّ "أعمال هذه الدورة برئاسة الجزائر تناقش عدداً من المواضيع الصحية المهمة في مقدمتها المستجدات ومتابعة الجهود المبذولة من أجل التصدي لفيروس كورونا المستجد (</w:t>
      </w:r>
      <w:proofErr w:type="spellStart"/>
      <w:r w:rsidRPr="0031231C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كوفيد</w:t>
      </w:r>
      <w:proofErr w:type="spellEnd"/>
      <w:r w:rsidRPr="0031231C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- 19)، ومناقشة بعض المواضيع المهمة"</w:t>
      </w:r>
    </w:p>
    <w:p w14:paraId="34D835A6" w14:textId="77777777" w:rsidR="0031231C" w:rsidRPr="0031231C" w:rsidRDefault="0031231C" w:rsidP="0031231C">
      <w:pPr>
        <w:bidi w:val="0"/>
        <w:spacing w:line="254" w:lineRule="auto"/>
        <w:jc w:val="both"/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</w:pPr>
      <w:r w:rsidRPr="0031231C">
        <w:rPr>
          <w:rFonts w:ascii="Calibri" w:eastAsia="Calibri" w:hAnsi="Calibri" w:cs="Calibri"/>
          <w:b/>
          <w:bCs/>
          <w:color w:val="000000"/>
          <w:sz w:val="24"/>
          <w:szCs w:val="24"/>
          <w:lang w:val="fr-FR" w:bidi="ar-IQ"/>
        </w:rPr>
        <w:t xml:space="preserve">la réunion du Conseil des ministres </w:t>
      </w:r>
      <w:r w:rsidRPr="0031231C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val="fr-FR" w:bidi="ar-IQ"/>
        </w:rPr>
        <w:t xml:space="preserve">مجلس وزراء </w:t>
      </w:r>
      <w:r w:rsidRPr="0031231C">
        <w:rPr>
          <w:rFonts w:ascii="Calibri" w:eastAsia="Calibri" w:hAnsi="Calibri" w:cs="Calibri" w:hint="cs"/>
          <w:b/>
          <w:bCs/>
          <w:color w:val="000000"/>
          <w:sz w:val="24"/>
          <w:szCs w:val="24"/>
          <w:lang w:bidi="ar-IQ"/>
        </w:rPr>
        <w:t xml:space="preserve"> </w:t>
      </w:r>
      <w:r w:rsidRPr="0031231C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اجتماع</w:t>
      </w:r>
      <w:r w:rsidRPr="0031231C">
        <w:rPr>
          <w:rFonts w:ascii="Calibri" w:eastAsia="Calibri" w:hAnsi="Calibri" w:cs="Calibri" w:hint="cs"/>
          <w:b/>
          <w:bCs/>
          <w:color w:val="000000"/>
          <w:sz w:val="24"/>
          <w:szCs w:val="24"/>
          <w:lang w:bidi="ar-IQ"/>
        </w:rPr>
        <w:t xml:space="preserve"> </w:t>
      </w:r>
      <w:r w:rsidRPr="0031231C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،</w:t>
      </w:r>
      <w:r w:rsidRPr="0031231C">
        <w:rPr>
          <w:rFonts w:ascii="Calibri" w:eastAsia="Calibri" w:hAnsi="Calibri" w:cs="Calibri" w:hint="cs"/>
          <w:b/>
          <w:bCs/>
          <w:color w:val="000000"/>
          <w:sz w:val="24"/>
          <w:szCs w:val="24"/>
          <w:lang w:bidi="ar-IQ"/>
        </w:rPr>
        <w:t xml:space="preserve"> </w:t>
      </w:r>
      <w:r w:rsidRPr="0031231C">
        <w:rPr>
          <w:rFonts w:ascii="Calibri" w:eastAsia="Calibri" w:hAnsi="Calibri" w:cs="Calibri"/>
          <w:b/>
          <w:bCs/>
          <w:color w:val="000000"/>
          <w:sz w:val="24"/>
          <w:szCs w:val="24"/>
          <w:lang w:val="fr-FR" w:bidi="ar-IQ"/>
        </w:rPr>
        <w:t xml:space="preserve">la 58e session ordinaire </w:t>
      </w:r>
      <w:r w:rsidRPr="0031231C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الدورة الاعتيادية</w:t>
      </w:r>
      <w:r w:rsidRPr="0031231C">
        <w:rPr>
          <w:rFonts w:ascii="Calibri" w:eastAsia="Calibri" w:hAnsi="Calibri" w:cs="Calibri" w:hint="cs"/>
          <w:b/>
          <w:bCs/>
          <w:color w:val="000000"/>
          <w:sz w:val="24"/>
          <w:szCs w:val="24"/>
          <w:lang w:bidi="ar-IQ"/>
        </w:rPr>
        <w:t xml:space="preserve"> </w:t>
      </w:r>
      <w:r w:rsidRPr="0031231C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،</w:t>
      </w:r>
      <w:r w:rsidRPr="0031231C">
        <w:rPr>
          <w:rFonts w:ascii="Calibri" w:eastAsia="Calibri" w:hAnsi="Calibri" w:cs="Calibri" w:hint="cs"/>
          <w:b/>
          <w:bCs/>
          <w:color w:val="000000"/>
          <w:sz w:val="24"/>
          <w:szCs w:val="24"/>
          <w:lang w:bidi="ar-IQ"/>
        </w:rPr>
        <w:t xml:space="preserve"> </w:t>
      </w:r>
      <w:r w:rsidRPr="0031231C">
        <w:rPr>
          <w:rFonts w:ascii="Calibri" w:eastAsia="Calibri" w:hAnsi="Calibri" w:cs="Calibri"/>
          <w:b/>
          <w:bCs/>
          <w:color w:val="000000"/>
          <w:sz w:val="24"/>
          <w:szCs w:val="24"/>
          <w:lang w:val="fr-FR" w:bidi="ar-IQ"/>
        </w:rPr>
        <w:t xml:space="preserve">Le sous-secrétaire adjoint général </w:t>
      </w:r>
      <w:r w:rsidRPr="0031231C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val="fr-FR" w:bidi="ar-IQ"/>
        </w:rPr>
        <w:t>الأمين العام المساعد</w:t>
      </w:r>
      <w:r w:rsidRPr="0031231C">
        <w:rPr>
          <w:rFonts w:ascii="Calibri" w:eastAsia="Calibri" w:hAnsi="Calibri" w:cs="Calibri" w:hint="cs"/>
          <w:b/>
          <w:bCs/>
          <w:color w:val="000000"/>
          <w:sz w:val="24"/>
          <w:szCs w:val="24"/>
          <w:lang w:bidi="ar-IQ"/>
        </w:rPr>
        <w:t xml:space="preserve"> </w:t>
      </w:r>
      <w:r w:rsidRPr="0031231C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،</w:t>
      </w:r>
      <w:r w:rsidRPr="0031231C">
        <w:rPr>
          <w:rFonts w:ascii="Calibri" w:eastAsia="Calibri" w:hAnsi="Calibri" w:cs="Calibri" w:hint="cs"/>
          <w:b/>
          <w:bCs/>
          <w:color w:val="000000"/>
          <w:sz w:val="24"/>
          <w:szCs w:val="24"/>
          <w:lang w:bidi="ar-IQ"/>
        </w:rPr>
        <w:t xml:space="preserve"> </w:t>
      </w:r>
      <w:r w:rsidRPr="0031231C">
        <w:rPr>
          <w:rFonts w:ascii="Calibri" w:eastAsia="Calibri" w:hAnsi="Calibri" w:cs="Calibri"/>
          <w:b/>
          <w:bCs/>
          <w:color w:val="000000"/>
          <w:sz w:val="24"/>
          <w:szCs w:val="24"/>
          <w:lang w:val="fr-FR" w:bidi="ar-IQ"/>
        </w:rPr>
        <w:t xml:space="preserve">la Ligue arabe </w:t>
      </w:r>
      <w:r w:rsidRPr="0031231C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val="fr-FR" w:bidi="ar-IQ"/>
        </w:rPr>
        <w:t>الجامعة العربية</w:t>
      </w:r>
      <w:r w:rsidRPr="0031231C">
        <w:rPr>
          <w:rFonts w:ascii="Calibri" w:eastAsia="Calibri" w:hAnsi="Calibri" w:cs="Calibri" w:hint="cs"/>
          <w:b/>
          <w:bCs/>
          <w:color w:val="000000"/>
          <w:sz w:val="24"/>
          <w:szCs w:val="24"/>
          <w:lang w:bidi="ar-IQ"/>
        </w:rPr>
        <w:t xml:space="preserve"> </w:t>
      </w:r>
      <w:r w:rsidRPr="0031231C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،</w:t>
      </w:r>
      <w:r w:rsidRPr="0031231C">
        <w:rPr>
          <w:rFonts w:ascii="Calibri" w:eastAsia="Calibri" w:hAnsi="Calibri" w:cs="Calibri" w:hint="cs"/>
          <w:b/>
          <w:bCs/>
          <w:color w:val="000000"/>
          <w:sz w:val="24"/>
          <w:szCs w:val="24"/>
          <w:lang w:bidi="ar-IQ"/>
        </w:rPr>
        <w:t xml:space="preserve"> </w:t>
      </w:r>
      <w:r w:rsidRPr="0031231C">
        <w:rPr>
          <w:rFonts w:ascii="Calibri" w:eastAsia="Calibri" w:hAnsi="Calibri" w:cs="Calibri"/>
          <w:b/>
          <w:bCs/>
          <w:color w:val="000000"/>
          <w:sz w:val="24"/>
          <w:szCs w:val="24"/>
          <w:lang w:val="fr-FR" w:bidi="ar-IQ"/>
        </w:rPr>
        <w:t>des</w:t>
      </w:r>
      <w:r w:rsidRPr="0031231C">
        <w:rPr>
          <w:rFonts w:ascii="Calibri" w:eastAsia="Calibri" w:hAnsi="Calibri" w:cs="Calibri"/>
          <w:b/>
          <w:bCs/>
          <w:color w:val="000000"/>
          <w:sz w:val="24"/>
          <w:szCs w:val="24"/>
          <w:rtl/>
          <w:lang w:val="fr-FR" w:bidi="ar-IQ"/>
        </w:rPr>
        <w:t xml:space="preserve"> </w:t>
      </w:r>
      <w:r w:rsidRPr="0031231C">
        <w:rPr>
          <w:rFonts w:ascii="Calibri" w:eastAsia="Calibri" w:hAnsi="Calibri" w:cs="Calibri"/>
          <w:b/>
          <w:bCs/>
          <w:color w:val="000000"/>
          <w:sz w:val="24"/>
          <w:szCs w:val="24"/>
          <w:lang w:val="fr-FR" w:bidi="ar-IQ"/>
        </w:rPr>
        <w:t xml:space="preserve">nouveaux efforts de suivi déployés </w:t>
      </w:r>
      <w:r w:rsidRPr="0031231C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val="fr-FR" w:bidi="ar-IQ"/>
        </w:rPr>
        <w:t xml:space="preserve">المستجدات ومتابعة الجهود المبذولة </w:t>
      </w:r>
      <w:r w:rsidRPr="0031231C">
        <w:rPr>
          <w:rFonts w:ascii="Calibri" w:eastAsia="Calibri" w:hAnsi="Calibri" w:cs="Calibri" w:hint="cs"/>
          <w:b/>
          <w:bCs/>
          <w:color w:val="000000"/>
          <w:sz w:val="24"/>
          <w:szCs w:val="24"/>
          <w:lang w:bidi="ar-IQ"/>
        </w:rPr>
        <w:t xml:space="preserve"> </w:t>
      </w:r>
      <w:r w:rsidRPr="0031231C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،</w:t>
      </w:r>
      <w:r w:rsidRPr="0031231C">
        <w:rPr>
          <w:rFonts w:ascii="Calibri" w:eastAsia="Calibri" w:hAnsi="Calibri" w:cs="Calibri" w:hint="cs"/>
          <w:b/>
          <w:bCs/>
          <w:color w:val="000000"/>
          <w:sz w:val="24"/>
          <w:szCs w:val="24"/>
          <w:lang w:bidi="ar-IQ"/>
        </w:rPr>
        <w:t xml:space="preserve"> </w:t>
      </w:r>
      <w:r w:rsidRPr="0031231C">
        <w:rPr>
          <w:rFonts w:ascii="Calibri" w:eastAsia="Calibri" w:hAnsi="Calibri" w:cs="Calibri"/>
          <w:b/>
          <w:bCs/>
          <w:color w:val="000000"/>
          <w:sz w:val="24"/>
          <w:szCs w:val="24"/>
          <w:lang w:val="fr-FR" w:bidi="ar-IQ"/>
        </w:rPr>
        <w:t xml:space="preserve">virus corona émergent </w:t>
      </w:r>
      <w:r w:rsidRPr="0031231C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val="fr-FR" w:bidi="ar-IQ"/>
        </w:rPr>
        <w:t>فايروس كورونا المستجد</w:t>
      </w:r>
    </w:p>
    <w:p w14:paraId="658EF8D2" w14:textId="77777777" w:rsidR="0031231C" w:rsidRPr="0031231C" w:rsidRDefault="0031231C" w:rsidP="0031231C">
      <w:pPr>
        <w:bidi w:val="0"/>
        <w:spacing w:line="254" w:lineRule="auto"/>
        <w:jc w:val="both"/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</w:pPr>
      <w:r w:rsidRPr="0031231C">
        <w:rPr>
          <w:rFonts w:ascii="Calibri" w:eastAsia="Calibri" w:hAnsi="Calibri" w:cs="Calibri"/>
          <w:b/>
          <w:bCs/>
          <w:color w:val="000000"/>
          <w:sz w:val="24"/>
          <w:szCs w:val="24"/>
          <w:lang w:val="fr-FR" w:bidi="ar-IQ"/>
        </w:rPr>
        <w:t>L'Iraq participe à la réunion du Conseil des ministres arabes de la santé</w:t>
      </w:r>
    </w:p>
    <w:p w14:paraId="38EC7020" w14:textId="77777777" w:rsidR="0031231C" w:rsidRPr="0031231C" w:rsidRDefault="0031231C" w:rsidP="0031231C">
      <w:pPr>
        <w:bidi w:val="0"/>
        <w:spacing w:line="254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</w:pPr>
      <w:r w:rsidRPr="0031231C">
        <w:rPr>
          <w:rFonts w:ascii="Calibri" w:eastAsia="Calibri" w:hAnsi="Calibri" w:cs="Calibri"/>
          <w:b/>
          <w:bCs/>
          <w:color w:val="000000"/>
          <w:sz w:val="24"/>
          <w:szCs w:val="24"/>
          <w:lang w:val="fr-FR" w:bidi="ar-IQ"/>
        </w:rPr>
        <w:t>L'Irak participe à la réunion des travaux de la 58e session ordinaire du Conseil des ministres arabes de la Santé, après-demain, lundi et mardi, en Algérie. Le sous-secrétaire adjoint général</w:t>
      </w:r>
      <w:r w:rsidRPr="0031231C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val="fr-FR" w:bidi="ar-IQ"/>
        </w:rPr>
        <w:t>،</w:t>
      </w:r>
      <w:r w:rsidRPr="0031231C">
        <w:rPr>
          <w:rFonts w:ascii="Calibri" w:eastAsia="Calibri" w:hAnsi="Calibri" w:cs="Calibri"/>
          <w:b/>
          <w:bCs/>
          <w:color w:val="000000"/>
          <w:sz w:val="24"/>
          <w:szCs w:val="24"/>
          <w:lang w:val="fr-FR" w:bidi="ar-IQ"/>
        </w:rPr>
        <w:t xml:space="preserve"> chef du secteur des affaires sociales de la Ligue arabe, l'ambassadrice Dr. </w:t>
      </w:r>
      <w:proofErr w:type="spellStart"/>
      <w:r w:rsidRPr="0031231C">
        <w:rPr>
          <w:rFonts w:ascii="Calibri" w:eastAsia="Calibri" w:hAnsi="Calibri" w:cs="Calibri"/>
          <w:b/>
          <w:bCs/>
          <w:color w:val="000000"/>
          <w:sz w:val="24"/>
          <w:szCs w:val="24"/>
          <w:lang w:val="fr-FR" w:bidi="ar-IQ"/>
        </w:rPr>
        <w:t>Haifa</w:t>
      </w:r>
      <w:proofErr w:type="spellEnd"/>
      <w:r w:rsidRPr="0031231C">
        <w:rPr>
          <w:rFonts w:ascii="Calibri" w:eastAsia="Calibri" w:hAnsi="Calibri" w:cs="Calibri"/>
          <w:b/>
          <w:bCs/>
          <w:color w:val="000000"/>
          <w:sz w:val="24"/>
          <w:szCs w:val="24"/>
          <w:lang w:val="fr-FR" w:bidi="ar-IQ"/>
        </w:rPr>
        <w:t xml:space="preserve"> Abu </w:t>
      </w:r>
      <w:proofErr w:type="spellStart"/>
      <w:r w:rsidRPr="0031231C">
        <w:rPr>
          <w:rFonts w:ascii="Calibri" w:eastAsia="Calibri" w:hAnsi="Calibri" w:cs="Calibri"/>
          <w:b/>
          <w:bCs/>
          <w:color w:val="000000"/>
          <w:sz w:val="24"/>
          <w:szCs w:val="24"/>
          <w:lang w:val="fr-FR" w:bidi="ar-IQ"/>
        </w:rPr>
        <w:t>Ghazaleh</w:t>
      </w:r>
      <w:proofErr w:type="spellEnd"/>
      <w:r w:rsidRPr="0031231C">
        <w:rPr>
          <w:rFonts w:ascii="Calibri" w:eastAsia="Calibri" w:hAnsi="Calibri" w:cs="Calibri"/>
          <w:b/>
          <w:bCs/>
          <w:color w:val="000000"/>
          <w:sz w:val="24"/>
          <w:szCs w:val="24"/>
          <w:lang w:val="fr-FR" w:bidi="ar-IQ"/>
        </w:rPr>
        <w:t>, a déclaré que : "Les travaux de cette session, présidée par l'Algérie, discute un certain nombre de questions de santé importantes, à la tête des</w:t>
      </w:r>
      <w:r w:rsidRPr="0031231C">
        <w:rPr>
          <w:rFonts w:ascii="Calibri" w:eastAsia="Calibri" w:hAnsi="Calibri" w:cs="Calibri"/>
          <w:b/>
          <w:bCs/>
          <w:color w:val="000000"/>
          <w:sz w:val="24"/>
          <w:szCs w:val="24"/>
          <w:rtl/>
          <w:lang w:val="fr-FR" w:bidi="ar-IQ"/>
        </w:rPr>
        <w:t xml:space="preserve"> </w:t>
      </w:r>
      <w:r w:rsidRPr="0031231C">
        <w:rPr>
          <w:rFonts w:ascii="Calibri" w:eastAsia="Calibri" w:hAnsi="Calibri" w:cs="Calibri"/>
          <w:b/>
          <w:bCs/>
          <w:color w:val="000000"/>
          <w:sz w:val="24"/>
          <w:szCs w:val="24"/>
          <w:lang w:val="fr-FR" w:bidi="ar-IQ"/>
        </w:rPr>
        <w:t>nouveaux efforts de suivi déployés pour lutter contre le virus corona émergent (Covid-19), et discuter de certains sujets importants</w:t>
      </w:r>
      <w:r w:rsidRPr="0031231C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>."</w:t>
      </w:r>
    </w:p>
    <w:p w14:paraId="61963B50" w14:textId="77777777" w:rsidR="0031231C" w:rsidRPr="0031231C" w:rsidRDefault="0031231C" w:rsidP="0031231C">
      <w:pPr>
        <w:bidi w:val="0"/>
        <w:spacing w:line="256" w:lineRule="auto"/>
        <w:jc w:val="right"/>
        <w:rPr>
          <w:rFonts w:ascii="Calibri" w:eastAsia="Calibri" w:hAnsi="Calibri" w:cs="Arial"/>
          <w:sz w:val="28"/>
          <w:szCs w:val="28"/>
          <w:lang w:val="fr-FR" w:bidi="ar-IQ"/>
        </w:rPr>
      </w:pPr>
    </w:p>
    <w:p w14:paraId="5B6E5509" w14:textId="77777777" w:rsidR="0031231C" w:rsidRPr="0031231C" w:rsidRDefault="0031231C" w:rsidP="0031231C">
      <w:pPr>
        <w:bidi w:val="0"/>
        <w:spacing w:line="256" w:lineRule="auto"/>
        <w:jc w:val="right"/>
        <w:rPr>
          <w:rFonts w:ascii="Calibri" w:eastAsia="Calibri" w:hAnsi="Calibri" w:cs="Arial"/>
          <w:sz w:val="28"/>
          <w:szCs w:val="28"/>
          <w:lang w:val="fr-FR" w:bidi="ar-IQ"/>
        </w:rPr>
      </w:pPr>
    </w:p>
    <w:p w14:paraId="0075EC97" w14:textId="77777777" w:rsidR="00F808B7" w:rsidRPr="00F808B7" w:rsidRDefault="00F808B7" w:rsidP="00F808B7">
      <w:pPr>
        <w:bidi w:val="0"/>
        <w:jc w:val="right"/>
        <w:rPr>
          <w:sz w:val="28"/>
          <w:szCs w:val="28"/>
          <w:lang w:val="fr-FR" w:bidi="ar-IQ"/>
        </w:rPr>
      </w:pPr>
      <w:bookmarkStart w:id="0" w:name="_GoBack"/>
      <w:bookmarkEnd w:id="0"/>
    </w:p>
    <w:sectPr w:rsidR="00F808B7" w:rsidRPr="00F808B7" w:rsidSect="002B47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4C2"/>
    <w:multiLevelType w:val="hybridMultilevel"/>
    <w:tmpl w:val="5D307262"/>
    <w:lvl w:ilvl="0" w:tplc="2C7047D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6D09960">
      <w:start w:val="1"/>
      <w:numFmt w:val="decimal"/>
      <w:lvlText w:val="%4."/>
      <w:lvlJc w:val="left"/>
      <w:pPr>
        <w:ind w:left="1636" w:hanging="360"/>
      </w:pPr>
      <w:rPr>
        <w:rFonts w:asciiTheme="minorHAnsi" w:eastAsiaTheme="minorHAnsi" w:hAnsiTheme="minorHAnsi" w:cstheme="minorBidi"/>
        <w:b/>
        <w:bCs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2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C9"/>
    <w:rsid w:val="00087522"/>
    <w:rsid w:val="000E2BB8"/>
    <w:rsid w:val="002B478D"/>
    <w:rsid w:val="0031231C"/>
    <w:rsid w:val="00316F21"/>
    <w:rsid w:val="0046123C"/>
    <w:rsid w:val="005711D3"/>
    <w:rsid w:val="005B1516"/>
    <w:rsid w:val="006377F7"/>
    <w:rsid w:val="006D7D27"/>
    <w:rsid w:val="00780DC9"/>
    <w:rsid w:val="007D3651"/>
    <w:rsid w:val="0086027E"/>
    <w:rsid w:val="008F414A"/>
    <w:rsid w:val="0094121A"/>
    <w:rsid w:val="00A155AB"/>
    <w:rsid w:val="00B92753"/>
    <w:rsid w:val="00CF1864"/>
    <w:rsid w:val="00CF2716"/>
    <w:rsid w:val="00D3305B"/>
    <w:rsid w:val="00F32AEC"/>
    <w:rsid w:val="00F35070"/>
    <w:rsid w:val="00F4082E"/>
    <w:rsid w:val="00F66E8E"/>
    <w:rsid w:val="00F808B7"/>
    <w:rsid w:val="00F9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BD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1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2020-04-26T20:15:00Z</cp:lastPrinted>
  <dcterms:created xsi:type="dcterms:W3CDTF">2023-03-30T19:27:00Z</dcterms:created>
  <dcterms:modified xsi:type="dcterms:W3CDTF">2023-03-30T19:28:00Z</dcterms:modified>
</cp:coreProperties>
</file>