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7E4" w:rsidRPr="007A254D" w:rsidRDefault="003077E4" w:rsidP="003077E4">
      <w:pPr>
        <w:spacing w:before="240" w:after="240" w:line="360" w:lineRule="auto"/>
        <w:contextualSpacing/>
        <w:jc w:val="both"/>
        <w:rPr>
          <w:rFonts w:asciiTheme="majorBidi" w:hAnsiTheme="majorBidi" w:cstheme="majorBidi"/>
          <w:b/>
          <w:bCs/>
          <w:sz w:val="32"/>
          <w:szCs w:val="32"/>
          <w:lang w:bidi="ar-IQ"/>
        </w:rPr>
      </w:pPr>
      <w:r w:rsidRPr="007A254D">
        <w:rPr>
          <w:rFonts w:asciiTheme="majorBidi" w:hAnsiTheme="majorBidi" w:cstheme="majorBidi"/>
          <w:b/>
          <w:bCs/>
          <w:sz w:val="32"/>
          <w:szCs w:val="32"/>
          <w:rtl/>
          <w:lang w:bidi="ar-IQ"/>
        </w:rPr>
        <w:t>الجامعة المستنصرية / كلية الآداب – قسم علم النفس</w:t>
      </w:r>
    </w:p>
    <w:p w:rsidR="003077E4" w:rsidRPr="007A254D" w:rsidRDefault="003077E4" w:rsidP="003077E4">
      <w:pPr>
        <w:spacing w:before="240" w:after="240" w:line="360" w:lineRule="auto"/>
        <w:contextualSpacing/>
        <w:jc w:val="both"/>
        <w:rPr>
          <w:rFonts w:asciiTheme="majorBidi" w:hAnsiTheme="majorBidi" w:cstheme="majorBidi"/>
          <w:b/>
          <w:bCs/>
          <w:sz w:val="32"/>
          <w:szCs w:val="32"/>
          <w:lang w:val="en-MY" w:bidi="ar-IQ"/>
        </w:rPr>
      </w:pPr>
      <w:r w:rsidRPr="007A254D">
        <w:rPr>
          <w:rFonts w:asciiTheme="majorBidi" w:hAnsiTheme="majorBidi" w:cstheme="majorBidi"/>
          <w:b/>
          <w:bCs/>
          <w:sz w:val="32"/>
          <w:szCs w:val="32"/>
          <w:rtl/>
          <w:lang w:bidi="ar-IQ"/>
        </w:rPr>
        <w:t xml:space="preserve">العام الدراسي: 2017-2018 </w:t>
      </w:r>
    </w:p>
    <w:p w:rsidR="003077E4" w:rsidRPr="007A254D" w:rsidRDefault="003077E4" w:rsidP="003077E4">
      <w:pPr>
        <w:spacing w:before="240" w:after="240" w:line="360" w:lineRule="auto"/>
        <w:contextualSpacing/>
        <w:jc w:val="both"/>
        <w:rPr>
          <w:rFonts w:asciiTheme="majorBidi" w:hAnsiTheme="majorBidi" w:cstheme="majorBidi"/>
          <w:b/>
          <w:bCs/>
          <w:sz w:val="32"/>
          <w:szCs w:val="32"/>
          <w:rtl/>
          <w:lang w:bidi="ar-IQ"/>
        </w:rPr>
      </w:pPr>
      <w:r w:rsidRPr="007A254D">
        <w:rPr>
          <w:rFonts w:asciiTheme="majorBidi" w:hAnsiTheme="majorBidi" w:cstheme="majorBidi"/>
          <w:b/>
          <w:bCs/>
          <w:sz w:val="32"/>
          <w:szCs w:val="32"/>
          <w:rtl/>
          <w:lang w:bidi="ar-IQ"/>
        </w:rPr>
        <w:t>المادة: علم النفس التجريبي – المرحلة الرابعة</w:t>
      </w:r>
    </w:p>
    <w:p w:rsidR="003077E4" w:rsidRPr="007A254D" w:rsidRDefault="003077E4" w:rsidP="003077E4">
      <w:pPr>
        <w:spacing w:before="240" w:after="240" w:line="360" w:lineRule="auto"/>
        <w:contextualSpacing/>
        <w:jc w:val="both"/>
        <w:rPr>
          <w:rFonts w:asciiTheme="majorBidi" w:hAnsiTheme="majorBidi" w:cstheme="majorBidi"/>
          <w:b/>
          <w:bCs/>
          <w:sz w:val="32"/>
          <w:szCs w:val="32"/>
          <w:rtl/>
          <w:lang w:bidi="ar-IQ"/>
        </w:rPr>
      </w:pPr>
      <w:r w:rsidRPr="007A254D">
        <w:rPr>
          <w:rFonts w:asciiTheme="majorBidi" w:hAnsiTheme="majorBidi" w:cstheme="majorBidi"/>
          <w:b/>
          <w:bCs/>
          <w:sz w:val="32"/>
          <w:szCs w:val="32"/>
          <w:rtl/>
          <w:lang w:bidi="ar-IQ"/>
        </w:rPr>
        <w:t xml:space="preserve">مدرس المادة: م. د. علي سعد </w:t>
      </w:r>
      <w:r w:rsidR="00113C97">
        <w:rPr>
          <w:rFonts w:asciiTheme="majorBidi" w:hAnsiTheme="majorBidi" w:cstheme="majorBidi" w:hint="cs"/>
          <w:b/>
          <w:bCs/>
          <w:sz w:val="32"/>
          <w:szCs w:val="32"/>
          <w:rtl/>
          <w:lang w:bidi="ar-IQ"/>
        </w:rPr>
        <w:t>البازي</w:t>
      </w:r>
    </w:p>
    <w:p w:rsidR="003077E4" w:rsidRPr="007A254D" w:rsidRDefault="003077E4" w:rsidP="003077E4">
      <w:pPr>
        <w:spacing w:before="240" w:after="240" w:line="360" w:lineRule="auto"/>
        <w:contextualSpacing/>
        <w:jc w:val="both"/>
        <w:rPr>
          <w:rFonts w:asciiTheme="majorBidi" w:hAnsiTheme="majorBidi" w:cstheme="majorBidi"/>
          <w:b/>
          <w:bCs/>
          <w:sz w:val="32"/>
          <w:szCs w:val="32"/>
          <w:rtl/>
          <w:lang w:bidi="ar-IQ"/>
        </w:rPr>
      </w:pPr>
      <w:r w:rsidRPr="007A254D">
        <w:rPr>
          <w:rFonts w:asciiTheme="majorBidi" w:hAnsiTheme="majorBidi" w:cstheme="majorBidi"/>
          <w:b/>
          <w:bCs/>
          <w:sz w:val="32"/>
          <w:szCs w:val="32"/>
          <w:rtl/>
          <w:lang w:bidi="ar-IQ"/>
        </w:rPr>
        <w:t xml:space="preserve">رقم المحاضرة: </w:t>
      </w:r>
      <w:r w:rsidR="00EF0CDF">
        <w:rPr>
          <w:rFonts w:asciiTheme="majorBidi" w:hAnsiTheme="majorBidi" w:cstheme="majorBidi" w:hint="cs"/>
          <w:b/>
          <w:bCs/>
          <w:sz w:val="32"/>
          <w:szCs w:val="32"/>
          <w:rtl/>
          <w:lang w:bidi="ar-IQ"/>
        </w:rPr>
        <w:t>12</w:t>
      </w:r>
      <w:r>
        <w:rPr>
          <w:rFonts w:asciiTheme="majorBidi" w:hAnsiTheme="majorBidi" w:cstheme="majorBidi"/>
          <w:b/>
          <w:bCs/>
          <w:sz w:val="32"/>
          <w:szCs w:val="32"/>
          <w:rtl/>
          <w:lang w:bidi="ar-IQ"/>
        </w:rPr>
        <w:t xml:space="preserve"> الجزء ال</w:t>
      </w:r>
      <w:r w:rsidR="00EF0CDF">
        <w:rPr>
          <w:rFonts w:asciiTheme="majorBidi" w:hAnsiTheme="majorBidi" w:cstheme="majorBidi" w:hint="cs"/>
          <w:b/>
          <w:bCs/>
          <w:sz w:val="32"/>
          <w:szCs w:val="32"/>
          <w:rtl/>
          <w:lang w:bidi="ar-IQ"/>
        </w:rPr>
        <w:t>ثالث</w:t>
      </w:r>
      <w:bookmarkStart w:id="0" w:name="_GoBack"/>
      <w:bookmarkEnd w:id="0"/>
    </w:p>
    <w:p w:rsidR="003077E4" w:rsidRPr="007A254D" w:rsidRDefault="003077E4" w:rsidP="003077E4">
      <w:pPr>
        <w:spacing w:before="240" w:after="240" w:line="360" w:lineRule="auto"/>
        <w:contextualSpacing/>
        <w:jc w:val="both"/>
        <w:rPr>
          <w:rFonts w:asciiTheme="majorBidi" w:hAnsiTheme="majorBidi" w:cstheme="majorBidi"/>
          <w:b/>
          <w:bCs/>
          <w:sz w:val="32"/>
          <w:szCs w:val="32"/>
          <w:rtl/>
          <w:lang w:bidi="ar-IQ"/>
        </w:rPr>
      </w:pPr>
      <w:r w:rsidRPr="007A254D">
        <w:rPr>
          <w:rFonts w:asciiTheme="majorBidi" w:hAnsiTheme="majorBidi" w:cstheme="majorBidi"/>
          <w:b/>
          <w:bCs/>
          <w:sz w:val="32"/>
          <w:szCs w:val="32"/>
          <w:rtl/>
          <w:lang w:bidi="ar-IQ"/>
        </w:rPr>
        <w:t xml:space="preserve">عنوان المحاضرة: </w:t>
      </w:r>
      <w:r>
        <w:rPr>
          <w:rFonts w:asciiTheme="majorBidi" w:hAnsiTheme="majorBidi" w:cstheme="majorBidi"/>
          <w:b/>
          <w:bCs/>
          <w:sz w:val="32"/>
          <w:szCs w:val="32"/>
          <w:rtl/>
        </w:rPr>
        <w:t>خصائص البحث التجريبي</w:t>
      </w:r>
    </w:p>
    <w:p w:rsidR="003077E4" w:rsidRDefault="003077E4" w:rsidP="003077E4">
      <w:pPr>
        <w:numPr>
          <w:ilvl w:val="0"/>
          <w:numId w:val="2"/>
        </w:numPr>
        <w:spacing w:before="240" w:after="240" w:line="360" w:lineRule="auto"/>
        <w:jc w:val="lowKashida"/>
        <w:rPr>
          <w:rFonts w:asciiTheme="majorBidi" w:hAnsiTheme="majorBidi" w:cstheme="majorBidi"/>
          <w:sz w:val="32"/>
          <w:szCs w:val="32"/>
        </w:rPr>
      </w:pPr>
    </w:p>
    <w:p w:rsidR="003077E4" w:rsidRDefault="003077E4" w:rsidP="003077E4">
      <w:pPr>
        <w:numPr>
          <w:ilvl w:val="0"/>
          <w:numId w:val="2"/>
        </w:numPr>
        <w:spacing w:before="240" w:after="240" w:line="360" w:lineRule="auto"/>
        <w:jc w:val="lowKashida"/>
        <w:rPr>
          <w:rFonts w:asciiTheme="majorBidi" w:hAnsiTheme="majorBidi" w:cstheme="majorBidi"/>
          <w:sz w:val="32"/>
          <w:szCs w:val="32"/>
        </w:rPr>
      </w:pPr>
    </w:p>
    <w:p w:rsidR="003077E4" w:rsidRPr="007A254D" w:rsidRDefault="003077E4" w:rsidP="003077E4">
      <w:pPr>
        <w:numPr>
          <w:ilvl w:val="0"/>
          <w:numId w:val="2"/>
        </w:numPr>
        <w:spacing w:before="240" w:after="240" w:line="360" w:lineRule="auto"/>
        <w:jc w:val="lowKashida"/>
        <w:rPr>
          <w:rFonts w:asciiTheme="majorBidi" w:hAnsiTheme="majorBidi" w:cstheme="majorBidi"/>
          <w:sz w:val="32"/>
          <w:szCs w:val="32"/>
          <w:rtl/>
        </w:rPr>
      </w:pPr>
      <w:r w:rsidRPr="007A254D">
        <w:rPr>
          <w:rFonts w:asciiTheme="majorBidi" w:hAnsiTheme="majorBidi" w:cstheme="majorBidi"/>
          <w:sz w:val="32"/>
          <w:szCs w:val="32"/>
          <w:rtl/>
        </w:rPr>
        <w:t xml:space="preserve">العينية </w:t>
      </w:r>
      <w:r w:rsidRPr="007A254D">
        <w:rPr>
          <w:rFonts w:asciiTheme="majorBidi" w:hAnsiTheme="majorBidi" w:cstheme="majorBidi"/>
          <w:sz w:val="32"/>
          <w:szCs w:val="32"/>
        </w:rPr>
        <w:t>Replication</w:t>
      </w:r>
      <w:r w:rsidRPr="007A254D">
        <w:rPr>
          <w:rFonts w:asciiTheme="majorBidi" w:hAnsiTheme="majorBidi" w:cstheme="majorBidi"/>
          <w:sz w:val="32"/>
          <w:szCs w:val="32"/>
          <w:rtl/>
        </w:rPr>
        <w:t>:</w:t>
      </w:r>
    </w:p>
    <w:p w:rsidR="003077E4" w:rsidRPr="007A254D" w:rsidRDefault="003077E4" w:rsidP="003077E4">
      <w:pPr>
        <w:spacing w:before="240" w:after="240" w:line="360" w:lineRule="auto"/>
        <w:ind w:firstLine="720"/>
        <w:jc w:val="lowKashida"/>
        <w:rPr>
          <w:rFonts w:asciiTheme="majorBidi" w:hAnsiTheme="majorBidi" w:cstheme="majorBidi"/>
          <w:sz w:val="32"/>
          <w:szCs w:val="32"/>
          <w:rtl/>
        </w:rPr>
      </w:pPr>
      <w:r w:rsidRPr="007A254D">
        <w:rPr>
          <w:rFonts w:asciiTheme="majorBidi" w:hAnsiTheme="majorBidi" w:cstheme="majorBidi"/>
          <w:sz w:val="32"/>
          <w:szCs w:val="32"/>
          <w:rtl/>
        </w:rPr>
        <w:t xml:space="preserve">مهما يوفر الضبط، ومهما </w:t>
      </w:r>
      <w:proofErr w:type="spellStart"/>
      <w:r w:rsidRPr="007A254D">
        <w:rPr>
          <w:rFonts w:asciiTheme="majorBidi" w:hAnsiTheme="majorBidi" w:cstheme="majorBidi"/>
          <w:sz w:val="32"/>
          <w:szCs w:val="32"/>
          <w:rtl/>
        </w:rPr>
        <w:t>روعيت</w:t>
      </w:r>
      <w:proofErr w:type="spellEnd"/>
      <w:r w:rsidRPr="007A254D">
        <w:rPr>
          <w:rFonts w:asciiTheme="majorBidi" w:hAnsiTheme="majorBidi" w:cstheme="majorBidi"/>
          <w:sz w:val="32"/>
          <w:szCs w:val="32"/>
          <w:rtl/>
        </w:rPr>
        <w:t xml:space="preserve"> العشوائية في التجريب فسوف يظل هنالك بعض الفروق بين الفئة التجريبية والفئة الضابطة. ويمكن معالجة هذه الفروق والتقليل منها عن طريق العينية في الدراسة التي هي عبارة عن إجراء عدد من التجارب الجزئية ضمن الإطار الكلي العام للمنهج التجريبي.</w:t>
      </w:r>
    </w:p>
    <w:p w:rsidR="003077E4" w:rsidRPr="007A254D" w:rsidRDefault="003077E4" w:rsidP="003077E4">
      <w:pPr>
        <w:spacing w:before="240" w:after="240" w:line="360" w:lineRule="auto"/>
        <w:ind w:firstLine="720"/>
        <w:jc w:val="lowKashida"/>
        <w:rPr>
          <w:rFonts w:asciiTheme="majorBidi" w:hAnsiTheme="majorBidi" w:cstheme="majorBidi"/>
          <w:sz w:val="32"/>
          <w:szCs w:val="32"/>
          <w:rtl/>
        </w:rPr>
      </w:pPr>
      <w:r w:rsidRPr="007A254D">
        <w:rPr>
          <w:rFonts w:asciiTheme="majorBidi" w:hAnsiTheme="majorBidi" w:cstheme="majorBidi"/>
          <w:sz w:val="32"/>
          <w:szCs w:val="32"/>
          <w:rtl/>
        </w:rPr>
        <w:t>وبالإضافة إلى ذلك هناك أسباب عديدة تدفع الباحث لاستخدام أسلوب التجريب من أهمها:</w:t>
      </w:r>
    </w:p>
    <w:p w:rsidR="003077E4" w:rsidRPr="007A254D" w:rsidRDefault="003077E4" w:rsidP="003077E4">
      <w:pPr>
        <w:numPr>
          <w:ilvl w:val="0"/>
          <w:numId w:val="1"/>
        </w:numPr>
        <w:tabs>
          <w:tab w:val="num" w:pos="706"/>
        </w:tabs>
        <w:spacing w:before="240" w:after="240" w:line="360" w:lineRule="auto"/>
        <w:ind w:left="706" w:hanging="706"/>
        <w:jc w:val="lowKashida"/>
        <w:rPr>
          <w:rFonts w:asciiTheme="majorBidi" w:hAnsiTheme="majorBidi" w:cstheme="majorBidi"/>
          <w:sz w:val="32"/>
          <w:szCs w:val="32"/>
          <w:rtl/>
        </w:rPr>
      </w:pPr>
      <w:r w:rsidRPr="007A254D">
        <w:rPr>
          <w:rFonts w:asciiTheme="majorBidi" w:hAnsiTheme="majorBidi" w:cstheme="majorBidi"/>
          <w:sz w:val="32"/>
          <w:szCs w:val="32"/>
          <w:rtl/>
        </w:rPr>
        <w:t>إن التجريب يتيح للباحث أن يغير عن قصد وتعمد، وعلى نحو منظم متغيراً معيناً (المتغير التجريبي أو المستقل)، لدراسة مدى تأثيره على متغير آخر في الظاهرة، وذلك مع ضبط أثر كل المتغيرات الأخرى. وهذا يتيح للباحث الوصول إلى استنتاجات أكثر دقة من أي طريقة أخرى في البحث.</w:t>
      </w:r>
    </w:p>
    <w:p w:rsidR="003077E4" w:rsidRPr="007A254D" w:rsidRDefault="003077E4" w:rsidP="003077E4">
      <w:pPr>
        <w:numPr>
          <w:ilvl w:val="0"/>
          <w:numId w:val="1"/>
        </w:numPr>
        <w:tabs>
          <w:tab w:val="num" w:pos="706"/>
        </w:tabs>
        <w:spacing w:before="240" w:after="240" w:line="360" w:lineRule="auto"/>
        <w:ind w:left="706" w:hanging="706"/>
        <w:jc w:val="lowKashida"/>
        <w:rPr>
          <w:rFonts w:asciiTheme="majorBidi" w:hAnsiTheme="majorBidi" w:cstheme="majorBidi"/>
          <w:sz w:val="32"/>
          <w:szCs w:val="32"/>
          <w:rtl/>
        </w:rPr>
      </w:pPr>
      <w:r w:rsidRPr="007A254D">
        <w:rPr>
          <w:rFonts w:asciiTheme="majorBidi" w:hAnsiTheme="majorBidi" w:cstheme="majorBidi"/>
          <w:sz w:val="32"/>
          <w:szCs w:val="32"/>
          <w:rtl/>
        </w:rPr>
        <w:t>إن التجريب يؤدي إلى مراجعة ما تم التوصل إليه من النتائج من خلال تكرار التجارب أكثر من مرة، وفي أوضاع وظروف متباينة.</w:t>
      </w:r>
    </w:p>
    <w:p w:rsidR="003077E4" w:rsidRPr="007A254D" w:rsidRDefault="003077E4" w:rsidP="003077E4">
      <w:pPr>
        <w:numPr>
          <w:ilvl w:val="0"/>
          <w:numId w:val="1"/>
        </w:numPr>
        <w:tabs>
          <w:tab w:val="num" w:pos="706"/>
        </w:tabs>
        <w:spacing w:before="240" w:after="240" w:line="360" w:lineRule="auto"/>
        <w:ind w:left="706" w:hanging="706"/>
        <w:jc w:val="lowKashida"/>
        <w:rPr>
          <w:rFonts w:asciiTheme="majorBidi" w:hAnsiTheme="majorBidi" w:cstheme="majorBidi"/>
          <w:sz w:val="32"/>
          <w:szCs w:val="32"/>
          <w:rtl/>
        </w:rPr>
      </w:pPr>
      <w:r w:rsidRPr="007A254D">
        <w:rPr>
          <w:rFonts w:asciiTheme="majorBidi" w:hAnsiTheme="majorBidi" w:cstheme="majorBidi"/>
          <w:sz w:val="32"/>
          <w:szCs w:val="32"/>
          <w:rtl/>
        </w:rPr>
        <w:lastRenderedPageBreak/>
        <w:t>إن التجريب يساعد على تحقيق الفرضيات التي تفسر بها الظواهر، وذلك في أوضاع تسمح يتناول قطبي الفرضية بصورة مستقلة عن العوامل الأخرى المتصلة بالظاهرة.</w:t>
      </w:r>
    </w:p>
    <w:p w:rsidR="003077E4" w:rsidRPr="007A254D" w:rsidRDefault="003077E4" w:rsidP="003077E4">
      <w:pPr>
        <w:numPr>
          <w:ilvl w:val="0"/>
          <w:numId w:val="1"/>
        </w:numPr>
        <w:tabs>
          <w:tab w:val="num" w:pos="706"/>
        </w:tabs>
        <w:spacing w:before="240" w:after="240" w:line="360" w:lineRule="auto"/>
        <w:ind w:left="706" w:hanging="706"/>
        <w:jc w:val="lowKashida"/>
        <w:rPr>
          <w:rFonts w:asciiTheme="majorBidi" w:hAnsiTheme="majorBidi" w:cstheme="majorBidi"/>
          <w:sz w:val="32"/>
          <w:szCs w:val="32"/>
          <w:rtl/>
        </w:rPr>
      </w:pPr>
      <w:r w:rsidRPr="007A254D">
        <w:rPr>
          <w:rFonts w:asciiTheme="majorBidi" w:hAnsiTheme="majorBidi" w:cstheme="majorBidi"/>
          <w:sz w:val="32"/>
          <w:szCs w:val="32"/>
          <w:rtl/>
        </w:rPr>
        <w:t>إن التجريب تساعد على تعيين دليل كمي للتعبير عن العلاقة التي تربط متغيراً ما بظاهرة ما. وفي هذا امتداد للمعرفة المتعلقة بتلك الظاهرة والعوامل المؤثرة فيها.</w:t>
      </w:r>
    </w:p>
    <w:p w:rsidR="003077E4" w:rsidRPr="007A254D" w:rsidRDefault="003077E4" w:rsidP="003077E4">
      <w:pPr>
        <w:spacing w:before="240" w:after="240" w:line="360" w:lineRule="auto"/>
        <w:jc w:val="lowKashida"/>
        <w:rPr>
          <w:rFonts w:asciiTheme="majorBidi" w:hAnsiTheme="majorBidi" w:cstheme="majorBidi"/>
          <w:sz w:val="32"/>
          <w:szCs w:val="32"/>
          <w:rtl/>
        </w:rPr>
      </w:pPr>
    </w:p>
    <w:p w:rsidR="003077E4" w:rsidRPr="007A254D" w:rsidRDefault="003077E4" w:rsidP="003077E4"/>
    <w:p w:rsidR="00112ACD" w:rsidRPr="003077E4" w:rsidRDefault="00112ACD"/>
    <w:sectPr w:rsidR="00112ACD" w:rsidRPr="003077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243FA"/>
    <w:multiLevelType w:val="singleLevel"/>
    <w:tmpl w:val="04090001"/>
    <w:lvl w:ilvl="0">
      <w:start w:val="1"/>
      <w:numFmt w:val="bullet"/>
      <w:lvlText w:val=""/>
      <w:lvlJc w:val="left"/>
      <w:pPr>
        <w:ind w:left="360" w:hanging="360"/>
      </w:pPr>
      <w:rPr>
        <w:rFonts w:ascii="Symbol" w:hAnsi="Symbol" w:hint="default"/>
        <w:sz w:val="40"/>
      </w:rPr>
    </w:lvl>
  </w:abstractNum>
  <w:abstractNum w:abstractNumId="1" w15:restartNumberingAfterBreak="0">
    <w:nsid w:val="75E5217E"/>
    <w:multiLevelType w:val="singleLevel"/>
    <w:tmpl w:val="28B8815E"/>
    <w:lvl w:ilvl="0">
      <w:start w:val="1"/>
      <w:numFmt w:val="decimal"/>
      <w:lvlText w:val="%1-"/>
      <w:lvlJc w:val="left"/>
      <w:pPr>
        <w:tabs>
          <w:tab w:val="num" w:pos="720"/>
        </w:tabs>
        <w:ind w:left="720" w:hanging="720"/>
      </w:pPr>
      <w:rPr>
        <w:rFonts w:hint="default"/>
        <w:sz w:val="4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7E4"/>
    <w:rsid w:val="00112ACD"/>
    <w:rsid w:val="00113C97"/>
    <w:rsid w:val="003077E4"/>
    <w:rsid w:val="00EF0CDF"/>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A3818"/>
  <w15:chartTrackingRefBased/>
  <w15:docId w15:val="{5D85D283-A12E-4F46-B4C7-8D66AA8C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77E4"/>
    <w:pPr>
      <w:bidi/>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BD199-5655-45F7-9EBE-D55E6AD03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Yousif Mousa</dc:creator>
  <cp:keywords/>
  <dc:description/>
  <cp:lastModifiedBy>Hanan Yousif Mousa</cp:lastModifiedBy>
  <cp:revision>2</cp:revision>
  <dcterms:created xsi:type="dcterms:W3CDTF">2018-01-09T15:06:00Z</dcterms:created>
  <dcterms:modified xsi:type="dcterms:W3CDTF">2018-01-09T15:06:00Z</dcterms:modified>
</cp:coreProperties>
</file>