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4D" w:rsidRPr="007A254D" w:rsidRDefault="007A254D" w:rsidP="007A254D">
      <w:pPr>
        <w:spacing w:before="240" w:after="240" w:line="360" w:lineRule="auto"/>
        <w:contextualSpacing/>
        <w:jc w:val="both"/>
        <w:rPr>
          <w:rFonts w:asciiTheme="majorBidi" w:hAnsiTheme="majorBidi" w:cstheme="majorBidi"/>
          <w:b/>
          <w:bCs/>
          <w:sz w:val="32"/>
          <w:szCs w:val="32"/>
          <w:lang w:bidi="ar-IQ"/>
        </w:rPr>
      </w:pPr>
      <w:bookmarkStart w:id="0" w:name="_Hlk503270234"/>
      <w:r w:rsidRPr="007A254D">
        <w:rPr>
          <w:rFonts w:asciiTheme="majorBidi" w:hAnsiTheme="majorBidi" w:cstheme="majorBidi"/>
          <w:b/>
          <w:bCs/>
          <w:sz w:val="32"/>
          <w:szCs w:val="32"/>
          <w:rtl/>
          <w:lang w:bidi="ar-IQ"/>
        </w:rPr>
        <w:t>الجامعة المستنصرية / كلية الآداب – قسم علم النفس</w:t>
      </w:r>
    </w:p>
    <w:p w:rsidR="007A254D" w:rsidRPr="007A254D" w:rsidRDefault="007A254D" w:rsidP="007A254D">
      <w:pPr>
        <w:spacing w:before="240" w:after="240" w:line="360" w:lineRule="auto"/>
        <w:contextualSpacing/>
        <w:jc w:val="both"/>
        <w:rPr>
          <w:rFonts w:asciiTheme="majorBidi" w:hAnsiTheme="majorBidi" w:cstheme="majorBidi"/>
          <w:b/>
          <w:bCs/>
          <w:sz w:val="32"/>
          <w:szCs w:val="32"/>
          <w:lang w:val="en-MY" w:bidi="ar-IQ"/>
        </w:rPr>
      </w:pPr>
      <w:r w:rsidRPr="007A254D">
        <w:rPr>
          <w:rFonts w:asciiTheme="majorBidi" w:hAnsiTheme="majorBidi" w:cstheme="majorBidi"/>
          <w:b/>
          <w:bCs/>
          <w:sz w:val="32"/>
          <w:szCs w:val="32"/>
          <w:rtl/>
          <w:lang w:bidi="ar-IQ"/>
        </w:rPr>
        <w:t xml:space="preserve">العام الدراسي: 2017-2018 </w:t>
      </w:r>
    </w:p>
    <w:p w:rsidR="007A254D" w:rsidRPr="007A254D" w:rsidRDefault="007A254D" w:rsidP="007A254D">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المادة: علم النفس التجريبي – المرحلة الرابعة</w:t>
      </w:r>
    </w:p>
    <w:p w:rsidR="007A254D" w:rsidRPr="007A254D" w:rsidRDefault="007A254D" w:rsidP="007A254D">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مدرس المادة: م. د. علي سعد </w:t>
      </w:r>
      <w:r w:rsidR="00C056E3">
        <w:rPr>
          <w:rFonts w:asciiTheme="majorBidi" w:hAnsiTheme="majorBidi" w:cstheme="majorBidi" w:hint="cs"/>
          <w:b/>
          <w:bCs/>
          <w:sz w:val="32"/>
          <w:szCs w:val="32"/>
          <w:rtl/>
          <w:lang w:bidi="ar-IQ"/>
        </w:rPr>
        <w:t>البازي</w:t>
      </w:r>
    </w:p>
    <w:p w:rsidR="007A254D" w:rsidRPr="007A254D" w:rsidRDefault="007A254D" w:rsidP="007A254D">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رقم المحاضرة: </w:t>
      </w:r>
      <w:r w:rsidR="008D0EEE">
        <w:rPr>
          <w:rFonts w:asciiTheme="majorBidi" w:hAnsiTheme="majorBidi" w:cstheme="majorBidi" w:hint="cs"/>
          <w:b/>
          <w:bCs/>
          <w:sz w:val="32"/>
          <w:szCs w:val="32"/>
          <w:rtl/>
          <w:lang w:bidi="ar-IQ"/>
        </w:rPr>
        <w:t>10</w:t>
      </w:r>
      <w:bookmarkStart w:id="1" w:name="_GoBack"/>
      <w:bookmarkEnd w:id="1"/>
      <w:r w:rsidRPr="007A254D">
        <w:rPr>
          <w:rFonts w:asciiTheme="majorBidi" w:hAnsiTheme="majorBidi" w:cstheme="majorBidi"/>
          <w:b/>
          <w:bCs/>
          <w:sz w:val="32"/>
          <w:szCs w:val="32"/>
          <w:rtl/>
          <w:lang w:bidi="ar-IQ"/>
        </w:rPr>
        <w:t xml:space="preserve"> الجزء الاول</w:t>
      </w:r>
    </w:p>
    <w:p w:rsidR="007A254D" w:rsidRPr="007A254D" w:rsidRDefault="007A254D" w:rsidP="007A254D">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عنوان المحاضرة: </w:t>
      </w:r>
      <w:r>
        <w:rPr>
          <w:rFonts w:asciiTheme="majorBidi" w:hAnsiTheme="majorBidi" w:cstheme="majorBidi"/>
          <w:b/>
          <w:bCs/>
          <w:sz w:val="32"/>
          <w:szCs w:val="32"/>
          <w:rtl/>
        </w:rPr>
        <w:t>خصائص البحث التجريبي</w:t>
      </w:r>
    </w:p>
    <w:p w:rsidR="00F818A4" w:rsidRDefault="00F818A4" w:rsidP="007A254D">
      <w:pPr>
        <w:numPr>
          <w:ilvl w:val="0"/>
          <w:numId w:val="2"/>
        </w:numPr>
        <w:spacing w:before="240" w:after="240" w:line="360" w:lineRule="auto"/>
        <w:jc w:val="lowKashida"/>
        <w:rPr>
          <w:rFonts w:asciiTheme="majorBidi" w:hAnsiTheme="majorBidi" w:cstheme="majorBidi"/>
          <w:sz w:val="32"/>
          <w:szCs w:val="32"/>
        </w:rPr>
      </w:pPr>
    </w:p>
    <w:p w:rsidR="00F818A4" w:rsidRDefault="00F818A4" w:rsidP="007A254D">
      <w:pPr>
        <w:numPr>
          <w:ilvl w:val="0"/>
          <w:numId w:val="2"/>
        </w:numPr>
        <w:spacing w:before="240" w:after="240" w:line="360" w:lineRule="auto"/>
        <w:jc w:val="lowKashida"/>
        <w:rPr>
          <w:rFonts w:asciiTheme="majorBidi" w:hAnsiTheme="majorBidi" w:cstheme="majorBidi"/>
          <w:sz w:val="32"/>
          <w:szCs w:val="32"/>
        </w:rPr>
      </w:pPr>
    </w:p>
    <w:p w:rsidR="007A254D" w:rsidRPr="007A254D" w:rsidRDefault="007A254D" w:rsidP="007A254D">
      <w:pPr>
        <w:numPr>
          <w:ilvl w:val="0"/>
          <w:numId w:val="2"/>
        </w:numPr>
        <w:spacing w:before="240" w:after="240" w:line="360" w:lineRule="auto"/>
        <w:jc w:val="lowKashida"/>
        <w:rPr>
          <w:rFonts w:asciiTheme="majorBidi" w:hAnsiTheme="majorBidi" w:cstheme="majorBidi"/>
          <w:sz w:val="32"/>
          <w:szCs w:val="32"/>
          <w:rtl/>
        </w:rPr>
      </w:pPr>
      <w:r w:rsidRPr="007A254D">
        <w:rPr>
          <w:rFonts w:asciiTheme="majorBidi" w:hAnsiTheme="majorBidi" w:cstheme="majorBidi"/>
          <w:sz w:val="32"/>
          <w:szCs w:val="32"/>
          <w:rtl/>
        </w:rPr>
        <w:t xml:space="preserve">العينية </w:t>
      </w:r>
      <w:r w:rsidRPr="007A254D">
        <w:rPr>
          <w:rFonts w:asciiTheme="majorBidi" w:hAnsiTheme="majorBidi" w:cstheme="majorBidi"/>
          <w:sz w:val="32"/>
          <w:szCs w:val="32"/>
        </w:rPr>
        <w:t>Replication</w:t>
      </w:r>
      <w:r w:rsidRPr="007A254D">
        <w:rPr>
          <w:rFonts w:asciiTheme="majorBidi" w:hAnsiTheme="majorBidi" w:cstheme="majorBidi"/>
          <w:sz w:val="32"/>
          <w:szCs w:val="32"/>
          <w:rtl/>
        </w:rPr>
        <w:t>:</w:t>
      </w:r>
    </w:p>
    <w:p w:rsidR="007A254D" w:rsidRPr="007A254D" w:rsidRDefault="007A254D" w:rsidP="007A254D">
      <w:pPr>
        <w:spacing w:before="240" w:after="240" w:line="360" w:lineRule="auto"/>
        <w:ind w:firstLine="720"/>
        <w:jc w:val="lowKashida"/>
        <w:rPr>
          <w:rFonts w:asciiTheme="majorBidi" w:hAnsiTheme="majorBidi" w:cstheme="majorBidi"/>
          <w:sz w:val="32"/>
          <w:szCs w:val="32"/>
          <w:rtl/>
        </w:rPr>
      </w:pPr>
      <w:r w:rsidRPr="007A254D">
        <w:rPr>
          <w:rFonts w:asciiTheme="majorBidi" w:hAnsiTheme="majorBidi" w:cstheme="majorBidi"/>
          <w:sz w:val="32"/>
          <w:szCs w:val="32"/>
          <w:rtl/>
        </w:rPr>
        <w:t xml:space="preserve">مهما يوفر الضبط، ومهما </w:t>
      </w:r>
      <w:proofErr w:type="spellStart"/>
      <w:r w:rsidRPr="007A254D">
        <w:rPr>
          <w:rFonts w:asciiTheme="majorBidi" w:hAnsiTheme="majorBidi" w:cstheme="majorBidi"/>
          <w:sz w:val="32"/>
          <w:szCs w:val="32"/>
          <w:rtl/>
        </w:rPr>
        <w:t>روعيت</w:t>
      </w:r>
      <w:proofErr w:type="spellEnd"/>
      <w:r w:rsidRPr="007A254D">
        <w:rPr>
          <w:rFonts w:asciiTheme="majorBidi" w:hAnsiTheme="majorBidi" w:cstheme="majorBidi"/>
          <w:sz w:val="32"/>
          <w:szCs w:val="32"/>
          <w:rtl/>
        </w:rPr>
        <w:t xml:space="preserve"> العشوائية في التجريب فسوف يظل هنالك بعض الفروق بين الفئة التجريبية والفئة الضابطة. ويمكن معالجة هذه الفروق والتقليل منها عن طريق العينية في الدراسة التي هي عبارة عن إجراء عدد من التجارب الجزئية ضمن الإطار الكلي العام للمنهج التجريبي.</w:t>
      </w:r>
    </w:p>
    <w:p w:rsidR="007A254D" w:rsidRPr="007A254D" w:rsidRDefault="007A254D" w:rsidP="007A254D">
      <w:pPr>
        <w:spacing w:before="240" w:after="240" w:line="360" w:lineRule="auto"/>
        <w:ind w:firstLine="720"/>
        <w:jc w:val="lowKashida"/>
        <w:rPr>
          <w:rFonts w:asciiTheme="majorBidi" w:hAnsiTheme="majorBidi" w:cstheme="majorBidi"/>
          <w:sz w:val="32"/>
          <w:szCs w:val="32"/>
          <w:rtl/>
        </w:rPr>
      </w:pPr>
      <w:r w:rsidRPr="007A254D">
        <w:rPr>
          <w:rFonts w:asciiTheme="majorBidi" w:hAnsiTheme="majorBidi" w:cstheme="majorBidi"/>
          <w:sz w:val="32"/>
          <w:szCs w:val="32"/>
          <w:rtl/>
        </w:rPr>
        <w:t>وبالإضافة إلى ذلك هناك أسباب عديدة تدفع الباحث لاستخدام أسلوب التجريب من أهمها:</w:t>
      </w:r>
    </w:p>
    <w:p w:rsidR="007A254D" w:rsidRPr="007A254D" w:rsidRDefault="007A254D" w:rsidP="007A254D">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يتيح للباحث أن يغير عن قصد وتعمد، وعلى نحو منظم متغيراً معيناً (المتغير التجريبي أو المستقل)، لدراسة مدى تأثيره على متغير آخر في الظاهرة، وذلك مع ضبط أثر كل المتغيرات الأخرى. وهذا يتيح للباحث الوصول إلى استنتاجات أكثر دقة من أي طريقة أخرى في البحث.</w:t>
      </w:r>
    </w:p>
    <w:p w:rsidR="007A254D" w:rsidRPr="007A254D" w:rsidRDefault="007A254D" w:rsidP="007A254D">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يؤدي إلى مراجعة ما تم التوصل إليه من النتائج من خلال تكرار التجارب أكثر من مرة، وفي أوضاع وظروف متباينة.</w:t>
      </w:r>
    </w:p>
    <w:p w:rsidR="007A254D" w:rsidRPr="007A254D" w:rsidRDefault="007A254D" w:rsidP="007A254D">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lastRenderedPageBreak/>
        <w:t>إن التجريب يساعد على تحقيق الفرضيات التي تفسر بها الظواهر، وذلك في أوضاع تسمح يتناول قطبي الفرضية بصورة مستقلة عن العوامل الأخرى المتصلة بالظاهرة.</w:t>
      </w:r>
    </w:p>
    <w:p w:rsidR="007A254D" w:rsidRPr="007A254D" w:rsidRDefault="007A254D" w:rsidP="007A254D">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تساعد على تعيين دليل كمي للتعبير عن العلاقة التي تربط متغيراً ما بظاهرة ما. وفي هذا امتداد للمعرفة المتعلقة بتلك الظاهرة والعوامل المؤثرة فيها.</w:t>
      </w:r>
    </w:p>
    <w:p w:rsidR="007A254D" w:rsidRPr="007A254D" w:rsidRDefault="007A254D" w:rsidP="007A254D">
      <w:pPr>
        <w:spacing w:before="240" w:after="240" w:line="360" w:lineRule="auto"/>
        <w:jc w:val="lowKashida"/>
        <w:rPr>
          <w:rFonts w:asciiTheme="majorBidi" w:hAnsiTheme="majorBidi" w:cstheme="majorBidi"/>
          <w:sz w:val="32"/>
          <w:szCs w:val="32"/>
          <w:rtl/>
        </w:rPr>
      </w:pPr>
    </w:p>
    <w:bookmarkEnd w:id="0"/>
    <w:p w:rsidR="00112ACD" w:rsidRPr="007A254D" w:rsidRDefault="00112ACD"/>
    <w:sectPr w:rsidR="00112ACD" w:rsidRPr="007A2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43FA"/>
    <w:multiLevelType w:val="singleLevel"/>
    <w:tmpl w:val="04090001"/>
    <w:lvl w:ilvl="0">
      <w:start w:val="1"/>
      <w:numFmt w:val="bullet"/>
      <w:lvlText w:val=""/>
      <w:lvlJc w:val="left"/>
      <w:pPr>
        <w:ind w:left="360" w:hanging="360"/>
      </w:pPr>
      <w:rPr>
        <w:rFonts w:ascii="Symbol" w:hAnsi="Symbol" w:hint="default"/>
        <w:sz w:val="40"/>
      </w:rPr>
    </w:lvl>
  </w:abstractNum>
  <w:abstractNum w:abstractNumId="1" w15:restartNumberingAfterBreak="0">
    <w:nsid w:val="34BE2144"/>
    <w:multiLevelType w:val="singleLevel"/>
    <w:tmpl w:val="AE5C6C9E"/>
    <w:lvl w:ilvl="0">
      <w:start w:val="1"/>
      <w:numFmt w:val="arabicAlpha"/>
      <w:lvlText w:val="%1)"/>
      <w:lvlJc w:val="left"/>
      <w:pPr>
        <w:tabs>
          <w:tab w:val="num" w:pos="720"/>
        </w:tabs>
        <w:ind w:left="720" w:hanging="720"/>
      </w:pPr>
      <w:rPr>
        <w:rFonts w:hint="default"/>
        <w:sz w:val="40"/>
      </w:rPr>
    </w:lvl>
  </w:abstractNum>
  <w:abstractNum w:abstractNumId="2" w15:restartNumberingAfterBreak="0">
    <w:nsid w:val="75E5217E"/>
    <w:multiLevelType w:val="singleLevel"/>
    <w:tmpl w:val="28B8815E"/>
    <w:lvl w:ilvl="0">
      <w:start w:val="1"/>
      <w:numFmt w:val="decimal"/>
      <w:lvlText w:val="%1-"/>
      <w:lvlJc w:val="left"/>
      <w:pPr>
        <w:tabs>
          <w:tab w:val="num" w:pos="720"/>
        </w:tabs>
        <w:ind w:left="720" w:hanging="720"/>
      </w:pPr>
      <w:rPr>
        <w:rFonts w:hint="default"/>
        <w:sz w:val="4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4D"/>
    <w:rsid w:val="00112ACD"/>
    <w:rsid w:val="007A254D"/>
    <w:rsid w:val="008D0EEE"/>
    <w:rsid w:val="00C056E3"/>
    <w:rsid w:val="00C74550"/>
    <w:rsid w:val="00F818A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8F0D"/>
  <w15:chartTrackingRefBased/>
  <w15:docId w15:val="{AC39E8F5-0BE5-4CE7-98F0-0A5ECA0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54D"/>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911D-AD55-4B92-AF1D-4F1120E7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Yousif Mousa</dc:creator>
  <cp:keywords/>
  <dc:description/>
  <cp:lastModifiedBy>Hanan Yousif Mousa</cp:lastModifiedBy>
  <cp:revision>5</cp:revision>
  <dcterms:created xsi:type="dcterms:W3CDTF">2018-01-09T11:05:00Z</dcterms:created>
  <dcterms:modified xsi:type="dcterms:W3CDTF">2018-01-09T15:02:00Z</dcterms:modified>
</cp:coreProperties>
</file>