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8B" w:rsidRPr="00AB7255" w:rsidRDefault="0093738B" w:rsidP="00AB7255">
      <w:pPr>
        <w:bidi w:val="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B7255">
        <w:rPr>
          <w:rFonts w:asciiTheme="majorBidi" w:hAnsiTheme="majorBidi" w:cstheme="majorBidi"/>
          <w:sz w:val="28"/>
          <w:szCs w:val="28"/>
          <w:lang w:val="fr-FR"/>
        </w:rPr>
        <w:t xml:space="preserve">La misogynie dans le roman français: le cas </w:t>
      </w:r>
      <w:r w:rsidR="00254045" w:rsidRPr="00AB7255">
        <w:rPr>
          <w:rFonts w:asciiTheme="majorBidi" w:hAnsiTheme="majorBidi" w:cstheme="majorBidi"/>
          <w:sz w:val="28"/>
          <w:szCs w:val="28"/>
          <w:lang w:val="fr-FR"/>
        </w:rPr>
        <w:t>d'André Gide</w:t>
      </w:r>
    </w:p>
    <w:p w:rsidR="00BC31E7" w:rsidRPr="00AB7255" w:rsidRDefault="0093738B" w:rsidP="00BD1FCA">
      <w:pPr>
        <w:bidi w:val="0"/>
        <w:jc w:val="both"/>
        <w:rPr>
          <w:rFonts w:asciiTheme="majorBidi" w:hAnsiTheme="majorBidi" w:cstheme="majorBidi"/>
          <w:sz w:val="28"/>
          <w:szCs w:val="28"/>
          <w:lang w:val="fr-FR" w:bidi="ar-IQ"/>
        </w:rPr>
      </w:pPr>
      <w:r w:rsidRPr="00AB7255">
        <w:rPr>
          <w:rFonts w:asciiTheme="majorBidi" w:hAnsiTheme="majorBidi" w:cstheme="majorBidi"/>
          <w:sz w:val="28"/>
          <w:szCs w:val="28"/>
          <w:lang w:val="fr-FR"/>
        </w:rPr>
        <w:tab/>
      </w:r>
      <w:r w:rsidRPr="00AB7255">
        <w:rPr>
          <w:rFonts w:asciiTheme="majorBidi" w:hAnsiTheme="majorBidi" w:cstheme="majorBidi"/>
          <w:sz w:val="28"/>
          <w:szCs w:val="28"/>
          <w:lang w:val="fr-FR" w:bidi="ar-IQ"/>
        </w:rPr>
        <w:t>En littérature,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durant des siècles,</w:t>
      </w:r>
      <w:r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la femme est longtemps victime des propos racistes par des écrivains et romanciers français. Ils renvoient les femmes à  leur rôle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proofErr w:type="spellStart"/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>trad</w:t>
      </w:r>
      <w:r w:rsidR="00AB7255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>tio</w:t>
      </w:r>
      <w:r w:rsidR="00BD1FCA">
        <w:rPr>
          <w:rFonts w:asciiTheme="majorBidi" w:hAnsiTheme="majorBidi" w:cstheme="majorBidi"/>
          <w:sz w:val="28"/>
          <w:szCs w:val="28"/>
          <w:lang w:val="fr-FR" w:bidi="ar-IQ"/>
        </w:rPr>
        <w:t>n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>nel</w:t>
      </w:r>
      <w:proofErr w:type="spellEnd"/>
      <w:r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d'épouse et de mère.</w:t>
      </w:r>
      <w:r w:rsidRPr="00AB725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AB7255">
        <w:rPr>
          <w:rFonts w:asciiTheme="majorBidi" w:hAnsiTheme="majorBidi" w:cstheme="majorBidi"/>
          <w:sz w:val="28"/>
          <w:szCs w:val="28"/>
          <w:lang w:val="fr-FR" w:bidi="ar-IQ"/>
        </w:rPr>
        <w:t>Un grand nombre de romanciers sont marqués par un complexe de la femme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jusqu' </w:t>
      </w:r>
      <w:r w:rsidR="00BD1FCA">
        <w:rPr>
          <w:rFonts w:asciiTheme="majorBidi" w:hAnsiTheme="majorBidi" w:cstheme="majorBidi"/>
          <w:sz w:val="28"/>
          <w:szCs w:val="28"/>
          <w:lang w:val="fr-FR" w:bidi="ar-IQ"/>
        </w:rPr>
        <w:t>au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XVIII siècle</w:t>
      </w:r>
      <w:r w:rsidRPr="00AB7255">
        <w:rPr>
          <w:rFonts w:asciiTheme="majorBidi" w:hAnsiTheme="majorBidi" w:cstheme="majorBidi"/>
          <w:sz w:val="28"/>
          <w:szCs w:val="28"/>
          <w:lang w:val="fr-FR" w:bidi="ar-IQ"/>
        </w:rPr>
        <w:t>.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Ὰ partir du X</w:t>
      </w:r>
      <w:r w:rsidR="00AB7255">
        <w:rPr>
          <w:rFonts w:asciiTheme="majorBidi" w:hAnsiTheme="majorBidi" w:cstheme="majorBidi"/>
          <w:sz w:val="28"/>
          <w:szCs w:val="28"/>
          <w:lang w:val="fr-FR" w:bidi="ar-IQ"/>
        </w:rPr>
        <w:t>I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>X siècle, la femme est dépeint</w:t>
      </w:r>
      <w:r w:rsidR="001B1A61">
        <w:rPr>
          <w:rFonts w:asciiTheme="majorBidi" w:hAnsiTheme="majorBidi" w:cstheme="majorBidi"/>
          <w:sz w:val="28"/>
          <w:szCs w:val="28"/>
          <w:lang w:val="fr-FR" w:bidi="ar-IQ"/>
        </w:rPr>
        <w:t xml:space="preserve">es dans des tâches extérieures 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>à la maison c</w:t>
      </w:r>
      <w:bookmarkStart w:id="0" w:name="_GoBack"/>
      <w:bookmarkEnd w:id="0"/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omme dans le roman </w:t>
      </w:r>
      <w:r w:rsidR="0083183D" w:rsidRPr="00AB725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IQ"/>
        </w:rPr>
        <w:t>La terre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de Zola et ouvrières comme dans </w:t>
      </w:r>
      <w:r w:rsidR="0083183D" w:rsidRPr="00AB725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IQ"/>
        </w:rPr>
        <w:t xml:space="preserve">les Misérables 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de Hugo. Avec </w:t>
      </w:r>
      <w:r w:rsidR="0083183D" w:rsidRPr="00AB725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IQ"/>
        </w:rPr>
        <w:t xml:space="preserve">Au bonheur des </w:t>
      </w:r>
      <w:r w:rsidR="00D335C6" w:rsidRPr="00AB725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IQ"/>
        </w:rPr>
        <w:t>dames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, Zola présente le</w:t>
      </w:r>
      <w:r w:rsidR="001B1A61">
        <w:rPr>
          <w:rFonts w:asciiTheme="majorBidi" w:hAnsiTheme="majorBidi" w:cstheme="majorBidi"/>
          <w:sz w:val="28"/>
          <w:szCs w:val="28"/>
          <w:lang w:val="fr-FR" w:bidi="ar-IQ"/>
        </w:rPr>
        <w:t xml:space="preserve"> personnage féminin avec Denise</w:t>
      </w:r>
      <w:r w:rsidR="0083183D" w:rsidRPr="00AB7255">
        <w:rPr>
          <w:rFonts w:asciiTheme="majorBidi" w:hAnsiTheme="majorBidi" w:cstheme="majorBidi"/>
          <w:sz w:val="28"/>
          <w:szCs w:val="28"/>
          <w:lang w:val="fr-FR" w:bidi="ar-IQ"/>
        </w:rPr>
        <w:t>, cette fille travailleuse un modèle féminin positif.</w:t>
      </w:r>
      <w:r w:rsid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>Ὰ l'époque de Gide  et dans la première moitié du XIX siècle; était c</w:t>
      </w:r>
      <w:r w:rsidR="001B1A61">
        <w:rPr>
          <w:rFonts w:asciiTheme="majorBidi" w:hAnsiTheme="majorBidi" w:cstheme="majorBidi"/>
          <w:sz w:val="28"/>
          <w:szCs w:val="28"/>
          <w:lang w:val="fr-FR" w:bidi="ar-IQ"/>
        </w:rPr>
        <w:t>onsidérée comme mineure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>, soumise à la tutelle patern</w:t>
      </w:r>
      <w:r w:rsidR="00AB7255">
        <w:rPr>
          <w:rFonts w:asciiTheme="majorBidi" w:hAnsiTheme="majorBidi" w:cstheme="majorBidi"/>
          <w:sz w:val="28"/>
          <w:szCs w:val="28"/>
          <w:lang w:val="fr-FR" w:bidi="ar-IQ"/>
        </w:rPr>
        <w:t>e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>l</w:t>
      </w:r>
      <w:r w:rsidR="00AB7255">
        <w:rPr>
          <w:rFonts w:asciiTheme="majorBidi" w:hAnsiTheme="majorBidi" w:cstheme="majorBidi"/>
          <w:sz w:val="28"/>
          <w:szCs w:val="28"/>
          <w:lang w:val="fr-FR" w:bidi="ar-IQ"/>
        </w:rPr>
        <w:t>l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>e puis co</w:t>
      </w:r>
      <w:r w:rsidR="001B1A61">
        <w:rPr>
          <w:rFonts w:asciiTheme="majorBidi" w:hAnsiTheme="majorBidi" w:cstheme="majorBidi"/>
          <w:sz w:val="28"/>
          <w:szCs w:val="28"/>
          <w:lang w:val="fr-FR" w:bidi="ar-IQ"/>
        </w:rPr>
        <w:t>njugale. Dans cette perspective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, la femme a vocation à être sacrifiée pour accomplir le bonheur de son mari. Dans son roman </w:t>
      </w:r>
      <w:r w:rsidR="00254045" w:rsidRPr="00AB725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IQ"/>
        </w:rPr>
        <w:t>L'Immoraliste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, </w:t>
      </w:r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(1902), 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>Michel son personnage principal admet bien la résignation de sa femme Marceline par ce</w:t>
      </w:r>
      <w:r w:rsid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qu'elle renforce son </w:t>
      </w:r>
      <w:r w:rsidR="00AB7255" w:rsidRPr="00AB7255">
        <w:rPr>
          <w:rFonts w:asciiTheme="majorBidi" w:hAnsiTheme="majorBidi" w:cstheme="majorBidi"/>
          <w:sz w:val="28"/>
          <w:szCs w:val="28"/>
          <w:lang w:val="fr-FR" w:bidi="ar-IQ"/>
        </w:rPr>
        <w:t>égoïsme</w:t>
      </w:r>
      <w:r w:rsidR="00254045" w:rsidRPr="00AB7255">
        <w:rPr>
          <w:rFonts w:asciiTheme="majorBidi" w:hAnsiTheme="majorBidi" w:cstheme="majorBidi"/>
          <w:sz w:val="28"/>
          <w:szCs w:val="28"/>
          <w:lang w:val="fr-FR" w:bidi="ar-IQ"/>
        </w:rPr>
        <w:t>. L'image de la femme résignée et p</w:t>
      </w:r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>orteuse des valeurs chrétiennes se ret</w:t>
      </w:r>
      <w:r w:rsidR="00AB7255">
        <w:rPr>
          <w:rFonts w:asciiTheme="majorBidi" w:hAnsiTheme="majorBidi" w:cstheme="majorBidi"/>
          <w:sz w:val="28"/>
          <w:szCs w:val="28"/>
          <w:lang w:val="fr-FR" w:bidi="ar-IQ"/>
        </w:rPr>
        <w:t>r</w:t>
      </w:r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ouve dans presque tous les personnages féminins  et notamment dans ses </w:t>
      </w:r>
      <w:r w:rsidR="001B1A61" w:rsidRPr="00AB7255">
        <w:rPr>
          <w:rFonts w:asciiTheme="majorBidi" w:hAnsiTheme="majorBidi" w:cstheme="majorBidi"/>
          <w:sz w:val="28"/>
          <w:szCs w:val="28"/>
          <w:lang w:val="fr-FR" w:bidi="ar-IQ"/>
        </w:rPr>
        <w:t>œuvres</w:t>
      </w:r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 de jeunesse comme dans Les Cahiers d'André Walter et aussi dans le Voyage d'</w:t>
      </w:r>
      <w:proofErr w:type="spellStart"/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>Urien</w:t>
      </w:r>
      <w:proofErr w:type="spellEnd"/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>. C'est seulement au terme d'une longue prise de consc</w:t>
      </w:r>
      <w:r w:rsidR="001B1A61">
        <w:rPr>
          <w:rFonts w:asciiTheme="majorBidi" w:hAnsiTheme="majorBidi" w:cstheme="majorBidi"/>
          <w:sz w:val="28"/>
          <w:szCs w:val="28"/>
          <w:lang w:val="fr-FR" w:bidi="ar-IQ"/>
        </w:rPr>
        <w:t>ience qu'André Gide avec sa tri</w:t>
      </w:r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 xml:space="preserve">logie  </w:t>
      </w:r>
      <w:r w:rsidR="00D335C6" w:rsidRPr="00AB725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 w:bidi="ar-IQ"/>
        </w:rPr>
        <w:t xml:space="preserve">L'école des femmes </w:t>
      </w:r>
      <w:r w:rsidR="00D335C6" w:rsidRPr="00AB7255">
        <w:rPr>
          <w:rFonts w:asciiTheme="majorBidi" w:hAnsiTheme="majorBidi" w:cstheme="majorBidi"/>
          <w:sz w:val="28"/>
          <w:szCs w:val="28"/>
          <w:lang w:val="fr-FR" w:bidi="ar-IQ"/>
        </w:rPr>
        <w:t>a porté un regard critique sur la société dominée par les hommes et qui empêche de ce fait l'émancipation des femmes.</w:t>
      </w:r>
      <w:r w:rsidR="00D335C6" w:rsidRPr="00AB7255">
        <w:rPr>
          <w:rFonts w:asciiTheme="majorBidi" w:hAnsiTheme="majorBidi" w:cstheme="majorBidi"/>
          <w:sz w:val="28"/>
          <w:szCs w:val="28"/>
          <w:rtl/>
          <w:lang w:val="fr-FR" w:bidi="ar-IQ"/>
        </w:rPr>
        <w:t xml:space="preserve"> </w:t>
      </w:r>
    </w:p>
    <w:sectPr w:rsidR="00BC31E7" w:rsidRPr="00AB7255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8B"/>
    <w:rsid w:val="001B1A61"/>
    <w:rsid w:val="00254045"/>
    <w:rsid w:val="00396774"/>
    <w:rsid w:val="00794817"/>
    <w:rsid w:val="007C4974"/>
    <w:rsid w:val="0083183D"/>
    <w:rsid w:val="0093738B"/>
    <w:rsid w:val="00A5063A"/>
    <w:rsid w:val="00AB7255"/>
    <w:rsid w:val="00BC31E7"/>
    <w:rsid w:val="00BD1FCA"/>
    <w:rsid w:val="00D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ali2006</cp:lastModifiedBy>
  <cp:revision>7</cp:revision>
  <dcterms:created xsi:type="dcterms:W3CDTF">2021-05-11T05:45:00Z</dcterms:created>
  <dcterms:modified xsi:type="dcterms:W3CDTF">2021-05-25T13:24:00Z</dcterms:modified>
</cp:coreProperties>
</file>