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heme="majorBidi" w:eastAsia="SimSun" w:hAnsiTheme="majorBidi" w:cstheme="majorBidi"/>
          <w:b/>
          <w:bCs/>
          <w:sz w:val="32"/>
          <w:szCs w:val="32"/>
          <w:rtl/>
          <w:lang w:eastAsia="zh-CN"/>
        </w:rPr>
        <w:t xml:space="preserve">    </w:t>
      </w:r>
      <w:r w:rsidRPr="009F5260">
        <w:rPr>
          <w:rFonts w:ascii="Times New Roman" w:eastAsia="SimSun" w:hAnsi="Times New Roman" w:cs="PT Bold Heading" w:hint="cs"/>
          <w:b/>
          <w:bCs/>
          <w:sz w:val="32"/>
          <w:szCs w:val="32"/>
          <w:rtl/>
          <w:lang w:eastAsia="zh-CN"/>
        </w:rPr>
        <w:t>الدعاية والضبط الاجتماعي:</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يشير مفهوم الدعاية</w:t>
      </w:r>
      <w:r w:rsidRPr="009F5260">
        <w:rPr>
          <w:rFonts w:ascii="Times New Roman" w:eastAsia="SimSun" w:hAnsi="Times New Roman" w:cs="Simplified Arabic"/>
          <w:b/>
          <w:bCs/>
          <w:sz w:val="32"/>
          <w:szCs w:val="32"/>
          <w:lang w:eastAsia="zh-CN"/>
        </w:rPr>
        <w:t xml:space="preserve">Propaganda </w:t>
      </w:r>
      <w:r w:rsidRPr="009F5260">
        <w:rPr>
          <w:rFonts w:ascii="Times New Roman" w:eastAsia="SimSun" w:hAnsi="Times New Roman" w:cs="Simplified Arabic" w:hint="cs"/>
          <w:b/>
          <w:bCs/>
          <w:sz w:val="32"/>
          <w:szCs w:val="32"/>
          <w:rtl/>
          <w:lang w:eastAsia="zh-CN"/>
        </w:rPr>
        <w:t xml:space="preserve"> إلى الأساليب الفنية والطرق المستخدمة في التأثير على اتجاهات وآراء الناس وسلوكهم من خلال الكلمات والرموز. وهي طريقة لتوجيه سلوك الناس حينما تكون هناك مسائل أو موضوعات متعارضة أو محل خلاف.</w:t>
      </w:r>
    </w:p>
    <w:p w:rsidR="009F5260" w:rsidRPr="009F5260" w:rsidRDefault="009F5260" w:rsidP="009F5260">
      <w:pPr>
        <w:spacing w:after="0" w:line="240" w:lineRule="auto"/>
        <w:jc w:val="lowKashida"/>
        <w:rPr>
          <w:rFonts w:ascii="Times New Roman" w:eastAsia="SimSun" w:hAnsi="Times New Roman" w:cs="Simplified Arabic"/>
          <w:b/>
          <w:bCs/>
          <w:sz w:val="32"/>
          <w:szCs w:val="32"/>
          <w:vertAlign w:val="superscript"/>
          <w:rtl/>
          <w:lang w:eastAsia="zh-CN"/>
        </w:rPr>
      </w:pPr>
      <w:r w:rsidRPr="009F5260">
        <w:rPr>
          <w:rFonts w:ascii="Times New Roman" w:eastAsia="SimSun" w:hAnsi="Times New Roman" w:cs="Simplified Arabic" w:hint="cs"/>
          <w:b/>
          <w:bCs/>
          <w:sz w:val="32"/>
          <w:szCs w:val="32"/>
          <w:rtl/>
          <w:lang w:eastAsia="zh-CN"/>
        </w:rPr>
        <w:t xml:space="preserve">  ويرى الباحث </w:t>
      </w:r>
      <w:proofErr w:type="spellStart"/>
      <w:r w:rsidRPr="009F5260">
        <w:rPr>
          <w:rFonts w:ascii="Times New Roman" w:eastAsia="SimSun" w:hAnsi="Times New Roman" w:cs="Simplified Arabic" w:hint="cs"/>
          <w:b/>
          <w:bCs/>
          <w:sz w:val="32"/>
          <w:szCs w:val="32"/>
          <w:rtl/>
          <w:lang w:eastAsia="zh-CN"/>
        </w:rPr>
        <w:t>الأمريكي"كمبل</w:t>
      </w:r>
      <w:proofErr w:type="spellEnd"/>
      <w:r w:rsidRPr="009F5260">
        <w:rPr>
          <w:rFonts w:ascii="Times New Roman" w:eastAsia="SimSun" w:hAnsi="Times New Roman" w:cs="Simplified Arabic" w:hint="cs"/>
          <w:b/>
          <w:bCs/>
          <w:sz w:val="32"/>
          <w:szCs w:val="32"/>
          <w:rtl/>
          <w:lang w:eastAsia="zh-CN"/>
        </w:rPr>
        <w:t xml:space="preserve"> </w:t>
      </w:r>
      <w:proofErr w:type="spellStart"/>
      <w:r w:rsidRPr="009F5260">
        <w:rPr>
          <w:rFonts w:ascii="Times New Roman" w:eastAsia="SimSun" w:hAnsi="Times New Roman" w:cs="Simplified Arabic" w:hint="cs"/>
          <w:b/>
          <w:bCs/>
          <w:sz w:val="32"/>
          <w:szCs w:val="32"/>
          <w:rtl/>
          <w:lang w:eastAsia="zh-CN"/>
        </w:rPr>
        <w:t>يونج</w:t>
      </w:r>
      <w:proofErr w:type="spellEnd"/>
      <w:r w:rsidRPr="009F5260">
        <w:rPr>
          <w:rFonts w:ascii="Times New Roman" w:eastAsia="SimSun" w:hAnsi="Times New Roman" w:cs="Simplified Arabic" w:hint="cs"/>
          <w:b/>
          <w:bCs/>
          <w:sz w:val="32"/>
          <w:szCs w:val="32"/>
          <w:rtl/>
          <w:lang w:eastAsia="zh-CN"/>
        </w:rPr>
        <w:t>"</w:t>
      </w:r>
      <w:proofErr w:type="spellStart"/>
      <w:r w:rsidRPr="009F5260">
        <w:rPr>
          <w:rFonts w:ascii="Times New Roman" w:eastAsia="SimSun" w:hAnsi="Times New Roman" w:cs="Simplified Arabic"/>
          <w:b/>
          <w:bCs/>
          <w:sz w:val="32"/>
          <w:szCs w:val="32"/>
          <w:lang w:eastAsia="zh-CN"/>
        </w:rPr>
        <w:t>K.Yonng</w:t>
      </w:r>
      <w:proofErr w:type="spellEnd"/>
      <w:r w:rsidRPr="009F5260">
        <w:rPr>
          <w:rFonts w:ascii="Times New Roman" w:eastAsia="SimSun" w:hAnsi="Times New Roman" w:cs="Simplified Arabic"/>
          <w:b/>
          <w:bCs/>
          <w:sz w:val="32"/>
          <w:szCs w:val="32"/>
          <w:lang w:eastAsia="zh-CN"/>
        </w:rPr>
        <w:t xml:space="preserve"> </w:t>
      </w:r>
      <w:r w:rsidRPr="009F5260">
        <w:rPr>
          <w:rFonts w:ascii="Times New Roman" w:eastAsia="SimSun" w:hAnsi="Times New Roman" w:cs="Simplified Arabic" w:hint="cs"/>
          <w:b/>
          <w:bCs/>
          <w:sz w:val="32"/>
          <w:szCs w:val="32"/>
          <w:rtl/>
          <w:lang w:eastAsia="zh-CN"/>
        </w:rPr>
        <w:t xml:space="preserve">  "1875-1961" "أن الدعاية هي استخدام الرموز على نحو متعمّد، منظّم ومخطّط، من خلال الإيحاء أساساً وما يتص</w:t>
      </w:r>
      <w:r w:rsidRPr="009F5260">
        <w:rPr>
          <w:rFonts w:ascii="Times New Roman" w:eastAsia="SimSun" w:hAnsi="Times New Roman" w:cs="Simplified Arabic"/>
          <w:b/>
          <w:bCs/>
          <w:sz w:val="32"/>
          <w:szCs w:val="32"/>
          <w:rtl/>
          <w:lang w:eastAsia="zh-CN"/>
        </w:rPr>
        <w:t>ل</w:t>
      </w:r>
      <w:r w:rsidRPr="009F5260">
        <w:rPr>
          <w:rFonts w:ascii="Times New Roman" w:eastAsia="SimSun" w:hAnsi="Times New Roman" w:cs="Simplified Arabic" w:hint="cs"/>
          <w:b/>
          <w:bCs/>
          <w:sz w:val="32"/>
          <w:szCs w:val="32"/>
          <w:rtl/>
          <w:lang w:eastAsia="zh-CN"/>
        </w:rPr>
        <w:t xml:space="preserve"> به من </w:t>
      </w:r>
      <w:proofErr w:type="spellStart"/>
      <w:r w:rsidRPr="009F5260">
        <w:rPr>
          <w:rFonts w:ascii="Times New Roman" w:eastAsia="SimSun" w:hAnsi="Times New Roman" w:cs="Simplified Arabic" w:hint="cs"/>
          <w:b/>
          <w:bCs/>
          <w:sz w:val="32"/>
          <w:szCs w:val="32"/>
          <w:rtl/>
          <w:lang w:eastAsia="zh-CN"/>
        </w:rPr>
        <w:t>تكنيكات</w:t>
      </w:r>
      <w:proofErr w:type="spellEnd"/>
      <w:r w:rsidRPr="009F5260">
        <w:rPr>
          <w:rFonts w:ascii="Times New Roman" w:eastAsia="SimSun" w:hAnsi="Times New Roman" w:cs="Simplified Arabic" w:hint="cs"/>
          <w:b/>
          <w:bCs/>
          <w:sz w:val="32"/>
          <w:szCs w:val="32"/>
          <w:rtl/>
          <w:lang w:eastAsia="zh-CN"/>
        </w:rPr>
        <w:t xml:space="preserve"> نفسية، بقصد تغيير الآراء والأفكار والقيم وضبطها، وتغيير الأفعال الظاهرة في نهاية الأمر عبر خطوط حُددّت سلفاً. وقد تكون الدعاية واضحة والقصد منها معلناً، أوقد تستخفي بمقاصدها، وهي تقع دائماً في نطاق اجتماعي ثقافي لا يمكن بدونه تفهّم ملامحها النفسية أو الثقافية".</w:t>
      </w:r>
      <w:r w:rsidRPr="009F5260">
        <w:rPr>
          <w:rFonts w:ascii="Times New Roman" w:eastAsia="SimSun" w:hAnsi="Times New Roman" w:cs="Simplified Arabic" w:hint="cs"/>
          <w:b/>
          <w:bCs/>
          <w:sz w:val="32"/>
          <w:szCs w:val="32"/>
          <w:vertAlign w:val="superscript"/>
          <w:rtl/>
          <w:lang w:eastAsia="zh-CN"/>
        </w:rPr>
        <w:t>(29)</w:t>
      </w:r>
    </w:p>
    <w:p w:rsidR="009F5260" w:rsidRPr="009F5260" w:rsidRDefault="009F5260" w:rsidP="009F5260">
      <w:pPr>
        <w:spacing w:after="0" w:line="240" w:lineRule="auto"/>
        <w:jc w:val="lowKashida"/>
        <w:rPr>
          <w:rFonts w:ascii="Times New Roman" w:eastAsia="SimSun" w:hAnsi="Times New Roman" w:cs="Simplified Arabic"/>
          <w:b/>
          <w:bCs/>
          <w:sz w:val="32"/>
          <w:szCs w:val="32"/>
          <w:vertAlign w:val="superscript"/>
          <w:rtl/>
          <w:lang w:eastAsia="zh-CN"/>
        </w:rPr>
      </w:pPr>
      <w:r w:rsidRPr="009F5260">
        <w:rPr>
          <w:rFonts w:ascii="Times New Roman" w:eastAsia="SimSun" w:hAnsi="Times New Roman" w:cs="Simplified Arabic" w:hint="cs"/>
          <w:b/>
          <w:bCs/>
          <w:sz w:val="32"/>
          <w:szCs w:val="32"/>
          <w:rtl/>
          <w:lang w:eastAsia="zh-CN"/>
        </w:rPr>
        <w:t xml:space="preserve">  أمّا الباحث "ليونارد </w:t>
      </w:r>
      <w:proofErr w:type="spellStart"/>
      <w:r w:rsidRPr="009F5260">
        <w:rPr>
          <w:rFonts w:ascii="Times New Roman" w:eastAsia="SimSun" w:hAnsi="Times New Roman" w:cs="Simplified Arabic" w:hint="cs"/>
          <w:b/>
          <w:bCs/>
          <w:sz w:val="32"/>
          <w:szCs w:val="32"/>
          <w:rtl/>
          <w:lang w:eastAsia="zh-CN"/>
        </w:rPr>
        <w:t>دوب</w:t>
      </w:r>
      <w:proofErr w:type="spellEnd"/>
      <w:r w:rsidRPr="009F5260">
        <w:rPr>
          <w:rFonts w:ascii="Times New Roman" w:eastAsia="SimSun" w:hAnsi="Times New Roman" w:cs="Simplified Arabic" w:hint="cs"/>
          <w:b/>
          <w:bCs/>
          <w:sz w:val="32"/>
          <w:szCs w:val="32"/>
          <w:rtl/>
          <w:lang w:eastAsia="zh-CN"/>
        </w:rPr>
        <w:t xml:space="preserve">" </w:t>
      </w:r>
      <w:proofErr w:type="spellStart"/>
      <w:r w:rsidRPr="009F5260">
        <w:rPr>
          <w:rFonts w:ascii="Times New Roman" w:eastAsia="SimSun" w:hAnsi="Times New Roman" w:cs="Simplified Arabic"/>
          <w:b/>
          <w:bCs/>
          <w:sz w:val="32"/>
          <w:szCs w:val="32"/>
          <w:lang w:eastAsia="zh-CN"/>
        </w:rPr>
        <w:t>L.W.Doob</w:t>
      </w:r>
      <w:proofErr w:type="spellEnd"/>
      <w:r w:rsidRPr="009F5260">
        <w:rPr>
          <w:rFonts w:ascii="Times New Roman" w:eastAsia="SimSun" w:hAnsi="Times New Roman" w:cs="Simplified Arabic" w:hint="cs"/>
          <w:b/>
          <w:bCs/>
          <w:sz w:val="32"/>
          <w:szCs w:val="32"/>
          <w:rtl/>
          <w:lang w:eastAsia="zh-CN"/>
        </w:rPr>
        <w:t xml:space="preserve"> فيعرّف الدعاية بأنها "المحاولة المنظّمة التي يقوم بها فرد أو أفراد ذوو مصلحة لضبط مواقف مجموعات من الأفراد باستخدام الإيحاء وبالتالي ضبط أفعالهم."</w:t>
      </w:r>
      <w:r w:rsidRPr="009F5260">
        <w:rPr>
          <w:rFonts w:ascii="Times New Roman" w:eastAsia="SimSun" w:hAnsi="Times New Roman" w:cs="Simplified Arabic" w:hint="cs"/>
          <w:b/>
          <w:bCs/>
          <w:sz w:val="32"/>
          <w:szCs w:val="32"/>
          <w:vertAlign w:val="superscript"/>
          <w:rtl/>
          <w:lang w:eastAsia="zh-CN"/>
        </w:rPr>
        <w:t>(30)</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ويرى الباح</w:t>
      </w:r>
      <w:r w:rsidRPr="009F5260">
        <w:rPr>
          <w:rFonts w:ascii="Times New Roman" w:eastAsia="SimSun" w:hAnsi="Times New Roman" w:cs="Simplified Arabic"/>
          <w:b/>
          <w:bCs/>
          <w:sz w:val="32"/>
          <w:szCs w:val="32"/>
          <w:rtl/>
          <w:lang w:eastAsia="zh-CN"/>
        </w:rPr>
        <w:t>ث</w:t>
      </w:r>
      <w:r w:rsidRPr="009F5260">
        <w:rPr>
          <w:rFonts w:ascii="Times New Roman" w:eastAsia="SimSun" w:hAnsi="Times New Roman" w:cs="Simplified Arabic" w:hint="cs"/>
          <w:b/>
          <w:bCs/>
          <w:sz w:val="32"/>
          <w:szCs w:val="32"/>
          <w:rtl/>
          <w:lang w:eastAsia="zh-CN"/>
        </w:rPr>
        <w:t xml:space="preserve"> الأمريكي "</w:t>
      </w:r>
      <w:proofErr w:type="spellStart"/>
      <w:r w:rsidRPr="009F5260">
        <w:rPr>
          <w:rFonts w:ascii="Times New Roman" w:eastAsia="SimSun" w:hAnsi="Times New Roman" w:cs="Simplified Arabic" w:hint="cs"/>
          <w:b/>
          <w:bCs/>
          <w:sz w:val="32"/>
          <w:szCs w:val="32"/>
          <w:rtl/>
          <w:lang w:eastAsia="zh-CN"/>
        </w:rPr>
        <w:t>لاسويل</w:t>
      </w:r>
      <w:proofErr w:type="spellEnd"/>
      <w:r w:rsidRPr="009F5260">
        <w:rPr>
          <w:rFonts w:ascii="Times New Roman" w:eastAsia="SimSun" w:hAnsi="Times New Roman" w:cs="Simplified Arabic" w:hint="cs"/>
          <w:b/>
          <w:bCs/>
          <w:sz w:val="32"/>
          <w:szCs w:val="32"/>
          <w:rtl/>
          <w:lang w:eastAsia="zh-CN"/>
        </w:rPr>
        <w:t>"</w:t>
      </w:r>
      <w:proofErr w:type="spellStart"/>
      <w:r w:rsidRPr="009F5260">
        <w:rPr>
          <w:rFonts w:ascii="Times New Roman" w:eastAsia="SimSun" w:hAnsi="Times New Roman" w:cs="Simplified Arabic"/>
          <w:b/>
          <w:bCs/>
          <w:sz w:val="32"/>
          <w:szCs w:val="32"/>
          <w:lang w:eastAsia="zh-CN"/>
        </w:rPr>
        <w:t>Lasswell</w:t>
      </w:r>
      <w:proofErr w:type="spellEnd"/>
      <w:r w:rsidRPr="009F5260">
        <w:rPr>
          <w:rFonts w:ascii="Times New Roman" w:eastAsia="SimSun" w:hAnsi="Times New Roman" w:cs="Simplified Arabic"/>
          <w:b/>
          <w:bCs/>
          <w:sz w:val="32"/>
          <w:szCs w:val="32"/>
          <w:lang w:eastAsia="zh-CN"/>
        </w:rPr>
        <w:t xml:space="preserve"> </w:t>
      </w:r>
      <w:r w:rsidRPr="009F5260">
        <w:rPr>
          <w:rFonts w:ascii="Times New Roman" w:eastAsia="SimSun" w:hAnsi="Times New Roman" w:cs="Simplified Arabic" w:hint="cs"/>
          <w:b/>
          <w:bCs/>
          <w:sz w:val="32"/>
          <w:szCs w:val="32"/>
          <w:rtl/>
          <w:lang w:eastAsia="zh-CN"/>
        </w:rPr>
        <w:t xml:space="preserve"> </w:t>
      </w:r>
      <w:r w:rsidRPr="009F5260">
        <w:rPr>
          <w:rFonts w:ascii="Times New Roman" w:eastAsia="SimSun" w:hAnsi="Times New Roman" w:cs="Simplified Arabic"/>
          <w:b/>
          <w:bCs/>
          <w:sz w:val="32"/>
          <w:szCs w:val="32"/>
          <w:lang w:eastAsia="zh-CN"/>
        </w:rPr>
        <w:t xml:space="preserve">Harold </w:t>
      </w:r>
      <w:r w:rsidRPr="009F5260">
        <w:rPr>
          <w:rFonts w:ascii="Times New Roman" w:eastAsia="SimSun" w:hAnsi="Times New Roman" w:cs="Simplified Arabic" w:hint="cs"/>
          <w:b/>
          <w:bCs/>
          <w:sz w:val="32"/>
          <w:szCs w:val="32"/>
          <w:rtl/>
          <w:lang w:eastAsia="zh-CN"/>
        </w:rPr>
        <w:t xml:space="preserve"> "1902-1976" أن الدعاية </w:t>
      </w:r>
      <w:proofErr w:type="spellStart"/>
      <w:r w:rsidRPr="009F5260">
        <w:rPr>
          <w:rFonts w:ascii="Times New Roman" w:eastAsia="SimSun" w:hAnsi="Times New Roman" w:cs="Simplified Arabic" w:hint="cs"/>
          <w:b/>
          <w:bCs/>
          <w:sz w:val="32"/>
          <w:szCs w:val="32"/>
          <w:rtl/>
          <w:lang w:eastAsia="zh-CN"/>
        </w:rPr>
        <w:t>هي"التعبير</w:t>
      </w:r>
      <w:proofErr w:type="spellEnd"/>
      <w:r w:rsidRPr="009F5260">
        <w:rPr>
          <w:rFonts w:ascii="Times New Roman" w:eastAsia="SimSun" w:hAnsi="Times New Roman" w:cs="Simplified Arabic" w:hint="cs"/>
          <w:b/>
          <w:bCs/>
          <w:sz w:val="32"/>
          <w:szCs w:val="32"/>
          <w:rtl/>
          <w:lang w:eastAsia="zh-CN"/>
        </w:rPr>
        <w:t xml:space="preserve"> المدروس عن الآراء أو الأفعال الذي يصدر عن الأفراد أو الجماعات، والذي يهدف التأثير على آراء أو أفعال أفراد أو جماعات أخرى وذلك من أجل أهداف محدّدة مسبقاً ومن خلال تحّكم نفسي".</w:t>
      </w:r>
      <w:r w:rsidRPr="009F5260">
        <w:rPr>
          <w:rFonts w:ascii="Times New Roman" w:eastAsia="SimSun" w:hAnsi="Times New Roman" w:cs="Simplified Arabic" w:hint="cs"/>
          <w:b/>
          <w:bCs/>
          <w:sz w:val="32"/>
          <w:szCs w:val="32"/>
          <w:vertAlign w:val="superscript"/>
          <w:rtl/>
          <w:lang w:eastAsia="zh-CN"/>
        </w:rPr>
        <w:t>(31)</w:t>
      </w:r>
      <w:r w:rsidRPr="009F5260">
        <w:rPr>
          <w:rFonts w:ascii="Times New Roman" w:eastAsia="SimSun" w:hAnsi="Times New Roman" w:cs="Simplified Arabic" w:hint="cs"/>
          <w:b/>
          <w:bCs/>
          <w:sz w:val="32"/>
          <w:szCs w:val="32"/>
          <w:rtl/>
          <w:lang w:eastAsia="zh-CN"/>
        </w:rPr>
        <w:t xml:space="preserve"> </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يمكن القول أن الدعاية تتم في نطاق اجتماعي ثقافي يربط فيما يبدو بين الدعاية والتعليم.</w:t>
      </w:r>
      <w:r w:rsidRPr="009F5260">
        <w:rPr>
          <w:rFonts w:ascii="Times New Roman" w:eastAsia="SimSun" w:hAnsi="Times New Roman" w:cs="Simplified Arabic" w:hint="cs"/>
          <w:b/>
          <w:bCs/>
          <w:sz w:val="32"/>
          <w:szCs w:val="32"/>
          <w:vertAlign w:val="superscript"/>
          <w:rtl/>
          <w:lang w:eastAsia="zh-CN"/>
        </w:rPr>
        <w:t>(32)</w:t>
      </w:r>
      <w:r w:rsidRPr="009F5260">
        <w:rPr>
          <w:rFonts w:ascii="Times New Roman" w:eastAsia="SimSun" w:hAnsi="Times New Roman" w:cs="Simplified Arabic" w:hint="cs"/>
          <w:b/>
          <w:bCs/>
          <w:sz w:val="32"/>
          <w:szCs w:val="32"/>
          <w:rtl/>
          <w:lang w:eastAsia="zh-CN"/>
        </w:rPr>
        <w:t xml:space="preserve"> والفرق بين الدعاية والتعليم يقوم على أساس المادة المطروحة، فإذا طرحت وحدها دون بديل لها يكون غرضها التعليم، أمّا إذا طرحت بقصد إزاغة بديل أو بدائل فإن غرضها يكون من قبيل الدعاية، والكلام عن الشيء الواحد يمكن أن يكون تعليماً في حينه، ثم يصبح بعد ذلك دعاية، مثال ذلك عندما تسود نظرية معيّنة في وقت معيّن فإن محاولة نشرها بين الناس تكون من قبيل التعليم طالما أنه ليس هناك بديلٌ لها، فإذا ما أتت الأيام بنظرية </w:t>
      </w:r>
      <w:r w:rsidRPr="009F5260">
        <w:rPr>
          <w:rFonts w:ascii="Times New Roman" w:eastAsia="SimSun" w:hAnsi="Times New Roman" w:cs="Simplified Arabic" w:hint="cs"/>
          <w:b/>
          <w:bCs/>
          <w:sz w:val="32"/>
          <w:szCs w:val="32"/>
          <w:rtl/>
          <w:lang w:eastAsia="zh-CN"/>
        </w:rPr>
        <w:lastRenderedPageBreak/>
        <w:t>أخرى تغايرها فإن عرض هذه النظرية الجديدة يجعل الكلام عن كلتا النظريتين من قبيل الدعاية.</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إن التعليم  من جهة أخرى، يستهدف خلق القدرة على الحكم المجرّد لدى الأفراد، بينما تقدّم الدعاية إليهم أحكاماً أو آراء أعدّت سلفاً، فالمربي يحاول أن يطوّر في المُتلقّي قدراته التي يستطيع بها الحكم على الأشياء وقد يستغرق ذلك طويلاً، في حين يستهد</w:t>
      </w:r>
      <w:r w:rsidRPr="009F5260">
        <w:rPr>
          <w:rFonts w:ascii="Times New Roman" w:eastAsia="SimSun" w:hAnsi="Times New Roman" w:cs="Simplified Arabic"/>
          <w:b/>
          <w:bCs/>
          <w:sz w:val="32"/>
          <w:szCs w:val="32"/>
          <w:rtl/>
          <w:lang w:eastAsia="zh-CN"/>
        </w:rPr>
        <w:t>ف</w:t>
      </w:r>
      <w:r w:rsidRPr="009F5260">
        <w:rPr>
          <w:rFonts w:ascii="Times New Roman" w:eastAsia="SimSun" w:hAnsi="Times New Roman" w:cs="Simplified Arabic" w:hint="cs"/>
          <w:b/>
          <w:bCs/>
          <w:sz w:val="32"/>
          <w:szCs w:val="32"/>
          <w:rtl/>
          <w:lang w:eastAsia="zh-CN"/>
        </w:rPr>
        <w:t xml:space="preserve"> الداعية تحقيق نتائج عاجلة، وهكذا نجد المربي يعلّم الناس كيف يفكرون، ونجد الداعية يطرح عليهم ما ينبغ</w:t>
      </w:r>
      <w:r w:rsidRPr="009F5260">
        <w:rPr>
          <w:rFonts w:ascii="Times New Roman" w:eastAsia="SimSun" w:hAnsi="Times New Roman" w:cs="Simplified Arabic"/>
          <w:b/>
          <w:bCs/>
          <w:sz w:val="32"/>
          <w:szCs w:val="32"/>
          <w:rtl/>
          <w:lang w:eastAsia="zh-CN"/>
        </w:rPr>
        <w:t>ي</w:t>
      </w:r>
      <w:r w:rsidRPr="009F5260">
        <w:rPr>
          <w:rFonts w:ascii="Times New Roman" w:eastAsia="SimSun" w:hAnsi="Times New Roman" w:cs="Simplified Arabic" w:hint="cs"/>
          <w:b/>
          <w:bCs/>
          <w:sz w:val="32"/>
          <w:szCs w:val="32"/>
          <w:rtl/>
          <w:lang w:eastAsia="zh-CN"/>
        </w:rPr>
        <w:t xml:space="preserve"> من وجهة نظره أن يفكروا فيه، فمهمة الأول هي خلق المسؤولية الشخصية والعقل المتفتح، ومهمة الثاني محاولة جعل العقل ينغلق من خلال أساليب الدعاية.</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وقد استعملت الدعاية من قبل مختلف الأمم وفي مختلف الأزمان، وفي مجالات مختلفة من سياسية وتجارية ودينية، واستعملت على نطاق واسع للمرة الأولى خلال الحرب العالمية الأولى "1914-1918"، وازداد انشار الدعاية بعد تطور وسائلها التقنية لاسيما خلال فترة </w:t>
      </w:r>
      <w:proofErr w:type="spellStart"/>
      <w:r w:rsidRPr="009F5260">
        <w:rPr>
          <w:rFonts w:ascii="Times New Roman" w:eastAsia="SimSun" w:hAnsi="Times New Roman" w:cs="Simplified Arabic" w:hint="cs"/>
          <w:b/>
          <w:bCs/>
          <w:sz w:val="32"/>
          <w:szCs w:val="32"/>
          <w:rtl/>
          <w:lang w:eastAsia="zh-CN"/>
        </w:rPr>
        <w:t>مابين</w:t>
      </w:r>
      <w:proofErr w:type="spellEnd"/>
      <w:r w:rsidRPr="009F5260">
        <w:rPr>
          <w:rFonts w:ascii="Times New Roman" w:eastAsia="SimSun" w:hAnsi="Times New Roman" w:cs="Simplified Arabic" w:hint="cs"/>
          <w:b/>
          <w:bCs/>
          <w:sz w:val="32"/>
          <w:szCs w:val="32"/>
          <w:rtl/>
          <w:lang w:eastAsia="zh-CN"/>
        </w:rPr>
        <w:t xml:space="preserve"> الحربين العالميتين وأصبحت جزءاً من الحياة العامة في الدول الكبرى.</w:t>
      </w:r>
    </w:p>
    <w:p w:rsidR="009F5260" w:rsidRPr="009F5260" w:rsidRDefault="009F5260" w:rsidP="009F5260">
      <w:pPr>
        <w:spacing w:after="0" w:line="240" w:lineRule="auto"/>
        <w:jc w:val="lowKashida"/>
        <w:rPr>
          <w:rFonts w:ascii="Times New Roman" w:eastAsia="SimSun" w:hAnsi="Times New Roman" w:cs="Simplified Arabic"/>
          <w:b/>
          <w:bCs/>
          <w:sz w:val="32"/>
          <w:szCs w:val="32"/>
          <w:vertAlign w:val="superscript"/>
          <w:rtl/>
          <w:lang w:eastAsia="zh-CN"/>
        </w:rPr>
      </w:pPr>
      <w:r w:rsidRPr="009F5260">
        <w:rPr>
          <w:rFonts w:ascii="Times New Roman" w:eastAsia="SimSun" w:hAnsi="Times New Roman" w:cs="Simplified Arabic" w:hint="cs"/>
          <w:b/>
          <w:bCs/>
          <w:sz w:val="32"/>
          <w:szCs w:val="32"/>
          <w:rtl/>
          <w:lang w:eastAsia="zh-CN"/>
        </w:rPr>
        <w:t xml:space="preserve">   وقد اكتسبت الدعاية أهمية خاصة خلال الحرب العالمية الثانية، إذ تطوّرت نظرية الحرب النفسية إلى فكرة "الضربة القاضية معنوياً" التي يجب أن تؤدي إلى النصر النهائي في الحرب بأقصر وقت، وذلك ما قا</w:t>
      </w:r>
      <w:r w:rsidRPr="009F5260">
        <w:rPr>
          <w:rFonts w:ascii="Times New Roman" w:eastAsia="SimSun" w:hAnsi="Times New Roman" w:cs="Simplified Arabic"/>
          <w:b/>
          <w:bCs/>
          <w:sz w:val="32"/>
          <w:szCs w:val="32"/>
          <w:rtl/>
          <w:lang w:eastAsia="zh-CN"/>
        </w:rPr>
        <w:t>م</w:t>
      </w:r>
      <w:r w:rsidRPr="009F5260">
        <w:rPr>
          <w:rFonts w:ascii="Times New Roman" w:eastAsia="SimSun" w:hAnsi="Times New Roman" w:cs="Simplified Arabic" w:hint="cs"/>
          <w:b/>
          <w:bCs/>
          <w:sz w:val="32"/>
          <w:szCs w:val="32"/>
          <w:rtl/>
          <w:lang w:eastAsia="zh-CN"/>
        </w:rPr>
        <w:t xml:space="preserve"> به الزعيم الألماني "هتلر" </w:t>
      </w:r>
      <w:r w:rsidRPr="009F5260">
        <w:rPr>
          <w:rFonts w:ascii="Times New Roman" w:eastAsia="SimSun" w:hAnsi="Times New Roman" w:cs="Simplified Arabic"/>
          <w:b/>
          <w:bCs/>
          <w:sz w:val="32"/>
          <w:szCs w:val="32"/>
          <w:lang w:eastAsia="zh-CN"/>
        </w:rPr>
        <w:t>Hitler</w:t>
      </w:r>
      <w:r w:rsidRPr="009F5260">
        <w:rPr>
          <w:rFonts w:ascii="Times New Roman" w:eastAsia="SimSun" w:hAnsi="Times New Roman" w:cs="Simplified Arabic" w:hint="cs"/>
          <w:b/>
          <w:bCs/>
          <w:sz w:val="32"/>
          <w:szCs w:val="32"/>
          <w:rtl/>
          <w:lang w:eastAsia="zh-CN"/>
        </w:rPr>
        <w:t xml:space="preserve"> ِ</w:t>
      </w:r>
      <w:r w:rsidRPr="009F5260">
        <w:rPr>
          <w:rFonts w:ascii="Times New Roman" w:eastAsia="SimSun" w:hAnsi="Times New Roman" w:cs="Simplified Arabic"/>
          <w:b/>
          <w:bCs/>
          <w:sz w:val="32"/>
          <w:szCs w:val="32"/>
          <w:lang w:eastAsia="zh-CN"/>
        </w:rPr>
        <w:t>A.</w:t>
      </w:r>
      <w:r w:rsidRPr="009F5260">
        <w:rPr>
          <w:rFonts w:ascii="Times New Roman" w:eastAsia="SimSun" w:hAnsi="Times New Roman" w:cs="Simplified Arabic" w:hint="cs"/>
          <w:b/>
          <w:bCs/>
          <w:sz w:val="32"/>
          <w:szCs w:val="32"/>
          <w:rtl/>
          <w:lang w:eastAsia="zh-CN"/>
        </w:rPr>
        <w:t xml:space="preserve"> "1889-1945" وأدى إلى احتلال ألمانيا لكامل أوربا الغربية.</w:t>
      </w:r>
      <w:r w:rsidRPr="009F5260">
        <w:rPr>
          <w:rFonts w:ascii="Times New Roman" w:eastAsia="SimSun" w:hAnsi="Times New Roman" w:cs="Simplified Arabic" w:hint="cs"/>
          <w:b/>
          <w:bCs/>
          <w:sz w:val="32"/>
          <w:szCs w:val="32"/>
          <w:vertAlign w:val="superscript"/>
          <w:rtl/>
          <w:lang w:eastAsia="zh-CN"/>
        </w:rPr>
        <w:t>(33)</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أمّا بعد الحرب العالمية الثانية "1939- 1945" </w:t>
      </w:r>
      <w:r w:rsidRPr="009F5260">
        <w:rPr>
          <w:rFonts w:ascii="Times New Roman" w:eastAsia="SimSun" w:hAnsi="Times New Roman" w:cs="Simplified Arabic" w:hint="cs"/>
          <w:b/>
          <w:bCs/>
          <w:sz w:val="32"/>
          <w:szCs w:val="32"/>
          <w:vertAlign w:val="superscript"/>
          <w:rtl/>
          <w:lang w:eastAsia="zh-CN"/>
        </w:rPr>
        <w:t>"</w:t>
      </w:r>
      <w:r w:rsidRPr="009F5260">
        <w:rPr>
          <w:rFonts w:ascii="Times New Roman" w:eastAsia="SimSun" w:hAnsi="Times New Roman" w:cs="Simplified Arabic"/>
          <w:b/>
          <w:bCs/>
          <w:sz w:val="32"/>
          <w:szCs w:val="32"/>
          <w:vertAlign w:val="superscript"/>
          <w:rtl/>
          <w:lang w:eastAsia="zh-CN"/>
        </w:rPr>
        <w:footnoteReference w:customMarkFollows="1" w:id="1"/>
        <w:sym w:font="Symbol" w:char="F02A"/>
      </w:r>
      <w:r w:rsidRPr="009F5260">
        <w:rPr>
          <w:rFonts w:ascii="Times New Roman" w:eastAsia="SimSun" w:hAnsi="Times New Roman" w:cs="Simplified Arabic" w:hint="cs"/>
          <w:b/>
          <w:bCs/>
          <w:sz w:val="32"/>
          <w:szCs w:val="32"/>
          <w:vertAlign w:val="superscript"/>
          <w:rtl/>
          <w:lang w:eastAsia="zh-CN"/>
        </w:rPr>
        <w:t xml:space="preserve">" </w:t>
      </w:r>
      <w:r w:rsidRPr="009F5260">
        <w:rPr>
          <w:rFonts w:ascii="Times New Roman" w:eastAsia="SimSun" w:hAnsi="Times New Roman" w:cs="Simplified Arabic" w:hint="cs"/>
          <w:b/>
          <w:bCs/>
          <w:sz w:val="32"/>
          <w:szCs w:val="32"/>
          <w:rtl/>
          <w:lang w:eastAsia="zh-CN"/>
        </w:rPr>
        <w:t>فقد نشطت دعاية الإيديولوجيات بين المعسكرين الشرقي بقيادة الاتحاد السوفيتي السابق وبين المعسكر الغربي بقيادة الولايات المتحدة الأمريكية، بعد أن أخذ كل منهما يوجه دعايته نحو الآخر ونحو العالم بهدف كسبه. ونتيجةً للظروف السياسي</w:t>
      </w:r>
      <w:r w:rsidRPr="009F5260">
        <w:rPr>
          <w:rFonts w:ascii="Times New Roman" w:eastAsia="SimSun" w:hAnsi="Times New Roman" w:cs="Simplified Arabic"/>
          <w:b/>
          <w:bCs/>
          <w:sz w:val="32"/>
          <w:szCs w:val="32"/>
          <w:rtl/>
          <w:lang w:eastAsia="zh-CN"/>
        </w:rPr>
        <w:t>ة</w:t>
      </w:r>
      <w:r w:rsidRPr="009F5260">
        <w:rPr>
          <w:rFonts w:ascii="Times New Roman" w:eastAsia="SimSun" w:hAnsi="Times New Roman" w:cs="Simplified Arabic" w:hint="cs"/>
          <w:b/>
          <w:bCs/>
          <w:sz w:val="32"/>
          <w:szCs w:val="32"/>
          <w:rtl/>
          <w:lang w:eastAsia="zh-CN"/>
        </w:rPr>
        <w:t xml:space="preserve"> والاقتصادية في العصر الحالي أصبحت الدعاية علماً يعتمد على أساليب ووسائل </w:t>
      </w:r>
      <w:r w:rsidRPr="009F5260">
        <w:rPr>
          <w:rFonts w:ascii="Times New Roman" w:eastAsia="SimSun" w:hAnsi="Times New Roman" w:cs="Simplified Arabic" w:hint="cs"/>
          <w:b/>
          <w:bCs/>
          <w:sz w:val="32"/>
          <w:szCs w:val="32"/>
          <w:rtl/>
          <w:lang w:eastAsia="zh-CN"/>
        </w:rPr>
        <w:lastRenderedPageBreak/>
        <w:t>مدروسة وصولاً إلى أكثر الطرق الدعائية نجاحاً وتأثيراً لاسيما الدعايات السياسية والصناعية والتجارية.</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وهناك أنواع من الدعاية يمكن تقسيمها بصورة عامة إلى ما يأت</w:t>
      </w:r>
      <w:r w:rsidRPr="009F5260">
        <w:rPr>
          <w:rFonts w:ascii="Times New Roman" w:eastAsia="SimSun" w:hAnsi="Times New Roman" w:cs="Simplified Arabic"/>
          <w:b/>
          <w:bCs/>
          <w:sz w:val="32"/>
          <w:szCs w:val="32"/>
          <w:rtl/>
          <w:lang w:eastAsia="zh-CN"/>
        </w:rPr>
        <w:t>ي</w:t>
      </w:r>
      <w:r w:rsidRPr="009F5260">
        <w:rPr>
          <w:rFonts w:ascii="Times New Roman" w:eastAsia="SimSun" w:hAnsi="Times New Roman" w:cs="Simplified Arabic" w:hint="cs"/>
          <w:b/>
          <w:bCs/>
          <w:sz w:val="32"/>
          <w:szCs w:val="32"/>
          <w:rtl/>
          <w:lang w:eastAsia="zh-CN"/>
        </w:rPr>
        <w:t>:-</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PT Bold Heading" w:hint="cs"/>
          <w:b/>
          <w:bCs/>
          <w:sz w:val="32"/>
          <w:szCs w:val="32"/>
          <w:rtl/>
          <w:lang w:eastAsia="zh-CN"/>
        </w:rPr>
        <w:t>1- الدعاية الديموقراطية:</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وهي التي تقوم بين الأحزاب السياسية حيث يسعى كل حزب لاكتساب أكبر عدد من الأنصار، ولإثارة الشك في الأحزا</w:t>
      </w:r>
      <w:r w:rsidRPr="009F5260">
        <w:rPr>
          <w:rFonts w:ascii="Times New Roman" w:eastAsia="SimSun" w:hAnsi="Times New Roman" w:cs="Simplified Arabic"/>
          <w:b/>
          <w:bCs/>
          <w:sz w:val="32"/>
          <w:szCs w:val="32"/>
          <w:rtl/>
          <w:lang w:eastAsia="zh-CN"/>
        </w:rPr>
        <w:t>ب</w:t>
      </w:r>
      <w:r w:rsidRPr="009F5260">
        <w:rPr>
          <w:rFonts w:ascii="Times New Roman" w:eastAsia="SimSun" w:hAnsi="Times New Roman" w:cs="Simplified Arabic" w:hint="cs"/>
          <w:b/>
          <w:bCs/>
          <w:sz w:val="32"/>
          <w:szCs w:val="32"/>
          <w:rtl/>
          <w:lang w:eastAsia="zh-CN"/>
        </w:rPr>
        <w:t xml:space="preserve"> الأخرى.</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2</w:t>
      </w:r>
      <w:r w:rsidRPr="009F5260">
        <w:rPr>
          <w:rFonts w:ascii="Times New Roman" w:eastAsia="SimSun" w:hAnsi="Times New Roman" w:cs="PT Bold Heading" w:hint="cs"/>
          <w:b/>
          <w:bCs/>
          <w:sz w:val="32"/>
          <w:szCs w:val="32"/>
          <w:rtl/>
          <w:lang w:eastAsia="zh-CN"/>
        </w:rPr>
        <w:t>- الدعاية الشاملة:</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   وهي التي تتناول جميع طوائف الشعب وطبقاته ومجالاته الصناعية والتجارية والزراعية والتربوية والعلمية. </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3</w:t>
      </w:r>
      <w:r w:rsidRPr="009F5260">
        <w:rPr>
          <w:rFonts w:ascii="Times New Roman" w:eastAsia="SimSun" w:hAnsi="Times New Roman" w:cs="PT Bold Heading" w:hint="cs"/>
          <w:b/>
          <w:bCs/>
          <w:sz w:val="32"/>
          <w:szCs w:val="32"/>
          <w:rtl/>
          <w:lang w:eastAsia="zh-CN"/>
        </w:rPr>
        <w:t>- الدعاية الانفعالية:</w:t>
      </w:r>
    </w:p>
    <w:p w:rsidR="009F5260" w:rsidRPr="009F5260" w:rsidRDefault="009F5260" w:rsidP="009F5260">
      <w:pPr>
        <w:spacing w:after="0" w:line="240" w:lineRule="auto"/>
        <w:jc w:val="lowKashida"/>
        <w:rPr>
          <w:rFonts w:ascii="Times New Roman" w:eastAsia="SimSun" w:hAnsi="Times New Roman" w:cs="Simplified Arabic"/>
          <w:b/>
          <w:bCs/>
          <w:sz w:val="32"/>
          <w:szCs w:val="32"/>
          <w:vertAlign w:val="superscript"/>
          <w:lang w:eastAsia="zh-CN"/>
        </w:rPr>
      </w:pPr>
      <w:r w:rsidRPr="009F5260">
        <w:rPr>
          <w:rFonts w:ascii="Times New Roman" w:eastAsia="SimSun" w:hAnsi="Times New Roman" w:cs="Simplified Arabic" w:hint="cs"/>
          <w:b/>
          <w:bCs/>
          <w:sz w:val="32"/>
          <w:szCs w:val="32"/>
          <w:rtl/>
          <w:lang w:eastAsia="zh-CN"/>
        </w:rPr>
        <w:t xml:space="preserve">   وهي التي توجه بقصد إثارة انفعال الجماهير دون الالتزام بالمنطق من خلال إثارة روح الحماس والتعصّب، ومثلها دعاية "هتلر" حيث استخدم أسلوباً قوياً في دعايته التي لم تهتم بالصدق أو تلتزم بالحقيقة أو التتابع الزمني، فقد زعم أنه يدافع عن المسيحية بعد أن ظل سنوات يثير التعصب ضدها، واستخدم في دعايته الأضواء والطلقات النارية والطبول والموسيقى الحماسية والمشاعل والمواكب العسكرية، وكان يشن دعايته بصورة مستمرة متلاحقة لا تتوق</w:t>
      </w:r>
      <w:r w:rsidRPr="009F5260">
        <w:rPr>
          <w:rFonts w:ascii="Times New Roman" w:eastAsia="SimSun" w:hAnsi="Times New Roman" w:cs="Simplified Arabic"/>
          <w:b/>
          <w:bCs/>
          <w:sz w:val="32"/>
          <w:szCs w:val="32"/>
          <w:rtl/>
          <w:lang w:eastAsia="zh-CN"/>
        </w:rPr>
        <w:t>ف</w:t>
      </w:r>
      <w:r w:rsidRPr="009F5260">
        <w:rPr>
          <w:rFonts w:ascii="Times New Roman" w:eastAsia="SimSun" w:hAnsi="Times New Roman" w:cs="Simplified Arabic" w:hint="cs"/>
          <w:b/>
          <w:bCs/>
          <w:sz w:val="32"/>
          <w:szCs w:val="32"/>
          <w:rtl/>
          <w:lang w:eastAsia="zh-CN"/>
        </w:rPr>
        <w:t xml:space="preserve"> ولا تتر</w:t>
      </w:r>
      <w:r w:rsidRPr="009F5260">
        <w:rPr>
          <w:rFonts w:ascii="Times New Roman" w:eastAsia="SimSun" w:hAnsi="Times New Roman" w:cs="Simplified Arabic"/>
          <w:b/>
          <w:bCs/>
          <w:sz w:val="32"/>
          <w:szCs w:val="32"/>
          <w:rtl/>
          <w:lang w:eastAsia="zh-CN"/>
        </w:rPr>
        <w:t>ك</w:t>
      </w:r>
      <w:r w:rsidRPr="009F5260">
        <w:rPr>
          <w:rFonts w:ascii="Times New Roman" w:eastAsia="SimSun" w:hAnsi="Times New Roman" w:cs="Simplified Arabic" w:hint="cs"/>
          <w:b/>
          <w:bCs/>
          <w:sz w:val="32"/>
          <w:szCs w:val="32"/>
          <w:rtl/>
          <w:lang w:eastAsia="zh-CN"/>
        </w:rPr>
        <w:t xml:space="preserve"> فرصة للتأمل، بل ولا تتر</w:t>
      </w:r>
      <w:r w:rsidRPr="009F5260">
        <w:rPr>
          <w:rFonts w:ascii="Times New Roman" w:eastAsia="SimSun" w:hAnsi="Times New Roman" w:cs="Simplified Arabic"/>
          <w:b/>
          <w:bCs/>
          <w:sz w:val="32"/>
          <w:szCs w:val="32"/>
          <w:rtl/>
          <w:lang w:eastAsia="zh-CN"/>
        </w:rPr>
        <w:t>ك</w:t>
      </w:r>
      <w:r w:rsidRPr="009F5260">
        <w:rPr>
          <w:rFonts w:ascii="Times New Roman" w:eastAsia="SimSun" w:hAnsi="Times New Roman" w:cs="Simplified Arabic" w:hint="cs"/>
          <w:b/>
          <w:bCs/>
          <w:sz w:val="32"/>
          <w:szCs w:val="32"/>
          <w:rtl/>
          <w:lang w:eastAsia="zh-CN"/>
        </w:rPr>
        <w:t xml:space="preserve"> فرصة لدعاية الأعداء لكي تنفذ إلى عقول الناس.</w:t>
      </w:r>
      <w:r w:rsidRPr="009F5260">
        <w:rPr>
          <w:rFonts w:ascii="Times New Roman" w:eastAsia="SimSun" w:hAnsi="Times New Roman" w:cs="Simplified Arabic" w:hint="cs"/>
          <w:b/>
          <w:bCs/>
          <w:sz w:val="32"/>
          <w:szCs w:val="32"/>
          <w:vertAlign w:val="superscript"/>
          <w:rtl/>
          <w:lang w:eastAsia="zh-CN"/>
        </w:rPr>
        <w:t>(34)</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4</w:t>
      </w:r>
      <w:r w:rsidRPr="009F5260">
        <w:rPr>
          <w:rFonts w:ascii="Times New Roman" w:eastAsia="SimSun" w:hAnsi="Times New Roman" w:cs="PT Bold Heading" w:hint="cs"/>
          <w:b/>
          <w:bCs/>
          <w:sz w:val="32"/>
          <w:szCs w:val="32"/>
          <w:rtl/>
          <w:lang w:eastAsia="zh-CN"/>
        </w:rPr>
        <w:t>- الدعاية البيضاء:</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   وهي الدعاية المكشوفة غير المستورة، أي يكشف فيها الداعية عن ذاته فيكون مصدر الدعاية معروفاً، وهي عبارة عن النشاط العلني من أجل هدف معين- معروف- للناس ويحاول الداعية توجيههم إليه.</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 xml:space="preserve">5- </w:t>
      </w:r>
      <w:r w:rsidRPr="009F5260">
        <w:rPr>
          <w:rFonts w:ascii="Times New Roman" w:eastAsia="SimSun" w:hAnsi="Times New Roman" w:cs="PT Bold Heading" w:hint="cs"/>
          <w:b/>
          <w:bCs/>
          <w:sz w:val="32"/>
          <w:szCs w:val="32"/>
          <w:rtl/>
          <w:lang w:eastAsia="zh-CN"/>
        </w:rPr>
        <w:t>الدعاية السوداء:</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   وهي الدعاية المستورة أو المقّنعة، فالدعاية السوداء لا تكشف عن مصادرها الحقيقية، لكنها تتوالد وتنمو بطريقة سريّة، وعادةً يقوم بها الأعداء عن طريق </w:t>
      </w:r>
      <w:r w:rsidRPr="009F5260">
        <w:rPr>
          <w:rFonts w:ascii="Times New Roman" w:eastAsia="SimSun" w:hAnsi="Times New Roman" w:cs="Simplified Arabic" w:hint="cs"/>
          <w:b/>
          <w:bCs/>
          <w:sz w:val="32"/>
          <w:szCs w:val="32"/>
          <w:rtl/>
          <w:lang w:eastAsia="zh-CN"/>
        </w:rPr>
        <w:lastRenderedPageBreak/>
        <w:t>مخابراتهم السرية وإذاعاتهم السرية ومنشوراتهم, وهدفها إضعاف وتحطيم الروح المعنوية للعدو والتقليل من الاستعداد النفسي للحرب عن طريق نشر الأكاذيب وتهويل الأوضاع وإشعار الناس بأنهم يعيشون في ظروف سيئة وأنهم مشرفون على الوقوع في الكارثة.</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 xml:space="preserve">6- </w:t>
      </w:r>
      <w:r w:rsidRPr="009F5260">
        <w:rPr>
          <w:rFonts w:ascii="Times New Roman" w:eastAsia="SimSun" w:hAnsi="Times New Roman" w:cs="PT Bold Heading" w:hint="cs"/>
          <w:b/>
          <w:bCs/>
          <w:sz w:val="32"/>
          <w:szCs w:val="32"/>
          <w:rtl/>
          <w:lang w:eastAsia="zh-CN"/>
        </w:rPr>
        <w:t>الدعاية الرمادية:</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   وهي الدعاية التي لا تخش</w:t>
      </w:r>
      <w:r w:rsidRPr="009F5260">
        <w:rPr>
          <w:rFonts w:ascii="Times New Roman" w:eastAsia="SimSun" w:hAnsi="Times New Roman" w:cs="Simplified Arabic"/>
          <w:b/>
          <w:bCs/>
          <w:sz w:val="32"/>
          <w:szCs w:val="32"/>
          <w:rtl/>
          <w:lang w:eastAsia="zh-CN"/>
        </w:rPr>
        <w:t>ى</w:t>
      </w:r>
      <w:r w:rsidRPr="009F5260">
        <w:rPr>
          <w:rFonts w:ascii="Times New Roman" w:eastAsia="SimSun" w:hAnsi="Times New Roman" w:cs="Simplified Arabic" w:hint="cs"/>
          <w:b/>
          <w:bCs/>
          <w:sz w:val="32"/>
          <w:szCs w:val="32"/>
          <w:rtl/>
          <w:lang w:eastAsia="zh-CN"/>
        </w:rPr>
        <w:t xml:space="preserve"> من أن يكشف الناس مصادرها الحقيقية والوقوف عليها، لكنها تختفي وراء هدف من الأهداف وتسّمى بـ" الدعاية غير المباشرة" </w:t>
      </w:r>
      <w:r w:rsidRPr="009F5260">
        <w:rPr>
          <w:rFonts w:ascii="Times New Roman" w:eastAsia="SimSun" w:hAnsi="Times New Roman" w:cs="Simplified Arabic"/>
          <w:b/>
          <w:bCs/>
          <w:sz w:val="32"/>
          <w:szCs w:val="32"/>
          <w:lang w:eastAsia="zh-CN"/>
        </w:rPr>
        <w:t>Indirect Propaganda</w:t>
      </w:r>
      <w:r w:rsidRPr="009F5260">
        <w:rPr>
          <w:rFonts w:ascii="Times New Roman" w:eastAsia="SimSun" w:hAnsi="Times New Roman" w:cs="Simplified Arabic" w:hint="cs"/>
          <w:b/>
          <w:bCs/>
          <w:sz w:val="32"/>
          <w:szCs w:val="32"/>
          <w:rtl/>
          <w:lang w:eastAsia="zh-CN"/>
        </w:rPr>
        <w:t xml:space="preserve"> وهي أقوى تأثيراً من الدعاية المباشرة.</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7</w:t>
      </w:r>
      <w:r w:rsidRPr="009F5260">
        <w:rPr>
          <w:rFonts w:ascii="Times New Roman" w:eastAsia="SimSun" w:hAnsi="Times New Roman" w:cs="PT Bold Heading" w:hint="cs"/>
          <w:b/>
          <w:bCs/>
          <w:sz w:val="32"/>
          <w:szCs w:val="32"/>
          <w:rtl/>
          <w:lang w:eastAsia="zh-CN"/>
        </w:rPr>
        <w:t>- الدعاية المعاكسة:</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   وهي تلك الدعاية التي تهدف إلى الوقوف بوجه دعاية تراها ضارّة فتعمل على إضعاف تأثيرها، فأحياناً ترى الدولة أفكاراً ضارّة موجهة نحو الشباب من أبنائها فتحاول منعها من خلال الدعاية ضدها، أو ترى من يدعو إلى الوضع الاجتماعي السابق أو المنهار فتعمل على نشر الأفكار التي تبيّن مساوئ ذلك العهد. وإذا أراد أصحاب الدعاية المعاكسة النجاح في مهمتهم الدعائية؛ عليهم تجنّب الهجوم على المقتنعين بالدعاية التي يريدون مقاومتها، ومحاولة إقناعهم ثم كسبهم بعد ذلك عن طريق إظهارهم لمساوئ ما تدع</w:t>
      </w:r>
      <w:r w:rsidRPr="009F5260">
        <w:rPr>
          <w:rFonts w:ascii="Times New Roman" w:eastAsia="SimSun" w:hAnsi="Times New Roman" w:cs="Simplified Arabic"/>
          <w:b/>
          <w:bCs/>
          <w:sz w:val="32"/>
          <w:szCs w:val="32"/>
          <w:rtl/>
          <w:lang w:eastAsia="zh-CN"/>
        </w:rPr>
        <w:t>و</w:t>
      </w:r>
      <w:r w:rsidRPr="009F5260">
        <w:rPr>
          <w:rFonts w:ascii="Times New Roman" w:eastAsia="SimSun" w:hAnsi="Times New Roman" w:cs="Simplified Arabic" w:hint="cs"/>
          <w:b/>
          <w:bCs/>
          <w:sz w:val="32"/>
          <w:szCs w:val="32"/>
          <w:rtl/>
          <w:lang w:eastAsia="zh-CN"/>
        </w:rPr>
        <w:t xml:space="preserve"> إليه الدعاية الضارّة وإظهار ما يدعو</w:t>
      </w:r>
      <w:r w:rsidRPr="009F5260">
        <w:rPr>
          <w:rFonts w:ascii="Times New Roman" w:eastAsia="SimSun" w:hAnsi="Times New Roman" w:cs="Simplified Arabic"/>
          <w:b/>
          <w:bCs/>
          <w:sz w:val="32"/>
          <w:szCs w:val="32"/>
          <w:rtl/>
          <w:lang w:eastAsia="zh-CN"/>
        </w:rPr>
        <w:t>ن</w:t>
      </w:r>
      <w:r w:rsidRPr="009F5260">
        <w:rPr>
          <w:rFonts w:ascii="Times New Roman" w:eastAsia="SimSun" w:hAnsi="Times New Roman" w:cs="Simplified Arabic" w:hint="cs"/>
          <w:b/>
          <w:bCs/>
          <w:sz w:val="32"/>
          <w:szCs w:val="32"/>
          <w:rtl/>
          <w:lang w:eastAsia="zh-CN"/>
        </w:rPr>
        <w:t xml:space="preserve"> هم إليه.</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وعادةً ما توجّ</w:t>
      </w:r>
      <w:r w:rsidRPr="009F5260">
        <w:rPr>
          <w:rFonts w:ascii="Times New Roman" w:eastAsia="SimSun" w:hAnsi="Times New Roman" w:cs="Simplified Arabic"/>
          <w:b/>
          <w:bCs/>
          <w:sz w:val="32"/>
          <w:szCs w:val="32"/>
          <w:rtl/>
          <w:lang w:eastAsia="zh-CN"/>
        </w:rPr>
        <w:t>ه</w:t>
      </w:r>
      <w:r w:rsidRPr="009F5260">
        <w:rPr>
          <w:rFonts w:ascii="Times New Roman" w:eastAsia="SimSun" w:hAnsi="Times New Roman" w:cs="Simplified Arabic" w:hint="cs"/>
          <w:b/>
          <w:bCs/>
          <w:sz w:val="32"/>
          <w:szCs w:val="32"/>
          <w:rtl/>
          <w:lang w:eastAsia="zh-CN"/>
        </w:rPr>
        <w:t xml:space="preserve"> الدعاية إلى ثلاثة مجاميع أساسية لكل منها نوع من الأساليب الدعائية وهذه المجاميع هي:</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1- المجموعة الأولى "المؤيدون" وهؤلاء يجب أن لا يغفله</w:t>
      </w:r>
      <w:r w:rsidRPr="009F5260">
        <w:rPr>
          <w:rFonts w:ascii="Times New Roman" w:eastAsia="SimSun" w:hAnsi="Times New Roman" w:cs="Simplified Arabic"/>
          <w:b/>
          <w:bCs/>
          <w:sz w:val="32"/>
          <w:szCs w:val="32"/>
          <w:rtl/>
          <w:lang w:eastAsia="zh-CN"/>
        </w:rPr>
        <w:t>م</w:t>
      </w:r>
      <w:r w:rsidRPr="009F5260">
        <w:rPr>
          <w:rFonts w:ascii="Times New Roman" w:eastAsia="SimSun" w:hAnsi="Times New Roman" w:cs="Simplified Arabic" w:hint="cs"/>
          <w:b/>
          <w:bCs/>
          <w:sz w:val="32"/>
          <w:szCs w:val="32"/>
          <w:rtl/>
          <w:lang w:eastAsia="zh-CN"/>
        </w:rPr>
        <w:t xml:space="preserve"> الداعية بوصفهم مؤيدين له، بل لابد من الاحتفاظ بتأييدهم حيّاً وفاعلاً عن طريق التكرار</w:t>
      </w:r>
      <w:r w:rsidRPr="009F5260">
        <w:rPr>
          <w:rFonts w:ascii="Times New Roman" w:eastAsia="SimSun" w:hAnsi="Times New Roman" w:cs="Simplified Arabic"/>
          <w:b/>
          <w:bCs/>
          <w:sz w:val="32"/>
          <w:szCs w:val="32"/>
          <w:lang w:eastAsia="zh-CN"/>
        </w:rPr>
        <w:t xml:space="preserve">Repetition </w:t>
      </w:r>
      <w:r w:rsidRPr="009F5260">
        <w:rPr>
          <w:rFonts w:ascii="Times New Roman" w:eastAsia="SimSun" w:hAnsi="Times New Roman" w:cs="Simplified Arabic" w:hint="cs"/>
          <w:b/>
          <w:bCs/>
          <w:sz w:val="32"/>
          <w:szCs w:val="32"/>
          <w:rtl/>
          <w:lang w:eastAsia="zh-CN"/>
        </w:rPr>
        <w:t xml:space="preserve"> نحو الأفكار أو البضائع التي يفضلونها، وهذا التكرار ينبغي أن يكون على أشكال مختلفة وليس على وتيرة واحدة حتى لا يتسلل إليه</w:t>
      </w:r>
      <w:r w:rsidRPr="009F5260">
        <w:rPr>
          <w:rFonts w:ascii="Times New Roman" w:eastAsia="SimSun" w:hAnsi="Times New Roman" w:cs="Simplified Arabic"/>
          <w:b/>
          <w:bCs/>
          <w:sz w:val="32"/>
          <w:szCs w:val="32"/>
          <w:rtl/>
          <w:lang w:eastAsia="zh-CN"/>
        </w:rPr>
        <w:t>م</w:t>
      </w:r>
      <w:r w:rsidRPr="009F5260">
        <w:rPr>
          <w:rFonts w:ascii="Times New Roman" w:eastAsia="SimSun" w:hAnsi="Times New Roman" w:cs="Simplified Arabic" w:hint="cs"/>
          <w:b/>
          <w:bCs/>
          <w:sz w:val="32"/>
          <w:szCs w:val="32"/>
          <w:rtl/>
          <w:lang w:eastAsia="zh-CN"/>
        </w:rPr>
        <w:t xml:space="preserve">  الملل والسأم بعد فترة معينة.</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lastRenderedPageBreak/>
        <w:t>2- المجموعة الثانية "المترددون" وهؤلاء لم يحدّدوا موقفهم بعد من الدعاية، ويجب على الداعية عدم إهمالهم بوصفهم لا فائد</w:t>
      </w:r>
      <w:r w:rsidRPr="009F5260">
        <w:rPr>
          <w:rFonts w:ascii="Times New Roman" w:eastAsia="SimSun" w:hAnsi="Times New Roman" w:cs="Simplified Arabic"/>
          <w:b/>
          <w:bCs/>
          <w:sz w:val="32"/>
          <w:szCs w:val="32"/>
          <w:rtl/>
          <w:lang w:eastAsia="zh-CN"/>
        </w:rPr>
        <w:t>ة</w:t>
      </w:r>
      <w:r w:rsidRPr="009F5260">
        <w:rPr>
          <w:rFonts w:ascii="Times New Roman" w:eastAsia="SimSun" w:hAnsi="Times New Roman" w:cs="Simplified Arabic" w:hint="cs"/>
          <w:b/>
          <w:bCs/>
          <w:sz w:val="32"/>
          <w:szCs w:val="32"/>
          <w:rtl/>
          <w:lang w:eastAsia="zh-CN"/>
        </w:rPr>
        <w:t xml:space="preserve"> ترجى منهم، بل يمكنه أن يوجههم عن طريق الإقناع </w:t>
      </w:r>
      <w:r w:rsidRPr="009F5260">
        <w:rPr>
          <w:rFonts w:ascii="Times New Roman" w:eastAsia="SimSun" w:hAnsi="Times New Roman" w:cs="Simplified Arabic"/>
          <w:b/>
          <w:bCs/>
          <w:sz w:val="32"/>
          <w:szCs w:val="32"/>
          <w:lang w:eastAsia="zh-CN"/>
        </w:rPr>
        <w:t xml:space="preserve">Persuasion </w:t>
      </w:r>
      <w:r w:rsidRPr="009F5260">
        <w:rPr>
          <w:rFonts w:ascii="Times New Roman" w:eastAsia="SimSun" w:hAnsi="Times New Roman" w:cs="Simplified Arabic" w:hint="cs"/>
          <w:b/>
          <w:bCs/>
          <w:sz w:val="32"/>
          <w:szCs w:val="32"/>
          <w:rtl/>
          <w:lang w:eastAsia="zh-CN"/>
        </w:rPr>
        <w:t xml:space="preserve"> لكسبهم إلى جانبه شيئاً فشيئاً.</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 xml:space="preserve">3- المجموعة الثالثة "المعارضون" وهؤلاء معارضون للدعاية وينبغي على الداعية أن </w:t>
      </w:r>
      <w:proofErr w:type="spellStart"/>
      <w:r w:rsidRPr="009F5260">
        <w:rPr>
          <w:rFonts w:ascii="Times New Roman" w:eastAsia="SimSun" w:hAnsi="Times New Roman" w:cs="Simplified Arabic" w:hint="cs"/>
          <w:b/>
          <w:bCs/>
          <w:sz w:val="32"/>
          <w:szCs w:val="32"/>
          <w:rtl/>
          <w:lang w:eastAsia="zh-CN"/>
        </w:rPr>
        <w:t>يواجههم</w:t>
      </w:r>
      <w:proofErr w:type="spellEnd"/>
      <w:r w:rsidRPr="009F5260">
        <w:rPr>
          <w:rFonts w:ascii="Times New Roman" w:eastAsia="SimSun" w:hAnsi="Times New Roman" w:cs="Simplified Arabic" w:hint="cs"/>
          <w:b/>
          <w:bCs/>
          <w:sz w:val="32"/>
          <w:szCs w:val="32"/>
          <w:rtl/>
          <w:lang w:eastAsia="zh-CN"/>
        </w:rPr>
        <w:t xml:space="preserve"> بوسائل دعائية قوية من شأنها أن تظهر نقاط ضعفهم واستغلالها ومساوئ الأفكار التي يؤمنون بها، ومحاولة إثارة عوامل النزاع والتفكك بينهم والقضاء على الحماس الذي يحملونه لجماعتهم ولأفكارهم ومواقفهم، ومبيّناً في نفس الوقت قوة ومحاسن الأفكار التي يدعو إليها، ما يؤدي في النهاية إلى تخليّهم عن أفكارهم وولائهم لجماعتهم.</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أمّا بالنسبة لأساليب الدعاية فيمكن وضعها على النحو التالي:-</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1- أسلوب الاهتمام بالدوافع الشخصية، فالداعية السياسي يثير اهتمامات الأفراد الأسرية والاقتصادية والسياسية ويخبرهم بأنه سوف يحقق لأسرهم المستوى الاقتصادي اللائق ويحقق لهم الحرية الاجتماعية والسياسية، والداعية التجاري يؤكد مثلاً على أن المواد الغذائية التي يبيعها لا تسب</w:t>
      </w:r>
      <w:r w:rsidRPr="009F5260">
        <w:rPr>
          <w:rFonts w:ascii="Times New Roman" w:eastAsia="SimSun" w:hAnsi="Times New Roman" w:cs="Simplified Arabic"/>
          <w:b/>
          <w:bCs/>
          <w:sz w:val="32"/>
          <w:szCs w:val="32"/>
          <w:rtl/>
          <w:lang w:eastAsia="zh-CN"/>
        </w:rPr>
        <w:t>ب</w:t>
      </w:r>
      <w:r w:rsidRPr="009F5260">
        <w:rPr>
          <w:rFonts w:ascii="Times New Roman" w:eastAsia="SimSun" w:hAnsi="Times New Roman" w:cs="Simplified Arabic" w:hint="cs"/>
          <w:b/>
          <w:bCs/>
          <w:sz w:val="32"/>
          <w:szCs w:val="32"/>
          <w:rtl/>
          <w:lang w:eastAsia="zh-CN"/>
        </w:rPr>
        <w:t xml:space="preserve"> السمنة، وأن الملابس التي يبيعها تظهر الشخص بالمظهر </w:t>
      </w:r>
      <w:proofErr w:type="spellStart"/>
      <w:r w:rsidRPr="009F5260">
        <w:rPr>
          <w:rFonts w:ascii="Times New Roman" w:eastAsia="SimSun" w:hAnsi="Times New Roman" w:cs="Simplified Arabic" w:hint="cs"/>
          <w:b/>
          <w:bCs/>
          <w:sz w:val="32"/>
          <w:szCs w:val="32"/>
          <w:rtl/>
          <w:lang w:eastAsia="zh-CN"/>
        </w:rPr>
        <w:t>الأنيق..الخ</w:t>
      </w:r>
      <w:proofErr w:type="spellEnd"/>
      <w:r w:rsidRPr="009F5260">
        <w:rPr>
          <w:rFonts w:ascii="Times New Roman" w:eastAsia="SimSun" w:hAnsi="Times New Roman" w:cs="Simplified Arabic" w:hint="cs"/>
          <w:b/>
          <w:bCs/>
          <w:sz w:val="32"/>
          <w:szCs w:val="32"/>
          <w:rtl/>
          <w:lang w:eastAsia="zh-CN"/>
        </w:rPr>
        <w:t>.</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2- أسلوب اختيار الوسيلة المناسبة والوقت المناسب للأفكار والأشياء التي يدعو إليها الداعية، فمثلاً لا يُفضّ</w:t>
      </w:r>
      <w:r w:rsidRPr="009F5260">
        <w:rPr>
          <w:rFonts w:ascii="Times New Roman" w:eastAsia="SimSun" w:hAnsi="Times New Roman" w:cs="Simplified Arabic"/>
          <w:b/>
          <w:bCs/>
          <w:sz w:val="32"/>
          <w:szCs w:val="32"/>
          <w:rtl/>
          <w:lang w:eastAsia="zh-CN"/>
        </w:rPr>
        <w:t>ل</w:t>
      </w:r>
      <w:r w:rsidRPr="009F5260">
        <w:rPr>
          <w:rFonts w:ascii="Times New Roman" w:eastAsia="SimSun" w:hAnsi="Times New Roman" w:cs="Simplified Arabic" w:hint="cs"/>
          <w:b/>
          <w:bCs/>
          <w:sz w:val="32"/>
          <w:szCs w:val="32"/>
          <w:rtl/>
          <w:lang w:eastAsia="zh-CN"/>
        </w:rPr>
        <w:t xml:space="preserve"> توجيه الصحافة كوسيلة دعائية إلى أناس غالبيتهم لا يعرفو</w:t>
      </w:r>
      <w:r w:rsidRPr="009F5260">
        <w:rPr>
          <w:rFonts w:ascii="Times New Roman" w:eastAsia="SimSun" w:hAnsi="Times New Roman" w:cs="Simplified Arabic"/>
          <w:b/>
          <w:bCs/>
          <w:sz w:val="32"/>
          <w:szCs w:val="32"/>
          <w:rtl/>
          <w:lang w:eastAsia="zh-CN"/>
        </w:rPr>
        <w:t>ن</w:t>
      </w:r>
      <w:r w:rsidRPr="009F5260">
        <w:rPr>
          <w:rFonts w:ascii="Times New Roman" w:eastAsia="SimSun" w:hAnsi="Times New Roman" w:cs="Simplified Arabic" w:hint="cs"/>
          <w:b/>
          <w:bCs/>
          <w:sz w:val="32"/>
          <w:szCs w:val="32"/>
          <w:rtl/>
          <w:lang w:eastAsia="zh-CN"/>
        </w:rPr>
        <w:t xml:space="preserve"> القراءة أو الكتابة، كذلك لا يفض</w:t>
      </w:r>
      <w:r w:rsidRPr="009F5260">
        <w:rPr>
          <w:rFonts w:ascii="Times New Roman" w:eastAsia="SimSun" w:hAnsi="Times New Roman" w:cs="Simplified Arabic"/>
          <w:b/>
          <w:bCs/>
          <w:sz w:val="32"/>
          <w:szCs w:val="32"/>
          <w:rtl/>
          <w:lang w:eastAsia="zh-CN"/>
        </w:rPr>
        <w:t>ل</w:t>
      </w:r>
      <w:r w:rsidRPr="009F5260">
        <w:rPr>
          <w:rFonts w:ascii="Times New Roman" w:eastAsia="SimSun" w:hAnsi="Times New Roman" w:cs="Simplified Arabic" w:hint="cs"/>
          <w:b/>
          <w:bCs/>
          <w:sz w:val="32"/>
          <w:szCs w:val="32"/>
          <w:rtl/>
          <w:lang w:eastAsia="zh-CN"/>
        </w:rPr>
        <w:t xml:space="preserve"> الدعاية إلاّ في وقت مناسب للشيء الذي يدعو إلي</w:t>
      </w:r>
      <w:r w:rsidRPr="009F5260">
        <w:rPr>
          <w:rFonts w:ascii="Times New Roman" w:eastAsia="SimSun" w:hAnsi="Times New Roman" w:cs="Simplified Arabic"/>
          <w:b/>
          <w:bCs/>
          <w:sz w:val="32"/>
          <w:szCs w:val="32"/>
          <w:rtl/>
          <w:lang w:eastAsia="zh-CN"/>
        </w:rPr>
        <w:t>ه</w:t>
      </w:r>
      <w:r w:rsidRPr="009F5260">
        <w:rPr>
          <w:rFonts w:ascii="Times New Roman" w:eastAsia="SimSun" w:hAnsi="Times New Roman" w:cs="Simplified Arabic" w:hint="cs"/>
          <w:b/>
          <w:bCs/>
          <w:sz w:val="32"/>
          <w:szCs w:val="32"/>
          <w:rtl/>
          <w:lang w:eastAsia="zh-CN"/>
        </w:rPr>
        <w:t xml:space="preserve"> كأن يدعو للمدافئ في وقت الصيف أو الدعاية للملابس الصيفية في الشتاء وهكذا.</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3- تعد الرموز والشعارات والعبارات المأخوذة من الكتب المقدسّة والأقوال المأثورة والحِكم والشعر والأمثال كلها أساليب مبسّطة ومهمة للدعاية وسهلة الملاحظة ولها أكبر الأثر في نفوس الناس لقيمتها الرفيعة، لذلك يعتمد الداعية إلى تضمينها في كلامه ومطبوعاته.</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lastRenderedPageBreak/>
        <w:t>4- من الأسالي</w:t>
      </w:r>
      <w:r w:rsidRPr="009F5260">
        <w:rPr>
          <w:rFonts w:ascii="Times New Roman" w:eastAsia="SimSun" w:hAnsi="Times New Roman" w:cs="Simplified Arabic"/>
          <w:b/>
          <w:bCs/>
          <w:sz w:val="32"/>
          <w:szCs w:val="32"/>
          <w:rtl/>
          <w:lang w:eastAsia="zh-CN"/>
        </w:rPr>
        <w:t>ب</w:t>
      </w:r>
      <w:r w:rsidRPr="009F5260">
        <w:rPr>
          <w:rFonts w:ascii="Times New Roman" w:eastAsia="SimSun" w:hAnsi="Times New Roman" w:cs="Simplified Arabic" w:hint="cs"/>
          <w:b/>
          <w:bCs/>
          <w:sz w:val="32"/>
          <w:szCs w:val="32"/>
          <w:rtl/>
          <w:lang w:eastAsia="zh-CN"/>
        </w:rPr>
        <w:t xml:space="preserve"> الدعائية المهمة ما يسمى "الوسائل المساعدة" كالموسيق</w:t>
      </w:r>
      <w:r w:rsidRPr="009F5260">
        <w:rPr>
          <w:rFonts w:ascii="Times New Roman" w:eastAsia="SimSun" w:hAnsi="Times New Roman" w:cs="Simplified Arabic"/>
          <w:b/>
          <w:bCs/>
          <w:sz w:val="32"/>
          <w:szCs w:val="32"/>
          <w:rtl/>
          <w:lang w:eastAsia="zh-CN"/>
        </w:rPr>
        <w:t>ى</w:t>
      </w:r>
      <w:r w:rsidRPr="009F5260">
        <w:rPr>
          <w:rFonts w:ascii="Times New Roman" w:eastAsia="SimSun" w:hAnsi="Times New Roman" w:cs="Simplified Arabic" w:hint="cs"/>
          <w:b/>
          <w:bCs/>
          <w:sz w:val="32"/>
          <w:szCs w:val="32"/>
          <w:rtl/>
          <w:lang w:eastAsia="zh-CN"/>
        </w:rPr>
        <w:t xml:space="preserve"> والنكتة والألفاظ ذات المعاني المزدوجة، فكثير من الموسيقى استخدمت كأسلوب لجذب الانتباه ثم تخللتها واندست فيها بعض أنواع الدعاية.</w:t>
      </w:r>
    </w:p>
    <w:p w:rsidR="009F5260" w:rsidRPr="009F5260" w:rsidRDefault="009F5260" w:rsidP="009F5260">
      <w:pPr>
        <w:spacing w:after="0" w:line="240" w:lineRule="auto"/>
        <w:jc w:val="lowKashida"/>
        <w:rPr>
          <w:rFonts w:ascii="Times New Roman" w:eastAsia="SimSun" w:hAnsi="Times New Roman" w:cs="PT Bold Heading"/>
          <w:b/>
          <w:bCs/>
          <w:sz w:val="32"/>
          <w:szCs w:val="32"/>
          <w:rtl/>
          <w:lang w:eastAsia="zh-CN"/>
        </w:rPr>
      </w:pPr>
      <w:r w:rsidRPr="009F5260">
        <w:rPr>
          <w:rFonts w:ascii="Times New Roman" w:eastAsia="SimSun" w:hAnsi="Times New Roman" w:cs="Simplified Arabic" w:hint="cs"/>
          <w:b/>
          <w:bCs/>
          <w:sz w:val="32"/>
          <w:szCs w:val="32"/>
          <w:rtl/>
          <w:lang w:eastAsia="zh-CN"/>
        </w:rPr>
        <w:t xml:space="preserve">   وبإيجاز؛ إن الدعاية ترتكز على أربعة أسس عامة لها أكبر الأثر في نجاحها وهي: جذب </w:t>
      </w:r>
      <w:r w:rsidRPr="009F5260">
        <w:rPr>
          <w:rFonts w:ascii="Times New Roman" w:eastAsia="SimSun" w:hAnsi="Times New Roman" w:cs="PT Bold Heading" w:hint="cs"/>
          <w:b/>
          <w:bCs/>
          <w:sz w:val="32"/>
          <w:szCs w:val="32"/>
          <w:rtl/>
          <w:lang w:eastAsia="zh-CN"/>
        </w:rPr>
        <w:t>الدعاية باعتبارها وسيلة ضبط اجتماعي:</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تعمل الدعاية باعتبارها وسيلة ضبط اجتماعي عن طريق أدائها المهام التالية:</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1- تسيطر الدعاية على اتجاهات وآراء الجماعات أو جماعة معيّنة بشكل منتظم وذلك لأجل الإيعاز والسيطرة على سلوك وأعمال تلك الجماعة وتوجيهها نحو سلوك معين أو تمنعها من القيام بسلوك معيّن. فالدعاية تدفع الناس لاعتناق مذهب معيّن أو تأييد جماعة معيّنة أو شراء بضاعة معيّنة، أو تمنعهم من مبدأ كانوا يعتنقونه وتحولهم من جهة كانوا يؤيدونها أو تصرفهم عن بضاعة كانوا يقبلون على شرائها.</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2- تستطيع الدولة</w:t>
      </w:r>
      <w:r w:rsidRPr="009F5260">
        <w:rPr>
          <w:rFonts w:ascii="Times New Roman" w:eastAsia="SimSun" w:hAnsi="Times New Roman" w:cs="Simplified Arabic"/>
          <w:b/>
          <w:bCs/>
          <w:sz w:val="32"/>
          <w:szCs w:val="32"/>
          <w:rtl/>
          <w:lang w:eastAsia="zh-CN"/>
        </w:rPr>
        <w:t>–</w:t>
      </w:r>
      <w:r w:rsidRPr="009F5260">
        <w:rPr>
          <w:rFonts w:ascii="Times New Roman" w:eastAsia="SimSun" w:hAnsi="Times New Roman" w:cs="Simplified Arabic" w:hint="cs"/>
          <w:b/>
          <w:bCs/>
          <w:sz w:val="32"/>
          <w:szCs w:val="32"/>
          <w:rtl/>
          <w:lang w:eastAsia="zh-CN"/>
        </w:rPr>
        <w:t xml:space="preserve"> في أثناء الحروب- أن تستخدم الدعاية باعتبارها وسيلة ضغط عاطفي تعمل على خلق روح الكراهية وتوجيهها ضد العدو والعمل لتحطيم معنوياته، إضافة إلى استخدامها لإقناع الرأي العام بشرعية موقفها وعدالته، ومن ثم حشد الرأي وتوجيهه الوجهة التي تضمن مصلحة المجتمع.</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3- تستعمل الدولة الدعاية لنشر فلسفتها، وبالتالي فإن أسس هذه الفلسفة ستصبح تدريجياً قواعد للسلوك الاجتماعي يسي</w:t>
      </w:r>
      <w:r w:rsidRPr="009F5260">
        <w:rPr>
          <w:rFonts w:ascii="Times New Roman" w:eastAsia="SimSun" w:hAnsi="Times New Roman" w:cs="Simplified Arabic"/>
          <w:b/>
          <w:bCs/>
          <w:sz w:val="32"/>
          <w:szCs w:val="32"/>
          <w:rtl/>
          <w:lang w:eastAsia="zh-CN"/>
        </w:rPr>
        <w:t>ر</w:t>
      </w:r>
      <w:r w:rsidRPr="009F5260">
        <w:rPr>
          <w:rFonts w:ascii="Times New Roman" w:eastAsia="SimSun" w:hAnsi="Times New Roman" w:cs="Simplified Arabic" w:hint="cs"/>
          <w:b/>
          <w:bCs/>
          <w:sz w:val="32"/>
          <w:szCs w:val="32"/>
          <w:rtl/>
          <w:lang w:eastAsia="zh-CN"/>
        </w:rPr>
        <w:t xml:space="preserve"> بموجبها أبناء المجتمع.</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4- تقوم الدعاية بمساندة القيم الخلقية والاجتماعية والآداب العامة عن طريق ما يقو</w:t>
      </w:r>
      <w:r w:rsidRPr="009F5260">
        <w:rPr>
          <w:rFonts w:ascii="Times New Roman" w:eastAsia="SimSun" w:hAnsi="Times New Roman" w:cs="Simplified Arabic"/>
          <w:b/>
          <w:bCs/>
          <w:sz w:val="32"/>
          <w:szCs w:val="32"/>
          <w:rtl/>
          <w:lang w:eastAsia="zh-CN"/>
        </w:rPr>
        <w:t>م</w:t>
      </w:r>
      <w:r w:rsidRPr="009F5260">
        <w:rPr>
          <w:rFonts w:ascii="Times New Roman" w:eastAsia="SimSun" w:hAnsi="Times New Roman" w:cs="Simplified Arabic" w:hint="cs"/>
          <w:b/>
          <w:bCs/>
          <w:sz w:val="32"/>
          <w:szCs w:val="32"/>
          <w:rtl/>
          <w:lang w:eastAsia="zh-CN"/>
        </w:rPr>
        <w:t xml:space="preserve"> به المجتمع من ترسيخ لتلك القواعد الاجتماعية من خلال الكتب المدرسية والمقابلات في الصحف والمجلات، وما تبث</w:t>
      </w:r>
      <w:r w:rsidRPr="009F5260">
        <w:rPr>
          <w:rFonts w:ascii="Times New Roman" w:eastAsia="SimSun" w:hAnsi="Times New Roman" w:cs="Simplified Arabic"/>
          <w:b/>
          <w:bCs/>
          <w:sz w:val="32"/>
          <w:szCs w:val="32"/>
          <w:rtl/>
          <w:lang w:eastAsia="zh-CN"/>
        </w:rPr>
        <w:t>ه</w:t>
      </w:r>
      <w:r w:rsidRPr="009F5260">
        <w:rPr>
          <w:rFonts w:ascii="Times New Roman" w:eastAsia="SimSun" w:hAnsi="Times New Roman" w:cs="Simplified Arabic" w:hint="cs"/>
          <w:b/>
          <w:bCs/>
          <w:sz w:val="32"/>
          <w:szCs w:val="32"/>
          <w:rtl/>
          <w:lang w:eastAsia="zh-CN"/>
        </w:rPr>
        <w:t xml:space="preserve"> وسائل الإعلام الأخرى، وما يطب</w:t>
      </w:r>
      <w:r w:rsidRPr="009F5260">
        <w:rPr>
          <w:rFonts w:ascii="Times New Roman" w:eastAsia="SimSun" w:hAnsi="Times New Roman" w:cs="Simplified Arabic"/>
          <w:b/>
          <w:bCs/>
          <w:sz w:val="32"/>
          <w:szCs w:val="32"/>
          <w:rtl/>
          <w:lang w:eastAsia="zh-CN"/>
        </w:rPr>
        <w:t>ع</w:t>
      </w:r>
      <w:r w:rsidRPr="009F5260">
        <w:rPr>
          <w:rFonts w:ascii="Times New Roman" w:eastAsia="SimSun" w:hAnsi="Times New Roman" w:cs="Simplified Arabic" w:hint="cs"/>
          <w:b/>
          <w:bCs/>
          <w:sz w:val="32"/>
          <w:szCs w:val="32"/>
          <w:rtl/>
          <w:lang w:eastAsia="zh-CN"/>
        </w:rPr>
        <w:t xml:space="preserve"> من كتب تتخصص بالشعر والنثر والمسرحيات التي تدور حول القيم الاجتماعية وتدعو إلى التمسك بها.</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ولكن من الضروري أن نميّز هنا بين الدعاية والثقافة، فالدعاية تحاول التأثير في الاتجاهات والآراء وتوحيدها عن طريق طرح الحقائق والأوها</w:t>
      </w:r>
      <w:r w:rsidRPr="009F5260">
        <w:rPr>
          <w:rFonts w:ascii="Times New Roman" w:eastAsia="SimSun" w:hAnsi="Times New Roman" w:cs="Simplified Arabic"/>
          <w:b/>
          <w:bCs/>
          <w:sz w:val="32"/>
          <w:szCs w:val="32"/>
          <w:rtl/>
          <w:lang w:eastAsia="zh-CN"/>
        </w:rPr>
        <w:t>م</w:t>
      </w:r>
      <w:r w:rsidRPr="009F5260">
        <w:rPr>
          <w:rFonts w:ascii="Times New Roman" w:eastAsia="SimSun" w:hAnsi="Times New Roman" w:cs="Simplified Arabic" w:hint="cs"/>
          <w:b/>
          <w:bCs/>
          <w:sz w:val="32"/>
          <w:szCs w:val="32"/>
          <w:rtl/>
          <w:lang w:eastAsia="zh-CN"/>
        </w:rPr>
        <w:t xml:space="preserve">. في حين تحاول الثقافة غرس الحقائق العلمية وخلق اتجاهات جديدة، بالإضافة إلى ذلك </w:t>
      </w:r>
      <w:r w:rsidRPr="009F5260">
        <w:rPr>
          <w:rFonts w:ascii="Times New Roman" w:eastAsia="SimSun" w:hAnsi="Times New Roman" w:cs="Simplified Arabic" w:hint="cs"/>
          <w:b/>
          <w:bCs/>
          <w:sz w:val="32"/>
          <w:szCs w:val="32"/>
          <w:rtl/>
          <w:lang w:eastAsia="zh-CN"/>
        </w:rPr>
        <w:lastRenderedPageBreak/>
        <w:t>أن أثر الدعاية ينتهي بمرور الوقت، على عكس الثقافة التي يستمر مفعولها ويدوم.</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5- نستطيع أن نلاحظ قوة الدعاية كوسيلة ضبط وسيطرة على سلوك الناس من خلال استعمالها جماعات الضغط </w:t>
      </w:r>
      <w:r w:rsidRPr="009F5260">
        <w:rPr>
          <w:rFonts w:ascii="Times New Roman" w:eastAsia="SimSun" w:hAnsi="Times New Roman" w:cs="Simplified Arabic"/>
          <w:b/>
          <w:bCs/>
          <w:sz w:val="32"/>
          <w:szCs w:val="32"/>
          <w:lang w:eastAsia="zh-CN"/>
        </w:rPr>
        <w:t xml:space="preserve">Pressure Groups </w:t>
      </w:r>
      <w:r w:rsidRPr="009F5260">
        <w:rPr>
          <w:rFonts w:ascii="Times New Roman" w:eastAsia="SimSun" w:hAnsi="Times New Roman" w:cs="Simplified Arabic" w:hint="cs"/>
          <w:b/>
          <w:bCs/>
          <w:sz w:val="32"/>
          <w:szCs w:val="32"/>
          <w:rtl/>
          <w:lang w:eastAsia="zh-CN"/>
        </w:rPr>
        <w:t>، فجماعات الضغط مثل الفئات الدينية والأحزاب السياسية ذات الأهمية الكبيرة كثيراً ما نجحت عن طريق الدعاية لأفكارها من تحريم الخمور أو تشريع بعض القوانين أو تعديل بعض الدساتير.</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 xml:space="preserve">  وبالرغم من مظاهر قوة الدعاية باعتبارها وسيلة ضبط اجتماعي فإنها قد تعجز عن تحقيق أهدافها الضبطية وذلك لأسباب نوردها على النحو التالي:-</w:t>
      </w:r>
    </w:p>
    <w:p w:rsidR="009F5260" w:rsidRPr="009F5260" w:rsidRDefault="009F5260" w:rsidP="009F5260">
      <w:pPr>
        <w:spacing w:after="0" w:line="240" w:lineRule="auto"/>
        <w:jc w:val="lowKashida"/>
        <w:rPr>
          <w:rFonts w:ascii="Times New Roman" w:eastAsia="SimSun" w:hAnsi="Times New Roman" w:cs="Simplified Arabic"/>
          <w:b/>
          <w:bCs/>
          <w:sz w:val="32"/>
          <w:szCs w:val="32"/>
          <w:rtl/>
          <w:lang w:eastAsia="zh-CN"/>
        </w:rPr>
      </w:pPr>
      <w:r w:rsidRPr="009F5260">
        <w:rPr>
          <w:rFonts w:ascii="Times New Roman" w:eastAsia="SimSun" w:hAnsi="Times New Roman" w:cs="Simplified Arabic" w:hint="cs"/>
          <w:b/>
          <w:bCs/>
          <w:sz w:val="32"/>
          <w:szCs w:val="32"/>
          <w:rtl/>
          <w:lang w:eastAsia="zh-CN"/>
        </w:rPr>
        <w:t>1- الدعاية تخاطب العاطفة وليس العقل لذلك هي بعيدة عن المنطق والحقيقة.</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2- قد تستخدم الدعاية لأغراض سيئة، أي أنها قد تضبط سلوك الأفراد ولكن لغاية سيئة ليست في مصلحتهم.</w:t>
      </w:r>
    </w:p>
    <w:p w:rsidR="009F5260" w:rsidRPr="009F5260" w:rsidRDefault="009F5260" w:rsidP="009F5260">
      <w:pPr>
        <w:spacing w:after="0" w:line="240" w:lineRule="auto"/>
        <w:jc w:val="lowKashida"/>
        <w:rPr>
          <w:rFonts w:ascii="Times New Roman" w:eastAsia="SimSun" w:hAnsi="Times New Roman" w:cs="Simplified Arabic"/>
          <w:b/>
          <w:bCs/>
          <w:sz w:val="32"/>
          <w:szCs w:val="32"/>
          <w:lang w:eastAsia="zh-CN"/>
        </w:rPr>
      </w:pPr>
      <w:r w:rsidRPr="009F5260">
        <w:rPr>
          <w:rFonts w:ascii="Times New Roman" w:eastAsia="SimSun" w:hAnsi="Times New Roman" w:cs="Simplified Arabic" w:hint="cs"/>
          <w:b/>
          <w:bCs/>
          <w:sz w:val="32"/>
          <w:szCs w:val="32"/>
          <w:rtl/>
          <w:lang w:eastAsia="zh-CN"/>
        </w:rPr>
        <w:t>3- لا تقوى الدعاية على الوقوف بوجه الحقيقة متى ظهرت وتفشل أثرها، كذلك فإنها قد تنهار تحت دعاية معاكسة لها.</w:t>
      </w:r>
    </w:p>
    <w:p w:rsidR="007739DB" w:rsidRPr="009F5260" w:rsidRDefault="007739DB">
      <w:bookmarkStart w:id="0" w:name="_GoBack"/>
      <w:bookmarkEnd w:id="0"/>
    </w:p>
    <w:sectPr w:rsidR="007739DB" w:rsidRPr="009F5260"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D7" w:rsidRDefault="004E74D7" w:rsidP="009F5260">
      <w:pPr>
        <w:spacing w:after="0" w:line="240" w:lineRule="auto"/>
      </w:pPr>
      <w:r>
        <w:separator/>
      </w:r>
    </w:p>
  </w:endnote>
  <w:endnote w:type="continuationSeparator" w:id="0">
    <w:p w:rsidR="004E74D7" w:rsidRDefault="004E74D7" w:rsidP="009F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D7" w:rsidRDefault="004E74D7" w:rsidP="009F5260">
      <w:pPr>
        <w:spacing w:after="0" w:line="240" w:lineRule="auto"/>
      </w:pPr>
      <w:r>
        <w:separator/>
      </w:r>
    </w:p>
  </w:footnote>
  <w:footnote w:type="continuationSeparator" w:id="0">
    <w:p w:rsidR="004E74D7" w:rsidRDefault="004E74D7" w:rsidP="009F5260">
      <w:pPr>
        <w:spacing w:after="0" w:line="240" w:lineRule="auto"/>
      </w:pPr>
      <w:r>
        <w:continuationSeparator/>
      </w:r>
    </w:p>
  </w:footnote>
  <w:footnote w:id="1">
    <w:p w:rsidR="009F5260" w:rsidRDefault="009F5260" w:rsidP="009F5260">
      <w:pPr>
        <w:pStyle w:val="a3"/>
        <w:jc w:val="lowKashida"/>
      </w:pPr>
      <w:r>
        <w:rPr>
          <w:rFonts w:hint="cs"/>
          <w:rtl/>
        </w:rPr>
        <w:t>"</w:t>
      </w:r>
      <w:r w:rsidRPr="0053065E">
        <w:rPr>
          <w:rStyle w:val="a4"/>
          <w:rtl/>
        </w:rPr>
        <w:sym w:font="Symbol" w:char="F02A"/>
      </w:r>
      <w:r>
        <w:rPr>
          <w:rtl/>
        </w:rPr>
        <w:t xml:space="preserve"> </w:t>
      </w:r>
      <w:r>
        <w:rPr>
          <w:rFonts w:hint="cs"/>
          <w:rtl/>
        </w:rPr>
        <w:t>" بدأت الحرب العالمية الثانية في (7يوليو1937) في آسيا، و(1سبتمبر1939) في أوربا، وانتهت في عام (1945) باستسلام اليابان.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C5"/>
    <w:rsid w:val="004E74D7"/>
    <w:rsid w:val="007739DB"/>
    <w:rsid w:val="009F5260"/>
    <w:rsid w:val="00AE59C5"/>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F5260"/>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9F5260"/>
    <w:rPr>
      <w:rFonts w:ascii="Times New Roman" w:eastAsia="SimSun" w:hAnsi="Times New Roman" w:cs="Times New Roman"/>
      <w:sz w:val="20"/>
      <w:szCs w:val="20"/>
      <w:lang w:eastAsia="zh-CN"/>
    </w:rPr>
  </w:style>
  <w:style w:type="character" w:styleId="a4">
    <w:name w:val="footnote reference"/>
    <w:basedOn w:val="a0"/>
    <w:semiHidden/>
    <w:rsid w:val="009F52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F5260"/>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9F5260"/>
    <w:rPr>
      <w:rFonts w:ascii="Times New Roman" w:eastAsia="SimSun" w:hAnsi="Times New Roman" w:cs="Times New Roman"/>
      <w:sz w:val="20"/>
      <w:szCs w:val="20"/>
      <w:lang w:eastAsia="zh-CN"/>
    </w:rPr>
  </w:style>
  <w:style w:type="character" w:styleId="a4">
    <w:name w:val="footnote reference"/>
    <w:basedOn w:val="a0"/>
    <w:semiHidden/>
    <w:rsid w:val="009F5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8419</Characters>
  <Application>Microsoft Office Word</Application>
  <DocSecurity>0</DocSecurity>
  <Lines>70</Lines>
  <Paragraphs>19</Paragraphs>
  <ScaleCrop>false</ScaleCrop>
  <Company>Enjoy My Fine Releases.</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2021-05-02T22:19:00Z</dcterms:created>
  <dcterms:modified xsi:type="dcterms:W3CDTF">2021-05-02T22:19:00Z</dcterms:modified>
</cp:coreProperties>
</file>