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43171" w14:textId="77777777" w:rsidR="00231FAA" w:rsidRPr="00231FAA" w:rsidRDefault="00231FAA" w:rsidP="00231FAA">
      <w:pPr>
        <w:rPr>
          <w:rtl/>
          <w:lang w:bidi="ar"/>
        </w:rPr>
      </w:pPr>
      <w:r w:rsidRPr="00231FAA">
        <w:rPr>
          <w:rFonts w:hint="cs"/>
          <w:b/>
          <w:bCs/>
          <w:rtl/>
          <w:lang w:bidi="ar"/>
        </w:rPr>
        <w:t xml:space="preserve">اللغة الأم </w:t>
      </w:r>
      <w:r w:rsidRPr="00231FAA">
        <w:rPr>
          <w:rFonts w:hint="cs"/>
          <w:b/>
          <w:bCs/>
        </w:rPr>
        <w:t>Mother tongue</w:t>
      </w:r>
      <w:r w:rsidRPr="00231FAA">
        <w:rPr>
          <w:rFonts w:hint="cs"/>
          <w:rtl/>
          <w:lang w:bidi="ar"/>
        </w:rPr>
        <w:t xml:space="preserve">: </w:t>
      </w:r>
    </w:p>
    <w:p w14:paraId="66397DD6" w14:textId="77777777" w:rsidR="00231FAA" w:rsidRPr="00231FAA" w:rsidRDefault="00231FAA" w:rsidP="00231FAA">
      <w:pPr>
        <w:rPr>
          <w:rtl/>
          <w:lang w:bidi="ar"/>
        </w:rPr>
      </w:pPr>
      <w:r w:rsidRPr="00231FAA">
        <w:rPr>
          <w:rFonts w:hint="cs"/>
          <w:rtl/>
          <w:lang w:bidi="ar"/>
        </w:rPr>
        <w:t xml:space="preserve">هي اللغة الأولى </w:t>
      </w:r>
      <w:r w:rsidRPr="00231FAA">
        <w:rPr>
          <w:rFonts w:hint="cs"/>
        </w:rPr>
        <w:t>native language</w:t>
      </w:r>
      <w:r w:rsidRPr="00231FAA">
        <w:rPr>
          <w:rFonts w:hint="cs"/>
          <w:rtl/>
          <w:lang w:bidi="ar"/>
        </w:rPr>
        <w:t xml:space="preserve"> التي يتعلمها الإنسان في بيئته وثقافته، كأن نقول: إن اللغة الأم للمواطن السعودي أو المصري هي اللغة العربية. ويطلق علماء </w:t>
      </w:r>
      <w:hyperlink r:id="rId6" w:tooltip="علم اللغة التاريخي (الصفحة غير موجودة)" w:history="1">
        <w:r w:rsidRPr="00231FAA">
          <w:rPr>
            <w:rStyle w:val="Hyperlink"/>
            <w:rFonts w:hint="cs"/>
            <w:rtl/>
            <w:lang w:bidi="ar"/>
          </w:rPr>
          <w:t>علم اللغة التاريخي</w:t>
        </w:r>
      </w:hyperlink>
      <w:r w:rsidRPr="00231FAA">
        <w:rPr>
          <w:rFonts w:hint="cs"/>
          <w:rtl/>
          <w:lang w:bidi="ar"/>
        </w:rPr>
        <w:t xml:space="preserve"> وعلماء </w:t>
      </w:r>
      <w:hyperlink r:id="rId7" w:tooltip="علم اللغة المقارن (الصفحة غير موجودة)" w:history="1">
        <w:r w:rsidRPr="00231FAA">
          <w:rPr>
            <w:rStyle w:val="Hyperlink"/>
            <w:rFonts w:hint="cs"/>
            <w:rtl/>
            <w:lang w:bidi="ar"/>
          </w:rPr>
          <w:t>علم اللغة المقارن</w:t>
        </w:r>
      </w:hyperlink>
      <w:r w:rsidRPr="00231FAA">
        <w:rPr>
          <w:rFonts w:hint="cs"/>
          <w:rtl/>
          <w:lang w:bidi="ar"/>
        </w:rPr>
        <w:t xml:space="preserve"> مصطلح اللغة الأم على لغة المنشأ، أو أيضًا اللغة التي يفترض عالم اللغة وجودها لتفسير الظواهر المشتركة بين مجموعة من اللغات المتقاربة، مثل </w:t>
      </w:r>
      <w:hyperlink r:id="rId8" w:tooltip="اللغة العربية" w:history="1">
        <w:r w:rsidRPr="00231FAA">
          <w:rPr>
            <w:rStyle w:val="Hyperlink"/>
            <w:rFonts w:hint="cs"/>
            <w:rtl/>
            <w:lang w:bidi="ar"/>
          </w:rPr>
          <w:t>اللغة العربية</w:t>
        </w:r>
      </w:hyperlink>
      <w:r w:rsidRPr="00231FAA">
        <w:rPr>
          <w:rFonts w:hint="cs"/>
          <w:rtl/>
          <w:lang w:bidi="ar"/>
        </w:rPr>
        <w:t xml:space="preserve"> والعبرية </w:t>
      </w:r>
      <w:hyperlink r:id="rId9" w:tooltip="السريانية" w:history="1">
        <w:r w:rsidRPr="00231FAA">
          <w:rPr>
            <w:rStyle w:val="Hyperlink"/>
            <w:rFonts w:hint="cs"/>
            <w:rtl/>
            <w:lang w:bidi="ar"/>
          </w:rPr>
          <w:t>والسريانية</w:t>
        </w:r>
      </w:hyperlink>
      <w:r w:rsidRPr="00231FAA">
        <w:rPr>
          <w:rFonts w:hint="cs"/>
          <w:rtl/>
          <w:lang w:bidi="ar"/>
        </w:rPr>
        <w:t xml:space="preserve"> التي تشترك جميعها في عائلة واحدة، هي عائلة </w:t>
      </w:r>
      <w:hyperlink r:id="rId10" w:tooltip="اللغات السامية" w:history="1">
        <w:r w:rsidRPr="00231FAA">
          <w:rPr>
            <w:rStyle w:val="Hyperlink"/>
            <w:rFonts w:hint="cs"/>
            <w:rtl/>
            <w:lang w:bidi="ar"/>
          </w:rPr>
          <w:t>اللغات السامية</w:t>
        </w:r>
      </w:hyperlink>
      <w:r w:rsidRPr="00231FAA">
        <w:rPr>
          <w:rFonts w:hint="cs"/>
          <w:rtl/>
          <w:lang w:bidi="ar"/>
        </w:rPr>
        <w:t xml:space="preserve"> (الأم). </w:t>
      </w:r>
    </w:p>
    <w:p w14:paraId="469D6703" w14:textId="77777777" w:rsidR="00231FAA" w:rsidRPr="00231FAA" w:rsidRDefault="00231FAA" w:rsidP="00231FAA">
      <w:pPr>
        <w:rPr>
          <w:rtl/>
          <w:lang w:bidi="ar"/>
        </w:rPr>
      </w:pPr>
      <w:r w:rsidRPr="00231FAA">
        <w:rPr>
          <w:rtl/>
          <w:lang w:bidi="ar"/>
        </w:rPr>
        <w:t>تعرف اللغة الأم بأنها لغة الأبوين، التي يكتسبها الأبناء عن والديهم من المنزل، فإذا كان للابن أبوان يتحدثان لغتين مختلفتين، يصبح لديه لغتا أم.</w:t>
      </w:r>
    </w:p>
    <w:p w14:paraId="1F85C9FD" w14:textId="77777777" w:rsidR="00231FAA" w:rsidRPr="00231FAA" w:rsidRDefault="00231FAA" w:rsidP="00231FAA">
      <w:pPr>
        <w:rPr>
          <w:rtl/>
          <w:lang w:bidi="ar"/>
        </w:rPr>
      </w:pPr>
      <w:r w:rsidRPr="00231FAA">
        <w:rPr>
          <w:rtl/>
          <w:lang w:bidi="ar"/>
        </w:rPr>
        <w:t>يقول الباحثون إن اللغات الصينية، والهندية، والإنجليزية، والعربية والإسبانية لديها أكبر عدد من الناطقين الأصليين حول العالم.</w:t>
      </w:r>
    </w:p>
    <w:p w14:paraId="6AA2B7F7" w14:textId="77777777" w:rsidR="00231FAA" w:rsidRPr="00231FAA" w:rsidRDefault="00231FAA" w:rsidP="00231FAA">
      <w:pPr>
        <w:rPr>
          <w:rtl/>
          <w:lang w:bidi="ar"/>
        </w:rPr>
      </w:pPr>
      <w:r w:rsidRPr="00231FAA">
        <w:rPr>
          <w:rtl/>
          <w:lang w:bidi="ar"/>
        </w:rPr>
        <w:t xml:space="preserve">بعد دراسة استمرت 15 عاما، نشرت </w:t>
      </w:r>
      <w:proofErr w:type="spellStart"/>
      <w:r w:rsidRPr="00231FAA">
        <w:rPr>
          <w:rtl/>
          <w:lang w:bidi="ar"/>
        </w:rPr>
        <w:t>أولريش</w:t>
      </w:r>
      <w:proofErr w:type="spellEnd"/>
      <w:r w:rsidRPr="00231FAA">
        <w:rPr>
          <w:rtl/>
          <w:lang w:bidi="ar"/>
        </w:rPr>
        <w:t xml:space="preserve"> آمون بجامعة </w:t>
      </w:r>
      <w:proofErr w:type="spellStart"/>
      <w:r w:rsidRPr="00231FAA">
        <w:rPr>
          <w:rtl/>
          <w:lang w:bidi="ar"/>
        </w:rPr>
        <w:t>دوسلدورف</w:t>
      </w:r>
      <w:proofErr w:type="spellEnd"/>
      <w:r w:rsidRPr="00231FAA">
        <w:rPr>
          <w:rtl/>
          <w:lang w:bidi="ar"/>
        </w:rPr>
        <w:t xml:space="preserve"> مجموعة من الأرقام المذهلة عن اللغة، من بينها أن ثلثي سكان العالم يتشاركون 12 لغة محلية فقط.</w:t>
      </w:r>
    </w:p>
    <w:p w14:paraId="7F785C63" w14:textId="77777777" w:rsidR="00231FAA" w:rsidRPr="00231FAA" w:rsidRDefault="00231FAA" w:rsidP="00231FAA">
      <w:pPr>
        <w:rPr>
          <w:rtl/>
          <w:lang w:bidi="ar"/>
        </w:rPr>
      </w:pPr>
      <w:r w:rsidRPr="00231FAA">
        <w:rPr>
          <w:rtl/>
          <w:lang w:bidi="ar"/>
        </w:rPr>
        <w:t>وفي كتاب حقائق وكالة المخابرات المركزية، يتحدث الإسبانية 4.85% من سكان العالم أي أنها تستخدم أكثر من اللغة الإنجليزية، التي يتحدث بها 4.83%، بحسب "واشنطن بوست".</w:t>
      </w:r>
    </w:p>
    <w:p w14:paraId="477D441D" w14:textId="77777777" w:rsidR="00231FAA" w:rsidRPr="00231FAA" w:rsidRDefault="00231FAA" w:rsidP="00231FAA">
      <w:pPr>
        <w:rPr>
          <w:rtl/>
          <w:lang w:bidi="ar-IQ"/>
        </w:rPr>
      </w:pPr>
      <w:r w:rsidRPr="00231FAA">
        <w:rPr>
          <w:rFonts w:hint="cs"/>
          <w:b/>
          <w:bCs/>
          <w:rtl/>
          <w:lang w:bidi="ar-IQ"/>
        </w:rPr>
        <w:t xml:space="preserve">اللغة الثانية </w:t>
      </w:r>
      <w:r w:rsidRPr="00231FAA">
        <w:rPr>
          <w:rFonts w:hint="cs"/>
          <w:rtl/>
          <w:lang w:bidi="ar-IQ"/>
        </w:rPr>
        <w:t xml:space="preserve">(بالإنجليزية: </w:t>
      </w:r>
      <w:r w:rsidRPr="00231FAA">
        <w:rPr>
          <w:rFonts w:hint="cs"/>
          <w:b/>
          <w:bCs/>
        </w:rPr>
        <w:t>Second language</w:t>
      </w:r>
      <w:r w:rsidRPr="00231FAA">
        <w:rPr>
          <w:rFonts w:hint="cs"/>
          <w:rtl/>
          <w:lang w:bidi="ar-IQ"/>
        </w:rPr>
        <w:t xml:space="preserve">) </w:t>
      </w:r>
    </w:p>
    <w:p w14:paraId="2BAAFA02" w14:textId="77777777" w:rsidR="00231FAA" w:rsidRPr="00231FAA" w:rsidRDefault="00231FAA" w:rsidP="00231FAA">
      <w:pPr>
        <w:rPr>
          <w:rtl/>
          <w:lang w:bidi="ar-IQ"/>
        </w:rPr>
      </w:pPr>
      <w:r w:rsidRPr="00231FAA">
        <w:rPr>
          <w:rFonts w:hint="cs"/>
          <w:rtl/>
          <w:lang w:bidi="ar-IQ"/>
        </w:rPr>
        <w:t>هي اللغة التي يتحدثها غير الناطقين بها، أو بعبارة أخرى، أي لغة تختلف عن اللغة الأم، والتي يكت</w:t>
      </w:r>
      <w:bookmarkStart w:id="0" w:name="_GoBack"/>
      <w:bookmarkEnd w:id="0"/>
      <w:r w:rsidRPr="00231FAA">
        <w:rPr>
          <w:rFonts w:hint="cs"/>
          <w:rtl/>
          <w:lang w:bidi="ar-IQ"/>
        </w:rPr>
        <w:t>سبها الفرد بعد مدة تعلم. وتؤدي هذه اللغة دورًا اجتماعيًا ومؤسسيًا في المجتمع الذي يتم تعلمها فيه.</w:t>
      </w:r>
    </w:p>
    <w:p w14:paraId="14996521" w14:textId="77777777" w:rsidR="00350851" w:rsidRDefault="00350851">
      <w:pPr>
        <w:rPr>
          <w:rFonts w:hint="cs"/>
          <w:lang w:bidi="ar-IQ"/>
        </w:rPr>
      </w:pPr>
    </w:p>
    <w:sectPr w:rsidR="00350851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69FC" w14:textId="77777777" w:rsidR="001409E3" w:rsidRDefault="001409E3" w:rsidP="00231FAA">
      <w:pPr>
        <w:spacing w:after="0"/>
      </w:pPr>
      <w:r>
        <w:separator/>
      </w:r>
    </w:p>
  </w:endnote>
  <w:endnote w:type="continuationSeparator" w:id="0">
    <w:p w14:paraId="1DB9C43E" w14:textId="77777777" w:rsidR="001409E3" w:rsidRDefault="001409E3" w:rsidP="00231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924955582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rPr>
            <w:rFonts w:asciiTheme="majorBidi" w:hAnsiTheme="majorBidi" w:cstheme="majorBidi"/>
            <w:b/>
            <w:bCs/>
            <w:sz w:val="28"/>
            <w:szCs w:val="28"/>
            <w:rtl/>
          </w:rPr>
          <w:id w:val="33241036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id w:val="1728636285"/>
              <w:docPartObj>
                <w:docPartGallery w:val="Page Numbers (Top of Page)"/>
                <w:docPartUnique/>
              </w:docPartObj>
            </w:sdtPr>
            <w:sdtContent>
              <w:p w14:paraId="2F38C7F0" w14:textId="50E7E7F8" w:rsidR="00F73167" w:rsidRPr="00F73167" w:rsidRDefault="00F73167" w:rsidP="00F73167">
                <w:pPr>
                  <w:pStyle w:val="a5"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</w:pPr>
                <w:r w:rsidRPr="00177300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fldChar w:fldCharType="begin"/>
                </w:r>
                <w:r w:rsidRPr="00177300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instrText xml:space="preserve"> PAGE </w:instrText>
                </w:r>
                <w:r w:rsidRPr="00177300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1</w:t>
                </w:r>
                <w:r w:rsidRPr="00177300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fldChar w:fldCharType="end"/>
                </w:r>
                <w:r w:rsidRPr="00177300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 </w:t>
                </w:r>
                <w:r w:rsidRPr="00177300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>-</w:t>
                </w:r>
                <w:r w:rsidRPr="00177300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 </w:t>
                </w:r>
                <w:r w:rsidRPr="00177300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fldChar w:fldCharType="begin"/>
                </w:r>
                <w:r w:rsidRPr="00177300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instrText xml:space="preserve"> NUMPAGES  </w:instrText>
                </w:r>
                <w:r w:rsidRPr="00177300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3</w:t>
                </w:r>
                <w:r w:rsidRPr="00177300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14CC6" w14:textId="77777777" w:rsidR="001409E3" w:rsidRDefault="001409E3" w:rsidP="00231FAA">
      <w:pPr>
        <w:spacing w:after="0"/>
      </w:pPr>
      <w:r>
        <w:separator/>
      </w:r>
    </w:p>
  </w:footnote>
  <w:footnote w:type="continuationSeparator" w:id="0">
    <w:p w14:paraId="51E863F7" w14:textId="77777777" w:rsidR="001409E3" w:rsidRDefault="001409E3" w:rsidP="00231F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80BD9" w14:textId="77777777" w:rsidR="00231FAA" w:rsidRPr="00231FAA" w:rsidRDefault="00231FAA" w:rsidP="00231FAA">
    <w:pPr>
      <w:tabs>
        <w:tab w:val="center" w:pos="4153"/>
        <w:tab w:val="right" w:pos="8306"/>
      </w:tabs>
      <w:spacing w:after="0"/>
      <w:rPr>
        <w:rFonts w:ascii="Calibri" w:eastAsia="Calibri" w:hAnsi="Calibri"/>
        <w:b/>
        <w:bCs/>
        <w:sz w:val="24"/>
        <w:szCs w:val="24"/>
        <w:rtl/>
      </w:rPr>
    </w:pPr>
    <w:r w:rsidRPr="00231FAA">
      <w:rPr>
        <w:rFonts w:ascii="Calibri" w:eastAsia="Calibri" w:hAnsi="Calibri" w:hint="cs"/>
        <w:b/>
        <w:bCs/>
        <w:sz w:val="24"/>
        <w:szCs w:val="24"/>
        <w:rtl/>
        <w:lang w:bidi="ar-IQ"/>
      </w:rPr>
      <w:t xml:space="preserve">المادة: </w:t>
    </w:r>
    <w:r w:rsidRPr="00231FAA">
      <w:rPr>
        <w:rFonts w:ascii="Calibri" w:eastAsia="Calibri" w:hAnsi="Calibri" w:hint="cs"/>
        <w:b/>
        <w:bCs/>
        <w:sz w:val="24"/>
        <w:szCs w:val="24"/>
        <w:rtl/>
      </w:rPr>
      <w:t>علم اللغة</w:t>
    </w:r>
    <w:r w:rsidRPr="00231FAA">
      <w:rPr>
        <w:rFonts w:ascii="Calibri" w:eastAsia="Calibri" w:hAnsi="Calibri"/>
        <w:b/>
        <w:bCs/>
        <w:sz w:val="24"/>
        <w:szCs w:val="24"/>
      </w:rPr>
      <w:ptab w:relativeTo="margin" w:alignment="center" w:leader="none"/>
    </w:r>
    <w:r w:rsidRPr="00231FAA">
      <w:rPr>
        <w:rFonts w:ascii="Calibri" w:eastAsia="Calibri" w:hAnsi="Calibri" w:hint="cs"/>
        <w:b/>
        <w:bCs/>
        <w:sz w:val="24"/>
        <w:szCs w:val="24"/>
        <w:rtl/>
      </w:rPr>
      <w:t>المرحلة الثالثة</w:t>
    </w:r>
    <w:r w:rsidRPr="00231FAA">
      <w:rPr>
        <w:rFonts w:ascii="Calibri" w:eastAsia="Calibri" w:hAnsi="Calibri"/>
        <w:b/>
        <w:bCs/>
        <w:sz w:val="24"/>
        <w:szCs w:val="24"/>
      </w:rPr>
      <w:ptab w:relativeTo="margin" w:alignment="right" w:leader="none"/>
    </w:r>
    <w:r w:rsidRPr="00231FAA">
      <w:rPr>
        <w:rFonts w:ascii="Calibri" w:eastAsia="Calibri" w:hAnsi="Calibri" w:hint="cs"/>
        <w:b/>
        <w:bCs/>
        <w:sz w:val="24"/>
        <w:szCs w:val="24"/>
        <w:rtl/>
      </w:rPr>
      <w:t>الدراسات الصباحية والمسائية</w:t>
    </w:r>
  </w:p>
  <w:p w14:paraId="7BAB50C8" w14:textId="77777777" w:rsidR="00231FAA" w:rsidRPr="00231FAA" w:rsidRDefault="00231FAA" w:rsidP="00231FAA">
    <w:pPr>
      <w:spacing w:after="0"/>
      <w:jc w:val="center"/>
      <w:rPr>
        <w:rFonts w:ascii="Calibri" w:eastAsia="Calibri" w:hAnsi="Calibri"/>
        <w:b/>
        <w:bCs/>
        <w:sz w:val="28"/>
        <w:szCs w:val="28"/>
        <w:rtl/>
        <w:lang w:bidi="ar-IQ"/>
      </w:rPr>
    </w:pPr>
    <w:r w:rsidRPr="00231FAA">
      <w:rPr>
        <w:rFonts w:ascii="Calibri" w:eastAsia="Calibri" w:hAnsi="Calibri" w:hint="cs"/>
        <w:b/>
        <w:bCs/>
        <w:color w:val="000099"/>
        <w:sz w:val="24"/>
        <w:szCs w:val="24"/>
        <w:rtl/>
        <w:lang w:bidi="ar-IQ"/>
      </w:rPr>
      <w:t>أ.م.د. وسام مجيد جابر البكري    أ.م.د. صباح بحر كاظم    م.د. زينة جليل</w:t>
    </w:r>
  </w:p>
  <w:p w14:paraId="72370703" w14:textId="77777777" w:rsidR="00231FAA" w:rsidRPr="00231FAA" w:rsidRDefault="00231FAA">
    <w:pPr>
      <w:pStyle w:val="a4"/>
      <w:rPr>
        <w:rFonts w:hint="cs"/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A4"/>
    <w:rsid w:val="001409E3"/>
    <w:rsid w:val="00231FAA"/>
    <w:rsid w:val="00350851"/>
    <w:rsid w:val="00C857A4"/>
    <w:rsid w:val="00F73167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FC4F"/>
  <w15:chartTrackingRefBased/>
  <w15:docId w15:val="{C3625969-3B73-4D2A-B06B-F1D80B8C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EDD"/>
    <w:pPr>
      <w:bidi/>
      <w:spacing w:after="120" w:line="240" w:lineRule="auto"/>
      <w:jc w:val="lowKashida"/>
    </w:pPr>
    <w:rPr>
      <w:rFonts w:cs="Simplified Arabi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31FA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31FAA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231FAA"/>
    <w:pPr>
      <w:tabs>
        <w:tab w:val="center" w:pos="4153"/>
        <w:tab w:val="right" w:pos="8306"/>
      </w:tabs>
      <w:spacing w:after="0"/>
    </w:pPr>
  </w:style>
  <w:style w:type="character" w:customStyle="1" w:styleId="Char">
    <w:name w:val="رأس الصفحة Char"/>
    <w:basedOn w:val="a0"/>
    <w:link w:val="a4"/>
    <w:uiPriority w:val="99"/>
    <w:rsid w:val="00231FAA"/>
    <w:rPr>
      <w:rFonts w:cs="Simplified Arabic"/>
      <w:sz w:val="32"/>
      <w:szCs w:val="32"/>
    </w:rPr>
  </w:style>
  <w:style w:type="paragraph" w:styleId="a5">
    <w:name w:val="footer"/>
    <w:basedOn w:val="a"/>
    <w:link w:val="Char0"/>
    <w:uiPriority w:val="99"/>
    <w:unhideWhenUsed/>
    <w:rsid w:val="00231FAA"/>
    <w:pPr>
      <w:tabs>
        <w:tab w:val="center" w:pos="4153"/>
        <w:tab w:val="right" w:pos="8306"/>
      </w:tabs>
      <w:spacing w:after="0"/>
    </w:pPr>
  </w:style>
  <w:style w:type="character" w:customStyle="1" w:styleId="Char0">
    <w:name w:val="تذييل الصفحة Char"/>
    <w:basedOn w:val="a0"/>
    <w:link w:val="a5"/>
    <w:uiPriority w:val="99"/>
    <w:rsid w:val="00231FAA"/>
    <w:rPr>
      <w:rFonts w:cs="Simplified Arabi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efa.org/%D8%A7%D9%84%D9%84%D8%BA%D8%A9_%D8%A7%D9%84%D8%B9%D8%B1%D8%A8%D9%8A%D8%A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refa.org/index.php?title=%D8%B9%D9%84%D9%85_%D8%A7%D9%84%D9%84%D8%BA%D8%A9_%D8%A7%D9%84%D9%85%D9%82%D8%A7%D8%B1%D9%86&amp;action=edit&amp;redlink=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efa.org/index.php?title=%D8%B9%D9%84%D9%85_%D8%A7%D9%84%D9%84%D8%BA%D8%A9_%D8%A7%D9%84%D8%AA%D8%A7%D8%B1%D9%8A%D8%AE%D9%8A&amp;action=edit&amp;redlink=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marefa.org/%D8%A7%D9%84%D9%84%D8%BA%D8%A7%D8%AA_%D8%A7%D9%84%D8%B3%D8%A7%D9%85%D9%8A%D8%A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arefa.org/%D8%A7%D9%84%D8%B3%D8%B1%D9%8A%D8%A7%D9%86%D9%8A%D8%A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Wisam Al Bakry</dc:creator>
  <cp:keywords/>
  <dc:description/>
  <cp:lastModifiedBy>Dr. Wisam Al Bakry</cp:lastModifiedBy>
  <cp:revision>2</cp:revision>
  <dcterms:created xsi:type="dcterms:W3CDTF">2020-04-04T16:01:00Z</dcterms:created>
  <dcterms:modified xsi:type="dcterms:W3CDTF">2020-04-04T16:13:00Z</dcterms:modified>
</cp:coreProperties>
</file>