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.ميادين انثروبولوجيا وفروعها 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( الانثروبولوجيا هي الدراسة العلمية للانسان منذ ظهوره على سطح الارض في مجالات تكوينه وصفاته الجدية والاجتماعية والسلوكية وتطور ونمو حضارته .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ولهذا فالانثروبولوجيا تحتوي على ميادين عمل منفصله في مناهجها ومباحثها ,ومتصلة اتصالا وثيقا لكونها اجزاء من علم الانسان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ان تراكم المعلومات في الانثروبولوجيا و تعدد و اتساع تجارب المختصين فيها في المجالات النظرية و الميدانية و التطبيقية , قد أنتج حقولا متعددة في هذا العلم اضحت مع النمو السريع للمعلافة فروعآ متخصصة معترفا بها في المناهج التدريبية في المعاهد و الجامعات ووجودها المحسوس في خطط و برامج التخطيط و التنمية في الكثير من الدول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 تنقسم الانثروبولوجيا الى قسمين رئيسين هما : الانثروبولوجيا الطبيعية و الانثروبولوجيا الحضارية أو الثقافية , ولكل من هذين القسمين ميادين فرعية متعددة , وان أهم تقسيم تقليدي لميدان الانثروبولوجيا الحضارية هو : علم الاثار (الاركيولوجيا ) , وعلم اللغويات , والاثنولوجيا . ويمثل هذا التقسيم لللانثروبولوجيا العامة وجهه نظر المدرسة الانثروبولوجية الامريكية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>. اما المدرسة الانثروبولوجية البريطانية فانها تنقسم الانثروبولوجيا العامة الى اربعة اقسام رئيسية هي , الانثروبولوجيا : الطبيعية , والاجتماعية, والحضارية (الثقافية), و التطبيقية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10DE7" w:rsidRPr="00A1571F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0DE7" w:rsidRDefault="00910DE7" w:rsidP="00910DE7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الانسان دراسة في النوع و الحضارة , ط2 , بيروت , 1974 , ص18. </w:t>
      </w:r>
    </w:p>
    <w:p w:rsidR="00910DE7" w:rsidRDefault="00910DE7" w:rsidP="00910DE7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المدخل الى علم الانسان , بغداد , 1982 , ص19 . </w:t>
      </w:r>
    </w:p>
    <w:p w:rsidR="00910DE7" w:rsidRDefault="00910DE7" w:rsidP="00910DE7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ينظر :</w:t>
      </w:r>
    </w:p>
    <w:p w:rsidR="00910DE7" w:rsidRDefault="00910DE7" w:rsidP="00910DE7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, ص 18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22 </w:t>
      </w:r>
    </w:p>
    <w:p w:rsidR="00910DE7" w:rsidRDefault="00910DE7" w:rsidP="00910DE7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دراسات تمهيدية في علم الانسان , الاسكندرية , 1974 , ص 31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32 </w:t>
      </w:r>
    </w:p>
    <w:p w:rsidR="00910DE7" w:rsidRDefault="00910DE7" w:rsidP="00910DE7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وسام عثمان : المدخل الى الانثروبولوجيا , دمشق , 2002 , ص24 </w:t>
      </w:r>
    </w:p>
    <w:p w:rsidR="00910DE7" w:rsidRDefault="00910DE7" w:rsidP="00910DE7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المصدر السابق , ص 17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18 .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هذا وان اغلب علماء المدرسة الامريكية يعتبرون الانثروبولوجيا الاجتماعية (فرع من الانثروبولوجيا الثقافية على اساس انه الفرع الذي يتخصص في دراسة جانب العلاقات الاجتماعية من الثقافية . اما المدرسة الانكليزية فانها تنظر الى الانثروبولوجيا الاجتماعية كقسم مستقل للانثروبولوجيا العامة , وترى ان كل من الانثروبولوجيا الثقافية و الاجتماعية فرع مستقل للانثروبولوجيا , ولا توافق على اتجاه المدرسة الامريكية السابق الذكر)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وهناك من علماء المدرسة الانكليزية من يعتبر الانثروبولوجيا الاجتماعية هي الاصل و ان الانثروبولوجيا الثقافية هي فرع منها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وقد ترتب على هذا الاختلاف ان الجامعات الانكليزية المعاصرة (تهتم بدراسة الانثروبولوجيا الاجتماعية وتطلق هذا الاصطلاح على الاقسام العلمية بها , بينما تهتم الجامعات الامريكية بدراسة الانثروبولوجيا الثقافية وتطلق هذا الاصطلاح على معظم الاقسام العلمية بها . ويوجد عدد قليل جدآ منها يسمى بالانثروبولوجيا الاجتماعية)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وان الجامعات الاخيرة وبعض العلماء الامريكان هم ممن تأثروا بالمدرسة الانكليزية ويتبعون تقسيماتها و مسمياتها للانثروبولوجيا , وان بعضهم يحاول التقرب بين المدرستين الانكليزية و الامريكية مثل الاستاذ هوبل </w:t>
      </w:r>
      <w:r>
        <w:rPr>
          <w:rFonts w:asciiTheme="minorBidi" w:hAnsiTheme="minorBidi"/>
          <w:sz w:val="32"/>
          <w:szCs w:val="32"/>
          <w:lang w:bidi="ar-IQ"/>
        </w:rPr>
        <w:t>E.A.Hoebel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 الذي يقسم الانثروبولوجيا الحضارية الى اثنوغرافيا و انثروبولوجيا اجتماعية و لغات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ان التقارب الكبير بين الانثروبولوجيا الاجتماعية و الثقلفية قد دفع ببعض العلماء الى التصريح بان لا فرق بينهما . وقد اثار هذا الموضوع الكثير من الجدل و الحوار بين المختصين و اساتذة الجامعات و تعددت وجهات نظرهم . </w:t>
      </w:r>
    </w:p>
    <w:p w:rsidR="00910DE7" w:rsidRPr="00DE5253" w:rsidRDefault="00910DE7" w:rsidP="00910DE7">
      <w:pPr>
        <w:tabs>
          <w:tab w:val="center" w:pos="415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هذا ويدرس (علم الاثار) و (علم اللغويات) باقسام مستقلة في الجامعات المتقدمة رغم ارتباطهمت بالانثروبولوجيا الثقافية التي اصبحت تستخدم للدلالة على (الاثنولوجيا) و (الاثنوغرافيا) في الجامعات الامريكية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(5)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0DE7" w:rsidRDefault="00910DE7" w:rsidP="00910DE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عاطف وصفي : الانثروبولوجيا الاجتماعية , ط3 , بيروت , 1981 , ص16,19. </w:t>
      </w:r>
    </w:p>
    <w:p w:rsidR="00910DE7" w:rsidRDefault="00910DE7" w:rsidP="00910DE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ينظر : </w:t>
      </w:r>
    </w:p>
    <w:p w:rsidR="00910DE7" w:rsidRDefault="00910DE7" w:rsidP="00910DE7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وسام العثماني : المصدر السابق , ص 30 . </w:t>
      </w:r>
    </w:p>
    <w:p w:rsidR="00910DE7" w:rsidRDefault="00910DE7" w:rsidP="00910DE7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الانثروبولوجيا وقضايا . </w:t>
      </w:r>
    </w:p>
    <w:p w:rsidR="00910DE7" w:rsidRDefault="00910DE7" w:rsidP="00910DE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عاطف وصفي : تامصدر السابق , ص20 . </w:t>
      </w:r>
    </w:p>
    <w:p w:rsidR="00910DE7" w:rsidRDefault="00910DE7" w:rsidP="00910DE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, ص 24 . </w:t>
      </w:r>
    </w:p>
    <w:p w:rsidR="00910DE7" w:rsidRDefault="00910DE7" w:rsidP="00910DE7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عاطف وصفي : المصدر السابق , ص 19-20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اما الجامعات الاوربية ما عدا البريطانية فتطلق عل الانثروبولوجيا الاجتماعية و الثقافية مفهوم (الاثنولوجيا)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>, وتدخل دراستها في (علم الاجتماع) أو (الاثنولوجيا). ( وفي فرنسا بصورة خاصة لا يفرقون بين المجتمعات البدائية و المتطورة من ناحية الدراسة فيتركون الاولى للانثرولواوجي و الثانية لعلم الاجتماع . كما يفعل الانكليز , بل هم يطلقون اسم علم الاجتماع على دراسة المجتمع كلآ ام جزءآ , متطورآ كان ام بدائيآ , ويقولون بعدم امكانية رسم خط فاصل بين مفهوم التطور و التخلف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وتطلق جامعات الاتحاد السوفيتي السابق مفهوم (الاثنوغرافية) على دراسات الانثروبولوجيا الاجتماعية و الثقافية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,وكذا الحال في الجامعات الصينية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يظهر في ذلك اختلاف اقسام الانثروبولوجيا و مسمياتها و موضوعاتها خاصة في الجامعات الامريكية و الانكليزية فبينما تهتم الجامعات الاولى بالانثروبولوجيا الثقافية تهتم الثانية بالانثروبولوجيا الاجتماعية , وان الفارق الرئيس بين الانثروبولوجيا الثقافية و الاجتماعية يتمثل بان محور التركيز في الاولى ينصب على دراسة الثقافة و عناصرها , بينما محور التركيز في الثانية ينصب على دراسة البناء الاجتماعي للمجتمع و الانسان و النظم الاجتماعية المكونة له . ورغم ذلك فان الدارس للثقافة او البناء الاجتماعي لا يمكن ان يغفل الموضوعات التي يدرسها الفرع الآخر . وقد ترتب على ذلك الاختلاف ان اتجه البحث الانثروبولوجي و النظرية الانثروبولوجية وجهتين مختلفتين تمام الاختلاف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910DE7" w:rsidRPr="0042772F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هذا ولا يوجد خلاف حول الانثروبولوجيا الطبيعية و تسميتها و موضوعاتها في الجامعات البريطانية , الا انها في الجامعات الاوربية , ماعدا البريطانية , تسمى بـ (الانثروبولوجيا) فحسب دون أضافة (الطبيعية) و المراد منها الدراسة الحياتية للانسان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(5)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وكذا الحال في جامعات الاتحاد السوفيتي السابق و الصين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0DE7" w:rsidRPr="0042772F" w:rsidRDefault="00910DE7" w:rsidP="00910DE7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, ص24 . </w:t>
      </w:r>
    </w:p>
    <w:p w:rsidR="00910DE7" w:rsidRPr="0042772F" w:rsidRDefault="00910DE7" w:rsidP="00910DE7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المصدر السابق , ص19 . هذا و تستعمل الجامعات الفرنسية منذ منتصف القرن العشرين مفهومي (الانثروبولوجيا) و (الاثنولوجيا) كمفهومين مترادفين . </w:t>
      </w:r>
    </w:p>
    <w:p w:rsidR="00910DE7" w:rsidRPr="0042772F" w:rsidRDefault="00910DE7" w:rsidP="00910DE7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, ص20 . </w:t>
      </w:r>
    </w:p>
    <w:p w:rsidR="00910DE7" w:rsidRPr="0042772F" w:rsidRDefault="00910DE7" w:rsidP="00910DE7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ينظر : </w:t>
      </w:r>
    </w:p>
    <w:p w:rsidR="00910DE7" w:rsidRPr="0042772F" w:rsidRDefault="00910DE7" w:rsidP="00910DE7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وسام العثمان : المصدر السابق , ص30 . </w:t>
      </w:r>
    </w:p>
    <w:p w:rsidR="00910DE7" w:rsidRPr="0042772F" w:rsidRDefault="00910DE7" w:rsidP="00910DE7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محمد: المصدر السابق , ص37. </w:t>
      </w:r>
    </w:p>
    <w:p w:rsidR="00910DE7" w:rsidRDefault="00910DE7" w:rsidP="00910DE7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المصدر السابق , ص19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 وقد نشأت فروع كثيرة و حديثة للانثروبولوجيا بعد ان تطورت الانثروبولوجيا التطبيقية خاصة منذ الحرب العالمية الثانية , وتنوعت مجالاتها بتطور الاقسام الرئيسية للانثروبولوجيا (الطبيعية و الاجتماعية و الثقافية) , حيث يسعى الباحثون الى استطلاع المجالات التي يمكن ان توظف فيها النظريات و المعلومات المتراكمة في معالجة المشكلات في مجالات الانثروبولوجيا الطبيعية و الاجتماعية و الثقافية . اذ ان الانثروبولوجيا التطبيقية تمثل الجانب التطبيقي للاقسام الرئيسة للانثروبولوجيا و فروعها , ولا تعد فرعآ مستقلآ عنها وانما هي الاداة الرئيسة لتطبيق نتائج بحوق كل اقسام الانثروبولوجيا عنها و التي تجد طموحاتها لخدمة الانسان و المجتمع . وقد شملت تطبيقاته مجالات كثيرة اهمها : التربية و التعليم , والتحضرو السكان , والايكولوجيا , والتنمية الاجتماعية و الاقتصادية خاصة تنمية المجتمعات المحلية , و المجالات الطبية و الصحة العامة و التغذية , والنفسية , والاتصال و الاعلام و برامج الاذاعة و التلفزيون و التأليف الروائي و المسرحي و الفن , ومجال الفلكلور (التراث الشعبي) , والمتاحف الاثنولوجية ,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, والمجالات الصناعية والعمل , والعسكرية و الحرب النفسية  , والسياسية و مشكلات الادراة و الحكم و الجريمة و السجون ... الخ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ان كثرة الدراسات الانثروبولوجية في كافة اقسامها الطبيعية و الاجتماعية و الحضارية , وتراكم البحوث التي اجريت في كافة المجالات الانفة الذكر , سواء في المجتمعات البدائية او المتمدنة الكبيرة الحجم نسبيآ الريفية و الحضرية و الصناعية, وتبلورها حول محاور او مجالات اهتمام و دراسات الانثروبولوجيين قد ادى الى ظهور فروع الانثروبولوجيا الحديثة و المتميزة و التي ازدادت معالمها رسوخآ كلما ساهمت بحوثها بتقديم الحلول المناسبة لبعض المشكلات , وابراز الجوانب التطبيقية منها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910DE7" w:rsidRPr="006D3A92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ويمكن اجمال اهم فروع الانثروبولوجيا العامة بالآتي : الانثروبولوجيا الطبيعية , وعلم الاثار , والاثنولوجيا , والانثروبولوجيا اللغوية (علم اللغويات) , والانثروبولوجيا النفسية او (الحضارة و الشخصية) , والاثنوغرافية , والانثروبولوجيا الاجتماعية , والانثروبولوجيا التطبيقية , والانثروبولوجيا الاقتصادية , والانثروبولوجيا السياسية , والانثروبولوجيا الدينية , والانثروبولوجيا التربوية , والانثروبولوجيا الحضرية , والانثروبولوجيا الطبية , والانثروبولوجيا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0DE7" w:rsidRDefault="00910DE7" w:rsidP="00910DE7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33-34 , 90-93 . </w:t>
      </w:r>
    </w:p>
    <w:p w:rsidR="00910DE7" w:rsidRDefault="00910DE7" w:rsidP="00910DE7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, ص13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السكان , وانثروبولوجيا الفلكلور و الفنون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والانثروبولوجيا الجنائية او الجريمة والانثروبولوجيا العمر ... الخ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ان جميع هذه الفروع باستثناء الفرع الاول (الانثروبولوجيا الطبيعية) , تعد فروعآ للانثروبولوجيا الثقافية , وهي عينها تعد فروعآ للانثروبولوجيا الاجتماعية (الفرع السابع) ماعدا الفروع الخمسة الاولى : ( الطبيعية , وعلم الاثار , واللغويات, والاثنولوجيا , والنفسية (الحضارة و الشخصية) , علاوة على (الانثروبولوجيا التطبيقية) التي تعد قسمآ رابعآ للانثروبولوجيا في الجامعات البريطانية . 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بعد هذا الاستعراض لتصنيف الاقسام الرئيسية للانثروبولوجيا العامة و فروعها و مسمياتها في الجامعات الاوربية و الامريكية , ومهما اختلف اراء العلماء في تحديد تلك الاقسام و الفروع , يمكن تقسيم هذا العلم الى قسمين رئيسين هما : الانثروبولوجيا الطبيعية , والانثروبولوجيا الاجتماعية و الثقافية . و يمثل هذان القسمان القسمين التقليديين في الانثروبولوجيا , وهناك فروع اخرى تفرعت منها تمثل الاتجاهات الحديثة في هذا العلم . لهذا يمكن استعراض هذه الاقسام و الفروع بايجاز وفقآ للتصنيف الوارد ادناه اولآ , ثم استعراض الاقسام الرئيسية للانثروبولوجيا العامة ( الطبيعية و الاجتماعية و الثقافية ) بشئ من التفصيل ثانيآ . </w:t>
      </w:r>
    </w:p>
    <w:p w:rsidR="00910DE7" w:rsidRDefault="00910DE7" w:rsidP="00910DE7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الانثروبولوجيا الطبيعية .             ج. الانثروبولوجيا الاجتماعية . </w:t>
      </w:r>
    </w:p>
    <w:p w:rsidR="00910DE7" w:rsidRDefault="00910DE7" w:rsidP="00910DE7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الانثروبولوجيا الاجتماعية .           د. الفروع الحديثة للانثروبولوجيا .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</w:p>
    <w:p w:rsidR="00910DE7" w:rsidRDefault="00910DE7" w:rsidP="00910DE7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BE253F" w:rsidRDefault="00BE253F" w:rsidP="00910DE7">
      <w:pPr>
        <w:jc w:val="right"/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3B"/>
    <w:multiLevelType w:val="hybridMultilevel"/>
    <w:tmpl w:val="95E647C4"/>
    <w:lvl w:ilvl="0" w:tplc="D0FE4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161F"/>
    <w:multiLevelType w:val="hybridMultilevel"/>
    <w:tmpl w:val="0D38776A"/>
    <w:lvl w:ilvl="0" w:tplc="33E42B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B3F29"/>
    <w:multiLevelType w:val="hybridMultilevel"/>
    <w:tmpl w:val="9542A308"/>
    <w:lvl w:ilvl="0" w:tplc="D95E67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7452"/>
    <w:multiLevelType w:val="hybridMultilevel"/>
    <w:tmpl w:val="BCF227E4"/>
    <w:lvl w:ilvl="0" w:tplc="B306803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BD1ADE"/>
    <w:multiLevelType w:val="hybridMultilevel"/>
    <w:tmpl w:val="7A160F24"/>
    <w:lvl w:ilvl="0" w:tplc="6B2E6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3613A"/>
    <w:multiLevelType w:val="hybridMultilevel"/>
    <w:tmpl w:val="11A68170"/>
    <w:lvl w:ilvl="0" w:tplc="63F06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10DE7"/>
    <w:rsid w:val="00034949"/>
    <w:rsid w:val="007658EA"/>
    <w:rsid w:val="00910DE7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E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7843</Characters>
  <Application>Microsoft Office Word</Application>
  <DocSecurity>0</DocSecurity>
  <Lines>65</Lines>
  <Paragraphs>18</Paragraphs>
  <ScaleCrop>false</ScaleCrop>
  <Company>SACC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2020-03-02T00:34:00Z</dcterms:created>
  <dcterms:modified xsi:type="dcterms:W3CDTF">2020-03-02T00:35:00Z</dcterms:modified>
</cp:coreProperties>
</file>