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0C" w:rsidRPr="0078194D" w:rsidRDefault="006A080C" w:rsidP="00FA47E0">
      <w:pPr>
        <w:shd w:val="clear" w:color="auto" w:fill="FFFFFF"/>
        <w:bidi w:val="0"/>
        <w:spacing w:before="120" w:after="120" w:line="240" w:lineRule="auto"/>
        <w:rPr>
          <w:rFonts w:ascii="Arial" w:eastAsia="Times New Roman" w:hAnsi="Arial" w:cs="Arial"/>
          <w:color w:val="222222"/>
          <w:sz w:val="36"/>
          <w:szCs w:val="36"/>
          <w:lang w:bidi="ar-IQ"/>
        </w:rPr>
      </w:pPr>
    </w:p>
    <w:p w:rsidR="00DD3DD3" w:rsidRPr="00FA47E0" w:rsidRDefault="00A30E34" w:rsidP="00C076DA">
      <w:pPr>
        <w:shd w:val="clear" w:color="auto" w:fill="FFFFFF"/>
        <w:bidi w:val="0"/>
        <w:spacing w:before="120" w:after="120" w:line="240" w:lineRule="auto"/>
        <w:jc w:val="both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lang w:val="fr-FR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fr-FR"/>
        </w:rPr>
        <w:t xml:space="preserve">                       </w:t>
      </w:r>
      <w:r w:rsidRPr="00FA47E0">
        <w:rPr>
          <w:rFonts w:ascii="Arial" w:eastAsia="Times New Roman" w:hAnsi="Arial" w:cs="Arial"/>
          <w:b/>
          <w:bCs/>
          <w:color w:val="FF0000"/>
          <w:sz w:val="36"/>
          <w:szCs w:val="36"/>
          <w:lang w:val="fr-FR"/>
        </w:rPr>
        <w:t xml:space="preserve"> </w:t>
      </w:r>
      <w:r w:rsidR="00263DE5" w:rsidRPr="00FA47E0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lang w:val="fr-FR"/>
        </w:rPr>
        <w:t>La bataille de Tripoli</w:t>
      </w:r>
    </w:p>
    <w:p w:rsidR="00263DE5" w:rsidRPr="001D7040" w:rsidRDefault="00263DE5" w:rsidP="00DD3DD3">
      <w:pPr>
        <w:shd w:val="clear" w:color="auto" w:fill="FFFFFF"/>
        <w:bidi w:val="0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val="fr-FR"/>
        </w:rPr>
      </w:pPr>
      <w:r w:rsidRPr="001D7040">
        <w:rPr>
          <w:rFonts w:ascii="Arial" w:eastAsia="Times New Roman" w:hAnsi="Arial" w:cs="Arial"/>
          <w:color w:val="222222"/>
          <w:sz w:val="36"/>
          <w:szCs w:val="36"/>
          <w:lang w:val="fr-FR"/>
        </w:rPr>
        <w:t> </w:t>
      </w:r>
    </w:p>
    <w:p w:rsidR="00263DE5" w:rsidRDefault="00DD3DD3" w:rsidP="00C076DA">
      <w:pPr>
        <w:shd w:val="clear" w:color="auto" w:fill="FFFFFF"/>
        <w:bidi w:val="0"/>
        <w:spacing w:before="120" w:after="12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val="fr-FR"/>
        </w:rPr>
      </w:pPr>
      <w:r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Cette bataille </w:t>
      </w:r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>se déroule depuis le </w:t>
      </w:r>
      <w:hyperlink r:id="rId5" w:tooltip="4 avril" w:history="1">
        <w:r w:rsidR="00263DE5" w:rsidRPr="001D7040">
          <w:rPr>
            <w:rFonts w:asciiTheme="majorBidi" w:eastAsia="Times New Roman" w:hAnsiTheme="majorBidi" w:cstheme="majorBidi"/>
            <w:sz w:val="28"/>
            <w:szCs w:val="28"/>
            <w:lang w:val="fr-FR"/>
          </w:rPr>
          <w:t>4</w:t>
        </w:r>
      </w:hyperlink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> </w:t>
      </w:r>
      <w:hyperlink r:id="rId6" w:tooltip="Avril 2019" w:history="1">
        <w:r w:rsidR="00263DE5" w:rsidRPr="001D7040">
          <w:rPr>
            <w:rFonts w:asciiTheme="majorBidi" w:eastAsia="Times New Roman" w:hAnsiTheme="majorBidi" w:cstheme="majorBidi"/>
            <w:sz w:val="28"/>
            <w:szCs w:val="28"/>
            <w:lang w:val="fr-FR"/>
          </w:rPr>
          <w:t>avril</w:t>
        </w:r>
      </w:hyperlink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> </w:t>
      </w:r>
      <w:hyperlink r:id="rId7" w:tooltip="2019" w:history="1">
        <w:r w:rsidR="00263DE5" w:rsidRPr="001D7040">
          <w:rPr>
            <w:rFonts w:asciiTheme="majorBidi" w:eastAsia="Times New Roman" w:hAnsiTheme="majorBidi" w:cstheme="majorBidi"/>
            <w:sz w:val="28"/>
            <w:szCs w:val="28"/>
            <w:lang w:val="fr-FR"/>
          </w:rPr>
          <w:t>2019</w:t>
        </w:r>
      </w:hyperlink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>, dans le contexte de la </w:t>
      </w:r>
      <w:hyperlink r:id="rId8" w:tooltip="Deuxième guerre civile libyenne" w:history="1">
        <w:r w:rsidR="00263DE5" w:rsidRPr="001D7040">
          <w:rPr>
            <w:rFonts w:asciiTheme="majorBidi" w:eastAsia="Times New Roman" w:hAnsiTheme="majorBidi" w:cstheme="majorBidi"/>
            <w:sz w:val="28"/>
            <w:szCs w:val="28"/>
            <w:lang w:val="fr-FR"/>
          </w:rPr>
          <w:t>deuxième guerre civile libyenne</w:t>
        </w:r>
      </w:hyperlink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>. Elle est lancée par l'</w:t>
      </w:r>
      <w:hyperlink r:id="rId9" w:tooltip="Armée nationale libyenne" w:history="1">
        <w:r w:rsidR="00263DE5" w:rsidRPr="001D7040">
          <w:rPr>
            <w:rFonts w:asciiTheme="majorBidi" w:eastAsia="Times New Roman" w:hAnsiTheme="majorBidi" w:cstheme="majorBidi"/>
            <w:sz w:val="28"/>
            <w:szCs w:val="28"/>
            <w:lang w:val="fr-FR"/>
          </w:rPr>
          <w:t>Armée nationale libyenne</w:t>
        </w:r>
      </w:hyperlink>
      <w:r>
        <w:rPr>
          <w:rFonts w:asciiTheme="majorBidi" w:eastAsia="Times New Roman" w:hAnsiTheme="majorBidi" w:cstheme="majorBidi"/>
          <w:sz w:val="28"/>
          <w:szCs w:val="28"/>
          <w:lang w:val="fr-FR"/>
        </w:rPr>
        <w:t> (</w:t>
      </w:r>
      <w:r w:rsidRPr="00FA47E0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/>
        </w:rPr>
        <w:t>ALN</w:t>
      </w:r>
      <w:r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) </w:t>
      </w:r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>contre les forces du </w:t>
      </w:r>
      <w:hyperlink r:id="rId10" w:tooltip="Gouvernement Fayez el-Sarraj" w:history="1">
        <w:r w:rsidR="00214732">
          <w:rPr>
            <w:rFonts w:asciiTheme="majorBidi" w:eastAsia="Times New Roman" w:hAnsiTheme="majorBidi" w:cstheme="majorBidi"/>
            <w:sz w:val="28"/>
            <w:szCs w:val="28"/>
            <w:lang w:val="fr-FR"/>
          </w:rPr>
          <w:t xml:space="preserve">Gouvernement </w:t>
        </w:r>
        <w:r w:rsidR="00263DE5" w:rsidRPr="001D7040">
          <w:rPr>
            <w:rFonts w:asciiTheme="majorBidi" w:eastAsia="Times New Roman" w:hAnsiTheme="majorBidi" w:cstheme="majorBidi"/>
            <w:sz w:val="28"/>
            <w:szCs w:val="28"/>
            <w:lang w:val="fr-FR"/>
          </w:rPr>
          <w:t>d'union nationale</w:t>
        </w:r>
      </w:hyperlink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> (</w:t>
      </w:r>
      <w:r w:rsidR="00263DE5" w:rsidRPr="00FA47E0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/>
        </w:rPr>
        <w:t>GNA</w:t>
      </w:r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>) afin de prendre le contrôle de la capitale, </w:t>
      </w:r>
      <w:hyperlink r:id="rId11" w:tooltip="Tripoli (ville de Libye)" w:history="1">
        <w:r w:rsidR="00263DE5" w:rsidRPr="001D7040">
          <w:rPr>
            <w:rFonts w:asciiTheme="majorBidi" w:eastAsia="Times New Roman" w:hAnsiTheme="majorBidi" w:cstheme="majorBidi"/>
            <w:sz w:val="28"/>
            <w:szCs w:val="28"/>
            <w:lang w:val="fr-FR"/>
          </w:rPr>
          <w:t>Tripoli</w:t>
        </w:r>
      </w:hyperlink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>, et de ses environs. Le GNA désigne également sa contre-attaque sous le nom opération Volcan de la Colère</w:t>
      </w:r>
      <w:r w:rsidR="00263DE5">
        <w:rPr>
          <w:rFonts w:asciiTheme="majorBidi" w:eastAsia="Times New Roman" w:hAnsiTheme="majorBidi" w:cstheme="majorBidi"/>
          <w:sz w:val="28"/>
          <w:szCs w:val="28"/>
          <w:lang w:val="fr-FR"/>
        </w:rPr>
        <w:t>.</w:t>
      </w:r>
    </w:p>
    <w:p w:rsidR="002F13E0" w:rsidRDefault="00962D60" w:rsidP="00C076DA">
      <w:pPr>
        <w:bidi w:val="0"/>
        <w:spacing w:line="360" w:lineRule="auto"/>
        <w:jc w:val="both"/>
        <w:rPr>
          <w:lang w:val="fr-FR"/>
        </w:rPr>
      </w:pPr>
      <w:r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</w:t>
      </w:r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Depuis </w:t>
      </w:r>
      <w:r w:rsidR="00263DE5" w:rsidRPr="00FA47E0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/>
        </w:rPr>
        <w:t>2014</w:t>
      </w:r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>, la </w:t>
      </w:r>
      <w:hyperlink r:id="rId12" w:tooltip="Libye" w:history="1">
        <w:r w:rsidR="00263DE5" w:rsidRPr="001D7040">
          <w:rPr>
            <w:rFonts w:asciiTheme="majorBidi" w:eastAsia="Times New Roman" w:hAnsiTheme="majorBidi" w:cstheme="majorBidi"/>
            <w:sz w:val="28"/>
            <w:szCs w:val="32"/>
            <w:lang w:val="fr-FR"/>
          </w:rPr>
          <w:t>Libye</w:t>
        </w:r>
      </w:hyperlink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 est divisée. En </w:t>
      </w:r>
      <w:r w:rsidR="00263DE5" w:rsidRPr="00FA47E0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/>
        </w:rPr>
        <w:t>2019</w:t>
      </w:r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>, deux gouvernements se font face : d'un côté le </w:t>
      </w:r>
      <w:hyperlink r:id="rId13" w:tooltip="Gouvernement Fayez el-Sarraj" w:history="1">
        <w:r w:rsidR="00263DE5" w:rsidRPr="001D7040">
          <w:rPr>
            <w:rFonts w:asciiTheme="majorBidi" w:eastAsia="Times New Roman" w:hAnsiTheme="majorBidi" w:cstheme="majorBidi"/>
            <w:sz w:val="28"/>
            <w:szCs w:val="32"/>
            <w:lang w:val="fr-FR"/>
          </w:rPr>
          <w:t>Gouvernement d'union nationale</w:t>
        </w:r>
      </w:hyperlink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> (</w:t>
      </w:r>
      <w:r w:rsidR="00263DE5" w:rsidRPr="00FA47E0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/>
        </w:rPr>
        <w:t>GNA</w:t>
      </w:r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>), dirigé par </w:t>
      </w:r>
      <w:proofErr w:type="spellStart"/>
      <w:r w:rsidR="00A35397" w:rsidRPr="001D7040">
        <w:rPr>
          <w:rFonts w:asciiTheme="majorBidi" w:eastAsia="Times New Roman" w:hAnsiTheme="majorBidi" w:cstheme="majorBidi"/>
          <w:sz w:val="28"/>
          <w:szCs w:val="28"/>
        </w:rPr>
        <w:fldChar w:fldCharType="begin"/>
      </w:r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instrText xml:space="preserve"> HYPERLINK "https://fr.wikipedia.org/wiki/Fayez_el-Sarraj" \o "Fayez el-Sarraj" </w:instrText>
      </w:r>
      <w:r w:rsidR="00A35397" w:rsidRPr="001D7040">
        <w:rPr>
          <w:rFonts w:asciiTheme="majorBidi" w:eastAsia="Times New Roman" w:hAnsiTheme="majorBidi" w:cstheme="majorBidi"/>
          <w:sz w:val="28"/>
          <w:szCs w:val="28"/>
        </w:rPr>
        <w:fldChar w:fldCharType="separate"/>
      </w:r>
      <w:r w:rsidR="00263DE5" w:rsidRPr="001D7040">
        <w:rPr>
          <w:rFonts w:asciiTheme="majorBidi" w:eastAsia="Times New Roman" w:hAnsiTheme="majorBidi" w:cstheme="majorBidi"/>
          <w:sz w:val="28"/>
          <w:szCs w:val="32"/>
          <w:lang w:val="fr-FR"/>
        </w:rPr>
        <w:t>Fayez</w:t>
      </w:r>
      <w:proofErr w:type="spellEnd"/>
      <w:r w:rsidR="00263DE5" w:rsidRPr="001D7040">
        <w:rPr>
          <w:rFonts w:asciiTheme="majorBidi" w:eastAsia="Times New Roman" w:hAnsiTheme="majorBidi" w:cstheme="majorBidi"/>
          <w:sz w:val="28"/>
          <w:szCs w:val="32"/>
          <w:lang w:val="fr-FR"/>
        </w:rPr>
        <w:t xml:space="preserve"> el-</w:t>
      </w:r>
      <w:proofErr w:type="spellStart"/>
      <w:r w:rsidR="00263DE5" w:rsidRPr="001D7040">
        <w:rPr>
          <w:rFonts w:asciiTheme="majorBidi" w:eastAsia="Times New Roman" w:hAnsiTheme="majorBidi" w:cstheme="majorBidi"/>
          <w:sz w:val="28"/>
          <w:szCs w:val="32"/>
          <w:lang w:val="fr-FR"/>
        </w:rPr>
        <w:t>Sarraj</w:t>
      </w:r>
      <w:proofErr w:type="spellEnd"/>
      <w:r w:rsidR="00A35397" w:rsidRPr="001D7040">
        <w:rPr>
          <w:rFonts w:asciiTheme="majorBidi" w:eastAsia="Times New Roman" w:hAnsiTheme="majorBidi" w:cstheme="majorBidi"/>
          <w:sz w:val="28"/>
          <w:szCs w:val="28"/>
        </w:rPr>
        <w:fldChar w:fldCharType="end"/>
      </w:r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>, présent à </w:t>
      </w:r>
      <w:hyperlink r:id="rId14" w:tooltip="Tripoli (ville de Libye)" w:history="1">
        <w:r w:rsidR="00263DE5" w:rsidRPr="001D7040">
          <w:rPr>
            <w:rFonts w:asciiTheme="majorBidi" w:eastAsia="Times New Roman" w:hAnsiTheme="majorBidi" w:cstheme="majorBidi"/>
            <w:sz w:val="28"/>
            <w:szCs w:val="32"/>
            <w:lang w:val="fr-FR"/>
          </w:rPr>
          <w:t>Tripoli</w:t>
        </w:r>
      </w:hyperlink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>, la capitale, et reconnu par un certain nombre de milices de l'ouest de la </w:t>
      </w:r>
      <w:hyperlink r:id="rId15" w:tooltip="Libye" w:history="1">
        <w:r w:rsidR="00263DE5" w:rsidRPr="001D7040">
          <w:rPr>
            <w:rFonts w:asciiTheme="majorBidi" w:eastAsia="Times New Roman" w:hAnsiTheme="majorBidi" w:cstheme="majorBidi"/>
            <w:sz w:val="28"/>
            <w:szCs w:val="32"/>
            <w:lang w:val="fr-FR"/>
          </w:rPr>
          <w:t>Libye</w:t>
        </w:r>
      </w:hyperlink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> ; de l'autre le </w:t>
      </w:r>
      <w:hyperlink r:id="rId16" w:tooltip="Chambre des représentants (Libye)" w:history="1">
        <w:r w:rsidR="00263DE5" w:rsidRPr="001D7040">
          <w:rPr>
            <w:rFonts w:asciiTheme="majorBidi" w:eastAsia="Times New Roman" w:hAnsiTheme="majorBidi" w:cstheme="majorBidi"/>
            <w:sz w:val="28"/>
            <w:szCs w:val="32"/>
            <w:lang w:val="fr-FR"/>
          </w:rPr>
          <w:t>Gouvernement de Tobrouk</w:t>
        </w:r>
      </w:hyperlink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>, à l'est, dont l'homme fort est le maréchal </w:t>
      </w:r>
      <w:hyperlink r:id="rId17" w:tooltip="Khalifa Haftar" w:history="1">
        <w:r w:rsidR="00263DE5" w:rsidRPr="001D7040">
          <w:rPr>
            <w:rFonts w:asciiTheme="majorBidi" w:eastAsia="Times New Roman" w:hAnsiTheme="majorBidi" w:cstheme="majorBidi"/>
            <w:sz w:val="28"/>
            <w:szCs w:val="32"/>
            <w:lang w:val="fr-FR"/>
          </w:rPr>
          <w:t xml:space="preserve">Khalifa </w:t>
        </w:r>
        <w:proofErr w:type="spellStart"/>
        <w:r w:rsidR="00263DE5" w:rsidRPr="001D7040">
          <w:rPr>
            <w:rFonts w:asciiTheme="majorBidi" w:eastAsia="Times New Roman" w:hAnsiTheme="majorBidi" w:cstheme="majorBidi"/>
            <w:sz w:val="28"/>
            <w:szCs w:val="32"/>
            <w:lang w:val="fr-FR"/>
          </w:rPr>
          <w:t>Haftar</w:t>
        </w:r>
        <w:proofErr w:type="spellEnd"/>
      </w:hyperlink>
      <w:r w:rsidR="00263DE5" w:rsidRPr="001D7040">
        <w:rPr>
          <w:rFonts w:asciiTheme="majorBidi" w:eastAsia="Times New Roman" w:hAnsiTheme="majorBidi" w:cstheme="majorBidi"/>
          <w:sz w:val="28"/>
          <w:szCs w:val="28"/>
          <w:lang w:val="fr-FR"/>
        </w:rPr>
        <w:t>, le chef de l'</w:t>
      </w:r>
      <w:hyperlink r:id="rId18" w:tooltip="Armée nationale libyenne" w:history="1">
        <w:r w:rsidR="00263DE5" w:rsidRPr="001D7040">
          <w:rPr>
            <w:rFonts w:asciiTheme="majorBidi" w:eastAsia="Times New Roman" w:hAnsiTheme="majorBidi" w:cstheme="majorBidi"/>
            <w:sz w:val="28"/>
            <w:szCs w:val="32"/>
            <w:lang w:val="fr-FR"/>
          </w:rPr>
          <w:t>Armée nationale libyenne</w:t>
        </w:r>
      </w:hyperlink>
      <w:r w:rsidR="00034C8E">
        <w:rPr>
          <w:lang w:val="fr-FR"/>
        </w:rPr>
        <w:t>.</w:t>
      </w:r>
    </w:p>
    <w:p w:rsidR="00B60667" w:rsidRDefault="00DD3DD3" w:rsidP="00B60667">
      <w:pPr>
        <w:spacing w:after="0" w:line="360" w:lineRule="atLeast"/>
        <w:jc w:val="right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  <w:r w:rsidRPr="00DD3DD3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 xml:space="preserve">  </w:t>
      </w:r>
      <w:r w:rsidR="00034C8E" w:rsidRPr="00DD3DD3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GNA</w:t>
      </w:r>
      <w:r w:rsidR="00034C8E" w:rsidRPr="00DD3DD3">
        <w:rPr>
          <w:rFonts w:ascii="droid_arabic_kufibold" w:hAnsi="droid_arabic_kufibold"/>
          <w:b/>
          <w:bCs/>
          <w:color w:val="000000"/>
          <w:sz w:val="35"/>
          <w:shd w:val="clear" w:color="auto" w:fill="FFFFFF"/>
        </w:rPr>
        <w:t xml:space="preserve"> </w:t>
      </w:r>
      <w:r w:rsidR="00034C8E" w:rsidRPr="00DD3DD3">
        <w:rPr>
          <w:rFonts w:ascii="droid_arabic_kufibold" w:hAnsi="droid_arabic_kufibold"/>
          <w:color w:val="000000"/>
          <w:sz w:val="31"/>
          <w:szCs w:val="18"/>
          <w:shd w:val="clear" w:color="auto" w:fill="FFFFFF"/>
        </w:rPr>
        <w:t xml:space="preserve">: </w:t>
      </w:r>
      <w:proofErr w:type="spellStart"/>
      <w:r w:rsidR="00034C8E" w:rsidRPr="00DD3DD3">
        <w:rPr>
          <w:rFonts w:ascii="droid_arabic_kufibold" w:hAnsi="droid_arabic_kufibold"/>
          <w:color w:val="000000"/>
          <w:sz w:val="27"/>
          <w:szCs w:val="14"/>
          <w:shd w:val="clear" w:color="auto" w:fill="FFFFFF"/>
        </w:rPr>
        <w:t>Gouvernement</w:t>
      </w:r>
      <w:proofErr w:type="spellEnd"/>
      <w:r w:rsidR="00034C8E" w:rsidRPr="00DD3DD3">
        <w:rPr>
          <w:rFonts w:ascii="droid_arabic_kufibold" w:hAnsi="droid_arabic_kufibold"/>
          <w:color w:val="000000"/>
          <w:sz w:val="27"/>
          <w:szCs w:val="14"/>
          <w:shd w:val="clear" w:color="auto" w:fill="FFFFFF"/>
        </w:rPr>
        <w:t xml:space="preserve">  </w:t>
      </w:r>
      <w:proofErr w:type="spellStart"/>
      <w:r w:rsidR="00034C8E" w:rsidRPr="00DD3DD3">
        <w:rPr>
          <w:rFonts w:ascii="droid_arabic_kufibold" w:hAnsi="droid_arabic_kufibold"/>
          <w:color w:val="000000"/>
          <w:sz w:val="27"/>
          <w:szCs w:val="14"/>
          <w:shd w:val="clear" w:color="auto" w:fill="FFFFFF"/>
        </w:rPr>
        <w:t>d'accord</w:t>
      </w:r>
      <w:proofErr w:type="spellEnd"/>
      <w:r w:rsidR="00034C8E" w:rsidRPr="00DD3DD3">
        <w:rPr>
          <w:rFonts w:ascii="droid_arabic_kufibold" w:hAnsi="droid_arabic_kufibold"/>
          <w:color w:val="000000"/>
          <w:sz w:val="27"/>
          <w:szCs w:val="14"/>
          <w:shd w:val="clear" w:color="auto" w:fill="FFFFFF"/>
        </w:rPr>
        <w:t xml:space="preserve"> national</w:t>
      </w:r>
      <w:r w:rsidR="00B60667">
        <w:rPr>
          <w:rFonts w:ascii="Arial" w:hAnsi="Arial" w:cs="Arial"/>
          <w:color w:val="3C4043"/>
          <w:sz w:val="21"/>
          <w:szCs w:val="21"/>
          <w:shd w:val="clear" w:color="auto" w:fill="FFFFFF"/>
        </w:rPr>
        <w:t>\</w:t>
      </w:r>
    </w:p>
    <w:p w:rsidR="00034C8E" w:rsidRDefault="00034C8E" w:rsidP="00DD3DD3">
      <w:pPr>
        <w:spacing w:after="0" w:line="360" w:lineRule="atLeast"/>
        <w:jc w:val="right"/>
        <w:rPr>
          <w:rFonts w:ascii="droid_arabic_kufibold" w:hAnsi="droid_arabic_kufibold" w:hint="cs"/>
          <w:color w:val="000000"/>
          <w:sz w:val="35"/>
          <w:shd w:val="clear" w:color="auto" w:fill="FFFFFF"/>
          <w:rtl/>
        </w:rPr>
      </w:pPr>
      <w:r w:rsidRPr="00DD3DD3">
        <w:rPr>
          <w:rFonts w:ascii="Arial" w:hAnsi="Arial" w:cs="Arial"/>
          <w:color w:val="3C4043"/>
          <w:sz w:val="21"/>
          <w:szCs w:val="21"/>
          <w:shd w:val="clear" w:color="auto" w:fill="FFFFFF"/>
        </w:rPr>
        <w:t> </w:t>
      </w:r>
      <w:r w:rsidRPr="00DD3DD3">
        <w:rPr>
          <w:rFonts w:ascii="Arial" w:hAnsi="Arial" w:cs="Arial"/>
          <w:color w:val="3C4043"/>
          <w:sz w:val="28"/>
          <w:szCs w:val="28"/>
          <w:shd w:val="clear" w:color="auto" w:fill="FFFFFF"/>
          <w:rtl/>
        </w:rPr>
        <w:t>حكومة الوفاق الوطني</w:t>
      </w:r>
      <w:r w:rsidRPr="00DD3DD3">
        <w:rPr>
          <w:rFonts w:ascii="Arial" w:hAnsi="Arial" w:cs="Arial"/>
          <w:color w:val="3C4043"/>
          <w:sz w:val="21"/>
          <w:szCs w:val="21"/>
          <w:shd w:val="clear" w:color="auto" w:fill="FFFFFF"/>
          <w:cs/>
        </w:rPr>
        <w:t>‎</w:t>
      </w:r>
    </w:p>
    <w:p w:rsidR="00B60667" w:rsidRDefault="00B60667" w:rsidP="00DD3DD3">
      <w:pPr>
        <w:spacing w:after="0" w:line="360" w:lineRule="atLeast"/>
        <w:jc w:val="right"/>
        <w:rPr>
          <w:rFonts w:ascii="droid_arabic_kufibold" w:hAnsi="droid_arabic_kufibold" w:hint="cs"/>
          <w:color w:val="000000"/>
          <w:sz w:val="35"/>
          <w:shd w:val="clear" w:color="auto" w:fill="FFFFFF"/>
          <w:rtl/>
        </w:rPr>
      </w:pPr>
    </w:p>
    <w:p w:rsidR="00B60667" w:rsidRDefault="00B60667" w:rsidP="00DD3DD3">
      <w:pPr>
        <w:spacing w:after="0" w:line="360" w:lineRule="atLeast"/>
        <w:jc w:val="right"/>
        <w:rPr>
          <w:rFonts w:ascii="droid_arabic_kufibold" w:hAnsi="droid_arabic_kufibold" w:hint="cs"/>
          <w:color w:val="000000"/>
          <w:sz w:val="35"/>
          <w:shd w:val="clear" w:color="auto" w:fill="FFFFFF"/>
          <w:rtl/>
        </w:rPr>
      </w:pPr>
    </w:p>
    <w:p w:rsidR="00B60667" w:rsidRDefault="00B60667" w:rsidP="00DD3DD3">
      <w:pPr>
        <w:spacing w:after="0" w:line="360" w:lineRule="atLeast"/>
        <w:jc w:val="right"/>
        <w:rPr>
          <w:rFonts w:ascii="droid_arabic_kufibold" w:hAnsi="droid_arabic_kufibold" w:hint="cs"/>
          <w:color w:val="000000"/>
          <w:sz w:val="35"/>
          <w:shd w:val="clear" w:color="auto" w:fill="FFFFFF"/>
          <w:rtl/>
        </w:rPr>
      </w:pPr>
    </w:p>
    <w:p w:rsidR="00B60667" w:rsidRDefault="00B60667" w:rsidP="00DD3DD3">
      <w:pPr>
        <w:spacing w:after="0" w:line="360" w:lineRule="atLeast"/>
        <w:jc w:val="right"/>
        <w:rPr>
          <w:rFonts w:ascii="droid_arabic_kufibold" w:hAnsi="droid_arabic_kufibold" w:hint="cs"/>
          <w:color w:val="000000"/>
          <w:sz w:val="35"/>
          <w:shd w:val="clear" w:color="auto" w:fill="FFFFFF"/>
          <w:rtl/>
        </w:rPr>
      </w:pPr>
    </w:p>
    <w:p w:rsidR="00B60667" w:rsidRDefault="00B60667" w:rsidP="00DD3DD3">
      <w:pPr>
        <w:spacing w:after="0" w:line="360" w:lineRule="atLeast"/>
        <w:jc w:val="right"/>
        <w:rPr>
          <w:rFonts w:ascii="droid_arabic_kufibold" w:hAnsi="droid_arabic_kufibold" w:hint="cs"/>
          <w:color w:val="000000"/>
          <w:sz w:val="35"/>
          <w:shd w:val="clear" w:color="auto" w:fill="FFFFFF"/>
          <w:rtl/>
        </w:rPr>
      </w:pPr>
    </w:p>
    <w:p w:rsidR="00B60667" w:rsidRDefault="00B60667" w:rsidP="00DD3DD3">
      <w:pPr>
        <w:spacing w:after="0" w:line="360" w:lineRule="atLeast"/>
        <w:jc w:val="right"/>
        <w:rPr>
          <w:rFonts w:ascii="droid_arabic_kufibold" w:hAnsi="droid_arabic_kufibold" w:hint="cs"/>
          <w:color w:val="000000"/>
          <w:sz w:val="35"/>
          <w:shd w:val="clear" w:color="auto" w:fill="FFFFFF"/>
          <w:rtl/>
        </w:rPr>
      </w:pPr>
    </w:p>
    <w:p w:rsidR="00B60667" w:rsidRDefault="00B60667" w:rsidP="00DD3DD3">
      <w:pPr>
        <w:spacing w:after="0" w:line="360" w:lineRule="atLeast"/>
        <w:jc w:val="right"/>
        <w:rPr>
          <w:rFonts w:ascii="droid_arabic_kufibold" w:hAnsi="droid_arabic_kufibold" w:hint="cs"/>
          <w:color w:val="000000"/>
          <w:sz w:val="35"/>
          <w:shd w:val="clear" w:color="auto" w:fill="FFFFFF"/>
          <w:rtl/>
        </w:rPr>
      </w:pPr>
    </w:p>
    <w:p w:rsidR="00B60667" w:rsidRDefault="00B60667" w:rsidP="00DD3DD3">
      <w:pPr>
        <w:spacing w:after="0" w:line="360" w:lineRule="atLeast"/>
        <w:jc w:val="right"/>
        <w:rPr>
          <w:rFonts w:ascii="droid_arabic_kufibold" w:hAnsi="droid_arabic_kufibold" w:hint="cs"/>
          <w:color w:val="000000"/>
          <w:sz w:val="35"/>
          <w:shd w:val="clear" w:color="auto" w:fill="FFFFFF"/>
          <w:rtl/>
        </w:rPr>
      </w:pPr>
    </w:p>
    <w:p w:rsidR="00B60667" w:rsidRDefault="00B60667" w:rsidP="00DD3DD3">
      <w:pPr>
        <w:spacing w:after="0" w:line="360" w:lineRule="atLeast"/>
        <w:jc w:val="right"/>
        <w:rPr>
          <w:rFonts w:ascii="droid_arabic_kufibold" w:hAnsi="droid_arabic_kufibold" w:hint="cs"/>
          <w:color w:val="000000"/>
          <w:sz w:val="35"/>
          <w:shd w:val="clear" w:color="auto" w:fill="FFFFFF"/>
          <w:rtl/>
        </w:rPr>
      </w:pPr>
    </w:p>
    <w:p w:rsidR="00B60667" w:rsidRDefault="00B60667" w:rsidP="00DD3DD3">
      <w:pPr>
        <w:spacing w:after="0" w:line="360" w:lineRule="atLeast"/>
        <w:jc w:val="right"/>
        <w:rPr>
          <w:rFonts w:ascii="droid_arabic_kufibold" w:hAnsi="droid_arabic_kufibold" w:hint="cs"/>
          <w:color w:val="000000"/>
          <w:sz w:val="35"/>
          <w:shd w:val="clear" w:color="auto" w:fill="FFFFFF"/>
          <w:rtl/>
        </w:rPr>
      </w:pPr>
    </w:p>
    <w:p w:rsidR="00B60667" w:rsidRDefault="00B60667" w:rsidP="00B60667">
      <w:pPr>
        <w:spacing w:after="0" w:line="360" w:lineRule="atLeast"/>
        <w:rPr>
          <w:rFonts w:ascii="droid_arabic_kufibold" w:hAnsi="droid_arabic_kufibold" w:hint="cs"/>
          <w:color w:val="000000"/>
          <w:sz w:val="35"/>
          <w:shd w:val="clear" w:color="auto" w:fill="FFFFFF"/>
          <w:rtl/>
        </w:rPr>
      </w:pPr>
    </w:p>
    <w:p w:rsidR="00B60667" w:rsidRDefault="00B60667" w:rsidP="00B60667">
      <w:pPr>
        <w:spacing w:after="0" w:line="360" w:lineRule="atLeast"/>
        <w:rPr>
          <w:rFonts w:ascii="droid_arabic_kufibold" w:hAnsi="droid_arabic_kufibold" w:hint="cs"/>
          <w:color w:val="000000"/>
          <w:sz w:val="35"/>
          <w:shd w:val="clear" w:color="auto" w:fill="FFFFFF"/>
          <w:rtl/>
        </w:rPr>
      </w:pPr>
    </w:p>
    <w:p w:rsidR="00B60667" w:rsidRDefault="00B60667" w:rsidP="00DD3DD3">
      <w:pPr>
        <w:spacing w:after="0" w:line="360" w:lineRule="atLeast"/>
        <w:jc w:val="right"/>
        <w:rPr>
          <w:rFonts w:ascii="droid_arabic_kufibold" w:hAnsi="droid_arabic_kufibold" w:hint="cs"/>
          <w:color w:val="000000"/>
          <w:sz w:val="35"/>
          <w:shd w:val="clear" w:color="auto" w:fill="FFFFFF"/>
          <w:rtl/>
        </w:rPr>
      </w:pPr>
    </w:p>
    <w:p w:rsidR="00B60667" w:rsidRPr="00DD3DD3" w:rsidRDefault="00B60667" w:rsidP="00DD3DD3">
      <w:pPr>
        <w:spacing w:after="0" w:line="360" w:lineRule="atLeast"/>
        <w:jc w:val="right"/>
        <w:rPr>
          <w:rFonts w:ascii="droid_arabic_kufibold" w:hAnsi="droid_arabic_kufibold"/>
          <w:color w:val="000000"/>
          <w:sz w:val="35"/>
          <w:shd w:val="clear" w:color="auto" w:fill="FFFFFF"/>
          <w:rtl/>
        </w:rPr>
      </w:pPr>
    </w:p>
    <w:p w:rsidR="00345889" w:rsidRDefault="00345889" w:rsidP="00345889">
      <w:pPr>
        <w:bidi w:val="0"/>
        <w:spacing w:line="360" w:lineRule="auto"/>
        <w:jc w:val="center"/>
        <w:rPr>
          <w:rFonts w:hint="cs"/>
          <w:b/>
          <w:bCs/>
          <w:color w:val="FF0000"/>
          <w:sz w:val="36"/>
          <w:szCs w:val="36"/>
          <w:rtl/>
          <w:lang w:val="fr-FR"/>
        </w:rPr>
      </w:pPr>
      <w:r w:rsidRPr="00345889">
        <w:rPr>
          <w:rFonts w:hint="cs"/>
          <w:b/>
          <w:bCs/>
          <w:color w:val="FF0000"/>
          <w:sz w:val="36"/>
          <w:szCs w:val="36"/>
          <w:rtl/>
          <w:lang w:val="fr-FR"/>
        </w:rPr>
        <w:lastRenderedPageBreak/>
        <w:t>معـــركة طـــرابلــــس</w:t>
      </w:r>
    </w:p>
    <w:p w:rsidR="00345889" w:rsidRDefault="00E51539" w:rsidP="00B60667">
      <w:pPr>
        <w:bidi w:val="0"/>
        <w:spacing w:line="360" w:lineRule="auto"/>
        <w:jc w:val="both"/>
        <w:rPr>
          <w:rFonts w:hint="cs"/>
          <w:b/>
          <w:bCs/>
          <w:sz w:val="32"/>
          <w:szCs w:val="32"/>
          <w:rtl/>
          <w:lang w:val="fr-FR" w:bidi="ar-IQ"/>
        </w:rPr>
      </w:pPr>
      <w:r>
        <w:rPr>
          <w:rFonts w:hint="cs"/>
          <w:b/>
          <w:bCs/>
          <w:sz w:val="32"/>
          <w:szCs w:val="32"/>
          <w:rtl/>
          <w:lang w:val="fr-FR" w:bidi="ar-IQ"/>
        </w:rPr>
        <w:t xml:space="preserve">تدور </w:t>
      </w:r>
      <w:r w:rsidR="00B60667">
        <w:rPr>
          <w:rFonts w:hint="cs"/>
          <w:b/>
          <w:bCs/>
          <w:sz w:val="32"/>
          <w:szCs w:val="32"/>
          <w:rtl/>
          <w:lang w:val="fr-FR" w:bidi="ar-IQ"/>
        </w:rPr>
        <w:t xml:space="preserve">احداث </w:t>
      </w:r>
      <w:r>
        <w:rPr>
          <w:rFonts w:hint="cs"/>
          <w:b/>
          <w:bCs/>
          <w:sz w:val="32"/>
          <w:szCs w:val="32"/>
          <w:rtl/>
          <w:lang w:val="fr-FR" w:bidi="ar-IQ"/>
        </w:rPr>
        <w:t xml:space="preserve">هذه المعركة منذ الرابع من ميسان عام </w:t>
      </w:r>
      <w:r w:rsidRPr="00FA47E0">
        <w:rPr>
          <w:rFonts w:hint="cs"/>
          <w:b/>
          <w:bCs/>
          <w:color w:val="FF0000"/>
          <w:sz w:val="32"/>
          <w:szCs w:val="32"/>
          <w:rtl/>
          <w:lang w:val="fr-FR" w:bidi="ar-IQ"/>
        </w:rPr>
        <w:t>2019</w:t>
      </w:r>
      <w:r>
        <w:rPr>
          <w:rFonts w:hint="cs"/>
          <w:b/>
          <w:bCs/>
          <w:sz w:val="32"/>
          <w:szCs w:val="32"/>
          <w:rtl/>
          <w:lang w:val="fr-FR" w:bidi="ar-IQ"/>
        </w:rPr>
        <w:t xml:space="preserve"> وتأتي ضمن سياق</w:t>
      </w:r>
      <w:r w:rsidR="00214732">
        <w:rPr>
          <w:rFonts w:hint="cs"/>
          <w:b/>
          <w:bCs/>
          <w:sz w:val="32"/>
          <w:szCs w:val="32"/>
          <w:rtl/>
          <w:lang w:val="fr-FR" w:bidi="ar-IQ"/>
        </w:rPr>
        <w:t xml:space="preserve"> الحرب الليبية الاهلية الثانية والتي شنها الجيش الوطني الليبي</w:t>
      </w:r>
      <w:r>
        <w:rPr>
          <w:rFonts w:hint="cs"/>
          <w:b/>
          <w:bCs/>
          <w:sz w:val="32"/>
          <w:szCs w:val="32"/>
          <w:rtl/>
          <w:lang w:val="fr-FR" w:bidi="ar-IQ"/>
        </w:rPr>
        <w:t xml:space="preserve"> </w:t>
      </w:r>
      <w:r w:rsidR="00214732">
        <w:rPr>
          <w:rFonts w:hint="cs"/>
          <w:b/>
          <w:bCs/>
          <w:sz w:val="32"/>
          <w:szCs w:val="32"/>
          <w:rtl/>
          <w:lang w:val="fr-FR" w:bidi="ar-IQ"/>
        </w:rPr>
        <w:t xml:space="preserve">ضد قوات حكومة الاتحاد الوطني </w:t>
      </w:r>
      <w:r w:rsidR="00B60667">
        <w:rPr>
          <w:rFonts w:hint="cs"/>
          <w:b/>
          <w:bCs/>
          <w:sz w:val="32"/>
          <w:szCs w:val="32"/>
          <w:rtl/>
          <w:lang w:val="fr-FR" w:bidi="ar-IQ"/>
        </w:rPr>
        <w:t xml:space="preserve">والتي تهدف الى </w:t>
      </w:r>
      <w:r w:rsidR="00214732">
        <w:rPr>
          <w:rFonts w:hint="cs"/>
          <w:b/>
          <w:bCs/>
          <w:sz w:val="32"/>
          <w:szCs w:val="32"/>
          <w:rtl/>
          <w:lang w:val="fr-FR" w:bidi="ar-IQ"/>
        </w:rPr>
        <w:t xml:space="preserve">ا السيطرة على العاصمة الليبية طرابلس و ضواحيها. فضلا عن ذلك فأن حكومة الاتحاد الوطني </w:t>
      </w:r>
      <w:r w:rsidR="00345889">
        <w:rPr>
          <w:rFonts w:hint="cs"/>
          <w:b/>
          <w:bCs/>
          <w:sz w:val="32"/>
          <w:szCs w:val="32"/>
          <w:rtl/>
          <w:lang w:val="fr-FR" w:bidi="ar-IQ"/>
        </w:rPr>
        <w:t>تخطط للقيام بهجوم مغاير اطلقت عليه اسم (</w:t>
      </w:r>
      <w:r w:rsidR="00345889" w:rsidRPr="00345889">
        <w:rPr>
          <w:rFonts w:hint="cs"/>
          <w:b/>
          <w:bCs/>
          <w:color w:val="FF0000"/>
          <w:sz w:val="32"/>
          <w:szCs w:val="32"/>
          <w:rtl/>
          <w:lang w:val="fr-FR" w:bidi="ar-IQ"/>
        </w:rPr>
        <w:t>عملية بركان الغضب</w:t>
      </w:r>
      <w:r w:rsidR="00345889">
        <w:rPr>
          <w:rFonts w:hint="cs"/>
          <w:b/>
          <w:bCs/>
          <w:sz w:val="32"/>
          <w:szCs w:val="32"/>
          <w:rtl/>
          <w:lang w:val="fr-FR" w:bidi="ar-IQ"/>
        </w:rPr>
        <w:t>).</w:t>
      </w:r>
      <w:r w:rsidR="00B60667">
        <w:rPr>
          <w:rFonts w:hint="cs"/>
          <w:b/>
          <w:bCs/>
          <w:sz w:val="32"/>
          <w:szCs w:val="32"/>
          <w:rtl/>
          <w:lang w:val="fr-FR" w:bidi="ar-IQ"/>
        </w:rPr>
        <w:t xml:space="preserve">                                              </w:t>
      </w:r>
    </w:p>
    <w:p w:rsidR="00486616" w:rsidRDefault="00345889" w:rsidP="00B60667">
      <w:pPr>
        <w:bidi w:val="0"/>
        <w:spacing w:line="360" w:lineRule="auto"/>
        <w:jc w:val="both"/>
        <w:rPr>
          <w:b/>
          <w:bCs/>
          <w:sz w:val="32"/>
          <w:szCs w:val="32"/>
          <w:lang w:val="fr-FR" w:bidi="ar-IQ"/>
        </w:rPr>
      </w:pPr>
      <w:r>
        <w:rPr>
          <w:rFonts w:hint="cs"/>
          <w:b/>
          <w:bCs/>
          <w:sz w:val="32"/>
          <w:szCs w:val="32"/>
          <w:rtl/>
          <w:lang w:val="fr-FR" w:bidi="ar-IQ"/>
        </w:rPr>
        <w:t xml:space="preserve"> ليبيا </w:t>
      </w:r>
      <w:r w:rsidR="00486616">
        <w:rPr>
          <w:rFonts w:hint="cs"/>
          <w:b/>
          <w:bCs/>
          <w:sz w:val="32"/>
          <w:szCs w:val="32"/>
          <w:rtl/>
          <w:lang w:val="fr-FR" w:bidi="ar-IQ"/>
        </w:rPr>
        <w:t xml:space="preserve">مقسمة </w:t>
      </w:r>
      <w:r>
        <w:rPr>
          <w:rFonts w:hint="cs"/>
          <w:b/>
          <w:bCs/>
          <w:sz w:val="32"/>
          <w:szCs w:val="32"/>
          <w:rtl/>
          <w:lang w:val="fr-FR" w:bidi="ar-IQ"/>
        </w:rPr>
        <w:t xml:space="preserve">منذ عام </w:t>
      </w:r>
      <w:r w:rsidRPr="00FA47E0">
        <w:rPr>
          <w:rFonts w:hint="cs"/>
          <w:b/>
          <w:bCs/>
          <w:color w:val="FF0000"/>
          <w:sz w:val="32"/>
          <w:szCs w:val="32"/>
          <w:rtl/>
          <w:lang w:val="fr-FR" w:bidi="ar-IQ"/>
        </w:rPr>
        <w:t>2014</w:t>
      </w:r>
      <w:r w:rsidR="00486616">
        <w:rPr>
          <w:rFonts w:hint="cs"/>
          <w:b/>
          <w:bCs/>
          <w:sz w:val="32"/>
          <w:szCs w:val="32"/>
          <w:rtl/>
          <w:lang w:val="fr-FR" w:bidi="ar-IQ"/>
        </w:rPr>
        <w:t>.</w:t>
      </w:r>
      <w:r>
        <w:rPr>
          <w:rFonts w:hint="cs"/>
          <w:b/>
          <w:bCs/>
          <w:sz w:val="32"/>
          <w:szCs w:val="32"/>
          <w:rtl/>
          <w:lang w:val="fr-FR" w:bidi="ar-IQ"/>
        </w:rPr>
        <w:t xml:space="preserve">  ففي عام </w:t>
      </w:r>
      <w:r w:rsidRPr="00FA47E0">
        <w:rPr>
          <w:rFonts w:hint="cs"/>
          <w:b/>
          <w:bCs/>
          <w:color w:val="FF0000"/>
          <w:sz w:val="32"/>
          <w:szCs w:val="32"/>
          <w:rtl/>
          <w:lang w:val="fr-FR" w:bidi="ar-IQ"/>
        </w:rPr>
        <w:t>2019</w:t>
      </w:r>
      <w:r>
        <w:rPr>
          <w:rFonts w:hint="cs"/>
          <w:b/>
          <w:bCs/>
          <w:sz w:val="32"/>
          <w:szCs w:val="32"/>
          <w:rtl/>
          <w:lang w:val="fr-FR" w:bidi="ar-IQ"/>
        </w:rPr>
        <w:t xml:space="preserve"> حصلت مواجهات بين</w:t>
      </w:r>
      <w:r w:rsidR="00B60667">
        <w:rPr>
          <w:rFonts w:hint="cs"/>
          <w:b/>
          <w:bCs/>
          <w:sz w:val="32"/>
          <w:szCs w:val="32"/>
          <w:rtl/>
          <w:lang w:val="fr-FR" w:bidi="ar-IQ"/>
        </w:rPr>
        <w:t xml:space="preserve">   </w:t>
      </w:r>
      <w:r>
        <w:rPr>
          <w:rFonts w:hint="cs"/>
          <w:b/>
          <w:bCs/>
          <w:sz w:val="32"/>
          <w:szCs w:val="32"/>
          <w:rtl/>
          <w:lang w:val="fr-FR" w:bidi="ar-IQ"/>
        </w:rPr>
        <w:t xml:space="preserve"> الحكومتين : من جهة حكومة الاتحاد الوطني</w:t>
      </w:r>
      <w:r w:rsidR="00486616">
        <w:rPr>
          <w:rFonts w:hint="cs"/>
          <w:b/>
          <w:bCs/>
          <w:sz w:val="32"/>
          <w:szCs w:val="32"/>
          <w:rtl/>
          <w:lang w:val="fr-FR" w:bidi="ar-IQ"/>
        </w:rPr>
        <w:t xml:space="preserve"> بقيادة فائز السراج والمتواجدة في العاصمة </w:t>
      </w:r>
      <w:r w:rsidR="00B60667">
        <w:rPr>
          <w:rFonts w:hint="cs"/>
          <w:b/>
          <w:bCs/>
          <w:sz w:val="32"/>
          <w:szCs w:val="32"/>
          <w:rtl/>
          <w:lang w:val="fr-FR" w:bidi="ar-IQ"/>
        </w:rPr>
        <w:t xml:space="preserve">طرابلس و </w:t>
      </w:r>
      <w:proofErr w:type="spellStart"/>
      <w:r w:rsidR="00B60667">
        <w:rPr>
          <w:rFonts w:hint="cs"/>
          <w:b/>
          <w:bCs/>
          <w:sz w:val="32"/>
          <w:szCs w:val="32"/>
          <w:rtl/>
          <w:lang w:val="fr-FR" w:bidi="ar-IQ"/>
        </w:rPr>
        <w:t>المنظ</w:t>
      </w:r>
      <w:r w:rsidR="00486616">
        <w:rPr>
          <w:rFonts w:hint="cs"/>
          <w:b/>
          <w:bCs/>
          <w:sz w:val="32"/>
          <w:szCs w:val="32"/>
          <w:rtl/>
          <w:lang w:val="fr-FR" w:bidi="ar-IQ"/>
        </w:rPr>
        <w:t>وي</w:t>
      </w:r>
      <w:proofErr w:type="spellEnd"/>
      <w:r w:rsidR="00486616">
        <w:rPr>
          <w:rFonts w:hint="cs"/>
          <w:b/>
          <w:bCs/>
          <w:sz w:val="32"/>
          <w:szCs w:val="32"/>
          <w:rtl/>
          <w:lang w:val="fr-FR" w:bidi="ar-IQ"/>
        </w:rPr>
        <w:t xml:space="preserve"> تحت لوائها عدد من الفصائل غير النظامية غرب البلاد. </w:t>
      </w:r>
      <w:r w:rsidR="00B60667">
        <w:rPr>
          <w:rFonts w:hint="cs"/>
          <w:b/>
          <w:bCs/>
          <w:sz w:val="32"/>
          <w:szCs w:val="32"/>
          <w:rtl/>
          <w:lang w:val="fr-FR" w:bidi="ar-IQ"/>
        </w:rPr>
        <w:t xml:space="preserve">                                                                                     </w:t>
      </w:r>
    </w:p>
    <w:p w:rsidR="00E51539" w:rsidRPr="00E51539" w:rsidRDefault="00486616" w:rsidP="00B60667">
      <w:pPr>
        <w:bidi w:val="0"/>
        <w:spacing w:line="360" w:lineRule="auto"/>
        <w:jc w:val="both"/>
        <w:rPr>
          <w:b/>
          <w:bCs/>
          <w:lang w:val="fr-FR" w:bidi="ar-IQ"/>
        </w:rPr>
      </w:pPr>
      <w:r>
        <w:rPr>
          <w:rFonts w:hint="cs"/>
          <w:b/>
          <w:bCs/>
          <w:sz w:val="32"/>
          <w:szCs w:val="32"/>
          <w:rtl/>
          <w:lang w:val="fr-FR" w:bidi="ar-IQ"/>
        </w:rPr>
        <w:t xml:space="preserve">ومن جهة اخرى </w:t>
      </w:r>
      <w:r w:rsidR="00B60667">
        <w:rPr>
          <w:rFonts w:hint="cs"/>
          <w:b/>
          <w:bCs/>
          <w:sz w:val="32"/>
          <w:szCs w:val="32"/>
          <w:rtl/>
          <w:lang w:val="fr-FR" w:bidi="ar-IQ"/>
        </w:rPr>
        <w:t>ف</w:t>
      </w:r>
      <w:r>
        <w:rPr>
          <w:rFonts w:hint="cs"/>
          <w:b/>
          <w:bCs/>
          <w:sz w:val="32"/>
          <w:szCs w:val="32"/>
          <w:rtl/>
          <w:lang w:val="fr-FR" w:bidi="ar-IQ"/>
        </w:rPr>
        <w:t xml:space="preserve">في </w:t>
      </w:r>
      <w:r w:rsidR="00B60667">
        <w:rPr>
          <w:rFonts w:hint="cs"/>
          <w:b/>
          <w:bCs/>
          <w:sz w:val="32"/>
          <w:szCs w:val="32"/>
          <w:rtl/>
          <w:lang w:val="fr-FR" w:bidi="ar-IQ"/>
        </w:rPr>
        <w:t>شرق</w:t>
      </w:r>
      <w:r>
        <w:rPr>
          <w:rFonts w:hint="cs"/>
          <w:b/>
          <w:bCs/>
          <w:sz w:val="32"/>
          <w:szCs w:val="32"/>
          <w:rtl/>
          <w:lang w:val="fr-FR" w:bidi="ar-IQ"/>
        </w:rPr>
        <w:t xml:space="preserve"> </w:t>
      </w:r>
      <w:r w:rsidR="00B60667">
        <w:rPr>
          <w:rFonts w:hint="cs"/>
          <w:b/>
          <w:bCs/>
          <w:sz w:val="32"/>
          <w:szCs w:val="32"/>
          <w:rtl/>
          <w:lang w:val="fr-FR" w:bidi="ar-IQ"/>
        </w:rPr>
        <w:t xml:space="preserve">البلاد </w:t>
      </w:r>
      <w:r>
        <w:rPr>
          <w:rFonts w:hint="cs"/>
          <w:b/>
          <w:bCs/>
          <w:sz w:val="32"/>
          <w:szCs w:val="32"/>
          <w:rtl/>
          <w:lang w:val="fr-FR" w:bidi="ar-IQ"/>
        </w:rPr>
        <w:t xml:space="preserve">نجد حكومة </w:t>
      </w:r>
      <w:proofErr w:type="spellStart"/>
      <w:r>
        <w:rPr>
          <w:rFonts w:hint="cs"/>
          <w:b/>
          <w:bCs/>
          <w:sz w:val="32"/>
          <w:szCs w:val="32"/>
          <w:rtl/>
          <w:lang w:val="fr-FR" w:bidi="ar-IQ"/>
        </w:rPr>
        <w:t>توبروك</w:t>
      </w:r>
      <w:proofErr w:type="spellEnd"/>
      <w:r>
        <w:rPr>
          <w:rFonts w:hint="cs"/>
          <w:b/>
          <w:bCs/>
          <w:sz w:val="32"/>
          <w:szCs w:val="32"/>
          <w:rtl/>
          <w:lang w:val="fr-FR" w:bidi="ar-IQ"/>
        </w:rPr>
        <w:t xml:space="preserve"> بقيادة الضابط العسكري خليفة </w:t>
      </w:r>
      <w:proofErr w:type="spellStart"/>
      <w:r>
        <w:rPr>
          <w:rFonts w:hint="cs"/>
          <w:b/>
          <w:bCs/>
          <w:sz w:val="32"/>
          <w:szCs w:val="32"/>
          <w:rtl/>
          <w:lang w:val="fr-FR" w:bidi="ar-IQ"/>
        </w:rPr>
        <w:t>حفتر</w:t>
      </w:r>
      <w:proofErr w:type="spellEnd"/>
      <w:r>
        <w:rPr>
          <w:rFonts w:hint="cs"/>
          <w:b/>
          <w:bCs/>
          <w:sz w:val="32"/>
          <w:szCs w:val="32"/>
          <w:rtl/>
          <w:lang w:val="fr-FR" w:bidi="ar-IQ"/>
        </w:rPr>
        <w:t xml:space="preserve"> الذي يمتاز بقيادته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val="fr-FR" w:bidi="ar-IQ"/>
        </w:rPr>
        <w:t xml:space="preserve"> الصارمة</w:t>
      </w:r>
      <w:r w:rsidR="00B60667">
        <w:rPr>
          <w:rFonts w:hint="cs"/>
          <w:b/>
          <w:bCs/>
          <w:sz w:val="32"/>
          <w:szCs w:val="32"/>
          <w:rtl/>
          <w:lang w:val="fr-FR" w:bidi="ar-IQ"/>
        </w:rPr>
        <w:t xml:space="preserve"> وهو قائد الجيش الوطني الليبي.         </w:t>
      </w:r>
      <w:r>
        <w:rPr>
          <w:rFonts w:hint="cs"/>
          <w:b/>
          <w:bCs/>
          <w:sz w:val="32"/>
          <w:szCs w:val="32"/>
          <w:rtl/>
          <w:lang w:val="fr-FR" w:bidi="ar-IQ"/>
        </w:rPr>
        <w:t xml:space="preserve"> </w:t>
      </w:r>
      <w:r w:rsidR="00345889">
        <w:rPr>
          <w:rFonts w:hint="cs"/>
          <w:b/>
          <w:bCs/>
          <w:sz w:val="32"/>
          <w:szCs w:val="32"/>
          <w:rtl/>
          <w:lang w:val="fr-FR" w:bidi="ar-IQ"/>
        </w:rPr>
        <w:t xml:space="preserve"> </w:t>
      </w:r>
      <w:r w:rsidR="00214732">
        <w:rPr>
          <w:b/>
          <w:bCs/>
          <w:sz w:val="32"/>
          <w:szCs w:val="32"/>
          <w:lang w:val="fr-FR" w:bidi="ar-IQ"/>
        </w:rPr>
        <w:t xml:space="preserve"> </w:t>
      </w:r>
    </w:p>
    <w:sectPr w:rsidR="00E51539" w:rsidRPr="00E51539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_arabic_kuf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263DE5"/>
    <w:rsid w:val="00034C8E"/>
    <w:rsid w:val="00186181"/>
    <w:rsid w:val="00214732"/>
    <w:rsid w:val="00263DE5"/>
    <w:rsid w:val="002E1F3B"/>
    <w:rsid w:val="002F13E0"/>
    <w:rsid w:val="00345889"/>
    <w:rsid w:val="00486616"/>
    <w:rsid w:val="006A080C"/>
    <w:rsid w:val="0078194D"/>
    <w:rsid w:val="00860FEE"/>
    <w:rsid w:val="00962D60"/>
    <w:rsid w:val="009B666C"/>
    <w:rsid w:val="00A30E34"/>
    <w:rsid w:val="00A35397"/>
    <w:rsid w:val="00B60667"/>
    <w:rsid w:val="00C076DA"/>
    <w:rsid w:val="00DD3DD3"/>
    <w:rsid w:val="00E51539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34C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Deuxi%C3%A8me_guerre_civile_libyenne" TargetMode="External"/><Relationship Id="rId13" Type="http://schemas.openxmlformats.org/officeDocument/2006/relationships/hyperlink" Target="https://fr.wikipedia.org/wiki/Gouvernement_Fayez_el-Sarraj" TargetMode="External"/><Relationship Id="rId18" Type="http://schemas.openxmlformats.org/officeDocument/2006/relationships/hyperlink" Target="https://fr.wikipedia.org/wiki/Arm%C3%A9e_nationale_libyen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2019" TargetMode="External"/><Relationship Id="rId12" Type="http://schemas.openxmlformats.org/officeDocument/2006/relationships/hyperlink" Target="https://fr.wikipedia.org/wiki/Libye" TargetMode="External"/><Relationship Id="rId17" Type="http://schemas.openxmlformats.org/officeDocument/2006/relationships/hyperlink" Target="https://fr.wikipedia.org/wiki/Khalifa_Hafta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r.wikipedia.org/wiki/Chambre_des_repr%C3%A9sentants_(Libye)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Avril_2019" TargetMode="External"/><Relationship Id="rId11" Type="http://schemas.openxmlformats.org/officeDocument/2006/relationships/hyperlink" Target="https://fr.wikipedia.org/wiki/Tripoli_(ville_de_Libye)" TargetMode="External"/><Relationship Id="rId5" Type="http://schemas.openxmlformats.org/officeDocument/2006/relationships/hyperlink" Target="https://fr.wikipedia.org/wiki/4_avril" TargetMode="External"/><Relationship Id="rId15" Type="http://schemas.openxmlformats.org/officeDocument/2006/relationships/hyperlink" Target="https://fr.wikipedia.org/wiki/Libye" TargetMode="External"/><Relationship Id="rId10" Type="http://schemas.openxmlformats.org/officeDocument/2006/relationships/hyperlink" Target="https://fr.wikipedia.org/wiki/Gouvernement_Fayez_el-Sarra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Arm%C3%A9e_nationale_libyenne" TargetMode="External"/><Relationship Id="rId14" Type="http://schemas.openxmlformats.org/officeDocument/2006/relationships/hyperlink" Target="https://fr.wikipedia.org/wiki/Tripoli_(ville_de_Libye)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7</cp:lastModifiedBy>
  <cp:revision>17</cp:revision>
  <dcterms:created xsi:type="dcterms:W3CDTF">2020-01-18T08:51:00Z</dcterms:created>
  <dcterms:modified xsi:type="dcterms:W3CDTF">2020-05-14T13:02:00Z</dcterms:modified>
</cp:coreProperties>
</file>