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3C4" w:rsidRPr="004620D0" w:rsidRDefault="000A03C4" w:rsidP="000A03C4">
      <w:pPr>
        <w:pStyle w:val="a4"/>
        <w:jc w:val="center"/>
        <w:rPr>
          <w:rFonts w:ascii="Simplified Arabic" w:hAnsi="Simplified Arabic" w:cs="Simplified Arabic"/>
          <w:b/>
          <w:bCs/>
          <w:sz w:val="28"/>
          <w:szCs w:val="28"/>
          <w:rtl/>
        </w:rPr>
      </w:pPr>
      <w:r w:rsidRPr="004620D0">
        <w:rPr>
          <w:rFonts w:ascii="Simplified Arabic" w:hAnsi="Simplified Arabic" w:cs="Simplified Arabic"/>
          <w:b/>
          <w:bCs/>
          <w:sz w:val="28"/>
          <w:szCs w:val="28"/>
          <w:rtl/>
        </w:rPr>
        <w:t>الاخـــتـــبـــار الــــقــــضــــــائــــــي</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يعني الاختبار عدم النطق بالعقوبة بعد ثبوت إدانة المتهم, أو عدم تنفيذ العقوبة لفترة زمنية محددة على أن يــخض المتهم في هذه الحالة لالتزامات, ويوضع تحت إشراف من يتولى مراقبة سلوكه أثناء تلك المراقبة. ولا يطبق هذا النظام إلا على بعض الأصناف من المتهمين الذين تتوافر فيهم شروط منحه. ويتميز هذا النظام عن وقف تنفيذ العقوبة ببعض الفروق لابد من إبرازها وإظهار مدى أهميته بالنسبة للتشريع الجنائي المعاصر.</w:t>
      </w:r>
    </w:p>
    <w:p w:rsidR="000A03C4" w:rsidRPr="004620D0" w:rsidRDefault="000A03C4" w:rsidP="000A03C4">
      <w:pPr>
        <w:pStyle w:val="a4"/>
        <w:jc w:val="both"/>
        <w:rPr>
          <w:rFonts w:ascii="Simplified Arabic" w:hAnsi="Simplified Arabic" w:cs="Simplified Arabic"/>
          <w:sz w:val="28"/>
          <w:szCs w:val="28"/>
          <w:u w:val="single"/>
          <w:rtl/>
        </w:rPr>
      </w:pPr>
      <w:r w:rsidRPr="004620D0">
        <w:rPr>
          <w:rFonts w:ascii="Simplified Arabic" w:hAnsi="Simplified Arabic" w:cs="Simplified Arabic"/>
          <w:sz w:val="28"/>
          <w:szCs w:val="28"/>
          <w:u w:val="single"/>
          <w:rtl/>
        </w:rPr>
        <w:t>تــــــعــــريــــف الاخــــتــــبـــــار:</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وهــــو مُـــعـــامــــلـــة عــقـــابـــيـــة تـــتـــمــثـــل فـي اخـــتــــبــار المُـــتهـــم الذي تــتــوفــر ضده الأدلــــة الكــافيــة لأدانــــته خــلال فــــــترة يُــــعـــلَّــــق فيها الحكم ويُـــمــنــح خلالها حـــرية مشــروطة بــحـــسن السلوك ويـَــــخـــضــع خـــلالــها لإشـــــراف وتــوجيــه المــســؤولين, حيـــث تُــــقــدم لــه المــساعــدة اللازمـــة فإذا اســـتقام سلوكــه خلالــها أُعــتـــبِــر حــكــم الإدانــة كــأنه لــم يــكن, وإن فَـــشـــَــلَ فــي تحــقــيــقه أُســتُــبْــدِلـــت الحــــريــة بــســلــبـــهــا.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ولقد نشأ هذا النظام أولاً في إنجلترا عام 1820 بهدف إنقاذ الأحداث الجانحين من دخول المؤسسات العقابية. وكان يجوز لقاضي الصلح أنْ يلزم من ارتكب جريمة ما تخل بالأمن العام أنْ يكتب تعهداً يلتزم فيه باحترام الأمن وأنْ يسلك سلوكاً حسناً مقابل إطلاق سراحه. فإنْ خالف ذلك أمكن توقيع عقوبة عليه أو إبدالها بمبلغ من المال. ثم أستبدل بهذا التعهد فيما بعد إجراءات رقابية وإشرافية من قبل الشرطة للتحقق من سلوك المتهم, وكانت هذه هي بداية ظهور نظام الوضع تحت الاختبار بمعناه الدقيق.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وقد أخذت بعض الولايات الأمريكية بفكرة الوضع تحت الاختبار، منها ولاية ماساشوشتس عام 1841، إلى أنْ أقر القانون الفيدرالي هذا النظام بصفه عامة في عام 1925. ومن دول القانون العام إلى الدول الأوروبية أنتقل هذا النظام فأخذ به التشريع الألماني عام 1953 والفرنسي عام 1957.</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ويتعلق نظام الوضع تحت الاختبار بفئة المجرمين الذين يقتضي إ صلاحهم إبعادهم عن محيط المؤسسات العقابية. أي فئة من ا لمجرمين يعتقد من خلال ظروفهم وفحص شخصيتهم أنهم قابلين للإصلاح وعدم العودة لسبيل الجريمة دون الخضوع لعقوبة سالبة للحرية. وعلى هذا فلا ينظر لنوع الجريمة المرتكبة أو لجسامة الواقعة بقدر ما ينظر إلى شخصية المحكوم عليه، ومدى إمكانية تأهيله في الوسط الحر- أي خارج السجن- ومدى استعداده لتنفيذ الالتزامات المفروضة عليه، حتى يكون في مأمن من تنفيذ عقوبة سالبة للحرية عليه إذا ما أخل بتلك الالتزامات.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lastRenderedPageBreak/>
        <w:t xml:space="preserve">  وتتنوع الالتزامات التي تفرض على الخاضع للاختبار بين تدابير مساعدة تستهدف مساندة الجهود التي يبذلها الخاضع للاختبار في سبيل تأهيله اجتماعياً. وقد تأخذ تدابير المساعدة صورة معنوية، كإلزامه بحضور جلسات دينية وعلمية معينة، وقد تأخذ صورة مادية كإعانته بمبلغ نقدي أو مده بعمل مهني معين. وقد تكون التدابير ذات طابع رقابي تستهدف كفالة احترام الخاضع للاختبار للالتزامات المقررة وتمكينه من الاندماج في البيئة الاجتماعية. ومثال ذلك إلزامه بالإقامة في مكان معين، أو إلزامه بتقديم مستندات معينة إلى مأمور الاختبار</w:t>
      </w:r>
      <w:r w:rsidRPr="004620D0">
        <w:rPr>
          <w:rFonts w:ascii="Simplified Arabic" w:hAnsi="Simplified Arabic" w:cs="Simplified Arabic"/>
          <w:sz w:val="28"/>
          <w:szCs w:val="28"/>
        </w:rPr>
        <w:t xml:space="preserve"> </w:t>
      </w:r>
      <w:r w:rsidRPr="004620D0">
        <w:rPr>
          <w:rFonts w:ascii="Simplified Arabic" w:hAnsi="Simplified Arabic" w:cs="Simplified Arabic"/>
          <w:sz w:val="28"/>
          <w:szCs w:val="28"/>
          <w:rtl/>
        </w:rPr>
        <w:t>أو إلى الشخص القائم برقابته كي يتعرف منها على موارد رزقه وعلى الأشخاص الذين يخالطونه.</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كما قد تأخذ الالتزامات صور سلبية أخرى كالامتناع عن ارتياد بعض أماكن اللهو، والامتناع عن الاشتراك في بعض المسابقات والأنشطة الفنية والرياضية، أو الامتناع عن قيادة وسائل معينة من وسائل النقل.</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ويجوز للقاضي (قاضي تنفيذ أو تطبيق العقوبات أو لمأمور الاختبار أنْ يضيف إلى هذه الالتزامات كلما دعت الحاجة إلى ذلك، وكلما ثبت أن الالتزامات المفروضة لم تعد كافية لتحقيق تأهيل المحكوم عليه وإصلاحه أو لم تعد تتلاءم م مع شخصية هذا الأخير.</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وتجر ي الرقابة من قبل أشخاص يمثلون فئة من معاوني القضاء (ضباط الاختبار). فلقد ثبت أنَّ الخاضع للاختبار لا يمكنه من تحقيق التأهيل لنفسه، إنما هو دائماً في حاجة إلى معاونة من قبل أخصائيين مؤهلين ومدربين علمياً ومهنياً على تقديم النصح والإرشاد للخاضع للاختبار وقادرين على إقناعه بأهمية هذا النظام في الإصلاح والتأهيل. ويجرى عمل ضباط الاختبار تحت رقابة القضاء (قاضي تنفيذ أو تطبيق العقوبات) حتى نضمن عدم المساس بحريات وحقوق الأفراد أ و التعسف في تقيدها بدون مبرر أو مقتضى.</w:t>
      </w:r>
    </w:p>
    <w:p w:rsidR="000A03C4" w:rsidRPr="00D817A3" w:rsidRDefault="000A03C4" w:rsidP="000A03C4">
      <w:pPr>
        <w:pStyle w:val="a4"/>
        <w:jc w:val="both"/>
        <w:rPr>
          <w:rFonts w:ascii="Simplified Arabic" w:hAnsi="Simplified Arabic" w:cs="Simplified Arabic"/>
          <w:b/>
          <w:bCs/>
          <w:sz w:val="28"/>
          <w:szCs w:val="28"/>
          <w:u w:val="single"/>
          <w:rtl/>
        </w:rPr>
      </w:pPr>
      <w:r w:rsidRPr="004620D0">
        <w:rPr>
          <w:rFonts w:ascii="Simplified Arabic" w:hAnsi="Simplified Arabic" w:cs="Simplified Arabic"/>
          <w:sz w:val="28"/>
          <w:szCs w:val="28"/>
          <w:rtl/>
        </w:rPr>
        <w:t xml:space="preserve">  </w:t>
      </w:r>
      <w:r w:rsidRPr="00D817A3">
        <w:rPr>
          <w:rFonts w:ascii="Simplified Arabic" w:hAnsi="Simplified Arabic" w:cs="Simplified Arabic"/>
          <w:b/>
          <w:bCs/>
          <w:sz w:val="28"/>
          <w:szCs w:val="28"/>
          <w:u w:val="single"/>
          <w:rtl/>
        </w:rPr>
        <w:t>وهــــنــــاك صـــورتــــان للاخــــتــــبــــار الــقـــضـــائــــــي هما:</w:t>
      </w:r>
    </w:p>
    <w:p w:rsidR="000A03C4" w:rsidRPr="00D817A3" w:rsidRDefault="000A03C4" w:rsidP="000A03C4">
      <w:pPr>
        <w:pStyle w:val="a4"/>
        <w:jc w:val="both"/>
        <w:rPr>
          <w:rFonts w:ascii="Simplified Arabic" w:hAnsi="Simplified Arabic" w:cs="Simplified Arabic"/>
          <w:b/>
          <w:bCs/>
          <w:sz w:val="28"/>
          <w:szCs w:val="28"/>
          <w:rtl/>
          <w:lang w:bidi="ar-JO"/>
        </w:rPr>
      </w:pPr>
      <w:r w:rsidRPr="00D817A3">
        <w:rPr>
          <w:rFonts w:ascii="Simplified Arabic" w:hAnsi="Simplified Arabic" w:cs="Simplified Arabic"/>
          <w:b/>
          <w:bCs/>
          <w:sz w:val="28"/>
          <w:szCs w:val="28"/>
          <w:rtl/>
          <w:lang w:bidi="ar-JO"/>
        </w:rPr>
        <w:t xml:space="preserve">الصورة </w:t>
      </w:r>
      <w:r w:rsidRPr="00D817A3">
        <w:rPr>
          <w:rFonts w:ascii="Simplified Arabic" w:hAnsi="Simplified Arabic" w:cs="Simplified Arabic" w:hint="cs"/>
          <w:b/>
          <w:bCs/>
          <w:sz w:val="28"/>
          <w:szCs w:val="28"/>
          <w:rtl/>
          <w:lang w:bidi="ar-JO"/>
        </w:rPr>
        <w:t>الأولى</w:t>
      </w:r>
      <w:r w:rsidRPr="00D817A3">
        <w:rPr>
          <w:rFonts w:ascii="Simplified Arabic" w:hAnsi="Simplified Arabic" w:cs="Simplified Arabic"/>
          <w:b/>
          <w:bCs/>
          <w:sz w:val="28"/>
          <w:szCs w:val="28"/>
          <w:rtl/>
          <w:lang w:bidi="ar-JO"/>
        </w:rPr>
        <w:t xml:space="preserve">: الوضع تحت الاختبار قبل صدور الحكم </w:t>
      </w:r>
      <w:r w:rsidRPr="00D817A3">
        <w:rPr>
          <w:rFonts w:ascii="Simplified Arabic" w:hAnsi="Simplified Arabic" w:cs="Simplified Arabic" w:hint="cs"/>
          <w:b/>
          <w:bCs/>
          <w:sz w:val="28"/>
          <w:szCs w:val="28"/>
          <w:rtl/>
          <w:lang w:bidi="ar-JO"/>
        </w:rPr>
        <w:t>بالإدانة</w:t>
      </w:r>
      <w:r w:rsidRPr="00D817A3">
        <w:rPr>
          <w:rFonts w:ascii="Simplified Arabic" w:hAnsi="Simplified Arabic" w:cs="Simplified Arabic"/>
          <w:b/>
          <w:bCs/>
          <w:sz w:val="28"/>
          <w:szCs w:val="28"/>
          <w:rtl/>
          <w:lang w:bidi="ar-JO"/>
        </w:rPr>
        <w:t>:</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 xml:space="preserve">في هذه الصورة توقف المحكمة سير الدعوى بعد </w:t>
      </w:r>
      <w:r w:rsidRPr="00D817A3">
        <w:rPr>
          <w:rFonts w:ascii="Simplified Arabic" w:hAnsi="Simplified Arabic" w:cs="Simplified Arabic" w:hint="cs"/>
          <w:sz w:val="28"/>
          <w:szCs w:val="28"/>
          <w:rtl/>
          <w:lang w:bidi="ar-JO"/>
        </w:rPr>
        <w:t>أن</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تتثبت من </w:t>
      </w:r>
      <w:r w:rsidRPr="00D817A3">
        <w:rPr>
          <w:rFonts w:ascii="Simplified Arabic" w:hAnsi="Simplified Arabic" w:cs="Simplified Arabic" w:hint="cs"/>
          <w:sz w:val="28"/>
          <w:szCs w:val="28"/>
          <w:rtl/>
          <w:lang w:bidi="ar-JO"/>
        </w:rPr>
        <w:t>الإدانة</w:t>
      </w:r>
      <w:r w:rsidRPr="00D817A3">
        <w:rPr>
          <w:rFonts w:ascii="Simplified Arabic" w:hAnsi="Simplified Arabic" w:cs="Simplified Arabic"/>
          <w:sz w:val="28"/>
          <w:szCs w:val="28"/>
          <w:rtl/>
          <w:lang w:bidi="ar-JO"/>
        </w:rPr>
        <w:t xml:space="preserve"> وترى </w:t>
      </w:r>
      <w:r>
        <w:rPr>
          <w:rFonts w:ascii="Simplified Arabic" w:hAnsi="Simplified Arabic" w:cs="Simplified Arabic" w:hint="cs"/>
          <w:sz w:val="28"/>
          <w:szCs w:val="28"/>
          <w:rtl/>
          <w:lang w:bidi="ar-JO"/>
        </w:rPr>
        <w:t>أنه</w:t>
      </w:r>
      <w:r w:rsidRPr="00D817A3">
        <w:rPr>
          <w:rFonts w:ascii="Simplified Arabic" w:hAnsi="Simplified Arabic" w:cs="Simplified Arabic"/>
          <w:sz w:val="28"/>
          <w:szCs w:val="28"/>
          <w:rtl/>
          <w:lang w:bidi="ar-JO"/>
        </w:rPr>
        <w:t xml:space="preserve"> جدير بالمعاملة بهذا النظام الذي يقتضي وضع المذنب تحت التجربة لفترة ما، يقدم له العون خلالها لتقويمه </w:t>
      </w:r>
      <w:r w:rsidRPr="00D817A3">
        <w:rPr>
          <w:rFonts w:ascii="Simplified Arabic" w:hAnsi="Simplified Arabic" w:cs="Simplified Arabic" w:hint="cs"/>
          <w:sz w:val="28"/>
          <w:szCs w:val="28"/>
          <w:rtl/>
          <w:lang w:bidi="ar-JO"/>
        </w:rPr>
        <w:t>وتأهيله</w:t>
      </w:r>
      <w:r w:rsidRPr="00D817A3">
        <w:rPr>
          <w:rFonts w:ascii="Simplified Arabic" w:hAnsi="Simplified Arabic" w:cs="Simplified Arabic"/>
          <w:sz w:val="28"/>
          <w:szCs w:val="28"/>
          <w:rtl/>
          <w:lang w:bidi="ar-JO"/>
        </w:rPr>
        <w:t xml:space="preserve"> اجتماعيا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ونفسيا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ويترت</w:t>
      </w:r>
      <w:r>
        <w:rPr>
          <w:rFonts w:ascii="Simplified Arabic" w:hAnsi="Simplified Arabic" w:cs="Simplified Arabic" w:hint="cs"/>
          <w:sz w:val="28"/>
          <w:szCs w:val="28"/>
          <w:rtl/>
          <w:lang w:bidi="ar-JO"/>
        </w:rPr>
        <w:t>ب</w:t>
      </w:r>
      <w:r w:rsidRPr="00D817A3">
        <w:rPr>
          <w:rFonts w:ascii="Simplified Arabic" w:hAnsi="Simplified Arabic" w:cs="Simplified Arabic"/>
          <w:sz w:val="28"/>
          <w:szCs w:val="28"/>
          <w:rtl/>
          <w:lang w:bidi="ar-JO"/>
        </w:rPr>
        <w:t xml:space="preserve"> على فوات فترة الاختبار أو التجربة بنجاح انتهاء الدعوى تماما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واعتبارها ك</w:t>
      </w:r>
      <w:r>
        <w:rPr>
          <w:rFonts w:ascii="Simplified Arabic" w:hAnsi="Simplified Arabic" w:cs="Simplified Arabic" w:hint="cs"/>
          <w:sz w:val="28"/>
          <w:szCs w:val="28"/>
          <w:rtl/>
          <w:lang w:bidi="ar-JO"/>
        </w:rPr>
        <w:t>أ</w:t>
      </w:r>
      <w:r w:rsidRPr="00D817A3">
        <w:rPr>
          <w:rFonts w:ascii="Simplified Arabic" w:hAnsi="Simplified Arabic" w:cs="Simplified Arabic"/>
          <w:sz w:val="28"/>
          <w:szCs w:val="28"/>
          <w:rtl/>
          <w:lang w:bidi="ar-JO"/>
        </w:rPr>
        <w:t xml:space="preserve">ن لم تكن، </w:t>
      </w:r>
      <w:r>
        <w:rPr>
          <w:rFonts w:ascii="Simplified Arabic" w:hAnsi="Simplified Arabic" w:cs="Simplified Arabic" w:hint="cs"/>
          <w:sz w:val="28"/>
          <w:szCs w:val="28"/>
          <w:rtl/>
          <w:lang w:bidi="ar-JO"/>
        </w:rPr>
        <w:t>أمّا</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إذا</w:t>
      </w:r>
      <w:r w:rsidRPr="00D817A3">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w:t>
      </w:r>
      <w:r w:rsidRPr="00D817A3">
        <w:rPr>
          <w:rFonts w:ascii="Simplified Arabic" w:hAnsi="Simplified Arabic" w:cs="Simplified Arabic"/>
          <w:sz w:val="28"/>
          <w:szCs w:val="28"/>
          <w:rtl/>
          <w:lang w:bidi="ar-JO"/>
        </w:rPr>
        <w:t xml:space="preserve">خل المذنب خلالها بالقيود والشروط المفروضة عليه </w:t>
      </w:r>
      <w:r w:rsidRPr="00D817A3">
        <w:rPr>
          <w:rFonts w:ascii="Simplified Arabic" w:hAnsi="Simplified Arabic" w:cs="Simplified Arabic" w:hint="cs"/>
          <w:sz w:val="28"/>
          <w:szCs w:val="28"/>
          <w:rtl/>
          <w:lang w:bidi="ar-JO"/>
        </w:rPr>
        <w:t>أو</w:t>
      </w:r>
      <w:r w:rsidRPr="00D817A3">
        <w:rPr>
          <w:rFonts w:ascii="Simplified Arabic" w:hAnsi="Simplified Arabic" w:cs="Simplified Arabic"/>
          <w:sz w:val="28"/>
          <w:szCs w:val="28"/>
          <w:rtl/>
          <w:lang w:bidi="ar-JO"/>
        </w:rPr>
        <w:t xml:space="preserve"> ارتكاب </w:t>
      </w:r>
      <w:r w:rsidRPr="00D817A3">
        <w:rPr>
          <w:rFonts w:ascii="Simplified Arabic" w:hAnsi="Simplified Arabic" w:cs="Simplified Arabic" w:hint="cs"/>
          <w:sz w:val="28"/>
          <w:szCs w:val="28"/>
          <w:rtl/>
          <w:lang w:bidi="ar-JO"/>
        </w:rPr>
        <w:t>جريمته</w:t>
      </w:r>
      <w:r w:rsidRPr="00D817A3">
        <w:rPr>
          <w:rFonts w:ascii="Simplified Arabic" w:hAnsi="Simplified Arabic" w:cs="Simplified Arabic"/>
          <w:sz w:val="28"/>
          <w:szCs w:val="28"/>
          <w:rtl/>
          <w:lang w:bidi="ar-JO"/>
        </w:rPr>
        <w:t xml:space="preserve"> ما </w:t>
      </w:r>
      <w:r>
        <w:rPr>
          <w:rFonts w:ascii="Simplified Arabic" w:hAnsi="Simplified Arabic" w:cs="Simplified Arabic" w:hint="cs"/>
          <w:sz w:val="28"/>
          <w:szCs w:val="28"/>
          <w:rtl/>
          <w:lang w:bidi="ar-JO"/>
        </w:rPr>
        <w:t>فإنّ</w:t>
      </w:r>
      <w:r w:rsidRPr="00D817A3">
        <w:rPr>
          <w:rFonts w:ascii="Simplified Arabic" w:hAnsi="Simplified Arabic" w:cs="Simplified Arabic"/>
          <w:sz w:val="28"/>
          <w:szCs w:val="28"/>
          <w:rtl/>
          <w:lang w:bidi="ar-JO"/>
        </w:rPr>
        <w:t xml:space="preserve"> المحكمة تلغي الوقف والاختبار، وتقرر استئناف </w:t>
      </w:r>
      <w:r w:rsidRPr="00D817A3">
        <w:rPr>
          <w:rFonts w:ascii="Simplified Arabic" w:hAnsi="Simplified Arabic" w:cs="Simplified Arabic" w:hint="cs"/>
          <w:sz w:val="28"/>
          <w:szCs w:val="28"/>
          <w:rtl/>
          <w:lang w:bidi="ar-JO"/>
        </w:rPr>
        <w:t>إجراءات</w:t>
      </w:r>
      <w:r w:rsidRPr="00D817A3">
        <w:rPr>
          <w:rFonts w:ascii="Simplified Arabic" w:hAnsi="Simplified Arabic" w:cs="Simplified Arabic"/>
          <w:sz w:val="28"/>
          <w:szCs w:val="28"/>
          <w:rtl/>
          <w:lang w:bidi="ar-JO"/>
        </w:rPr>
        <w:t xml:space="preserve"> الدعوى </w:t>
      </w:r>
      <w:r w:rsidRPr="00D817A3">
        <w:rPr>
          <w:rFonts w:ascii="Simplified Arabic" w:hAnsi="Simplified Arabic" w:cs="Simplified Arabic" w:hint="cs"/>
          <w:sz w:val="28"/>
          <w:szCs w:val="28"/>
          <w:rtl/>
          <w:lang w:bidi="ar-JO"/>
        </w:rPr>
        <w:t>وإصدار</w:t>
      </w:r>
      <w:r w:rsidRPr="00D817A3">
        <w:rPr>
          <w:rFonts w:ascii="Simplified Arabic" w:hAnsi="Simplified Arabic" w:cs="Simplified Arabic"/>
          <w:sz w:val="28"/>
          <w:szCs w:val="28"/>
          <w:rtl/>
          <w:lang w:bidi="ar-JO"/>
        </w:rPr>
        <w:t xml:space="preserve"> حكم </w:t>
      </w:r>
      <w:r w:rsidRPr="00D817A3">
        <w:rPr>
          <w:rFonts w:ascii="Simplified Arabic" w:hAnsi="Simplified Arabic" w:cs="Simplified Arabic" w:hint="cs"/>
          <w:sz w:val="28"/>
          <w:szCs w:val="28"/>
          <w:rtl/>
          <w:lang w:bidi="ar-JO"/>
        </w:rPr>
        <w:t>الإدانة</w:t>
      </w:r>
      <w:r w:rsidRPr="00D817A3">
        <w:rPr>
          <w:rFonts w:ascii="Simplified Arabic" w:hAnsi="Simplified Arabic" w:cs="Simplified Arabic"/>
          <w:sz w:val="28"/>
          <w:szCs w:val="28"/>
          <w:rtl/>
          <w:lang w:bidi="ar-JO"/>
        </w:rPr>
        <w:t xml:space="preserve"> وتحديد العقوبة المناسبة.</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 xml:space="preserve">وتهدف هذه الصورة من وراء تعليق </w:t>
      </w:r>
      <w:r w:rsidRPr="00D817A3">
        <w:rPr>
          <w:rFonts w:ascii="Simplified Arabic" w:hAnsi="Simplified Arabic" w:cs="Simplified Arabic" w:hint="cs"/>
          <w:sz w:val="28"/>
          <w:szCs w:val="28"/>
          <w:rtl/>
          <w:lang w:bidi="ar-JO"/>
        </w:rPr>
        <w:t>إصدار</w:t>
      </w:r>
      <w:r w:rsidRPr="00D817A3">
        <w:rPr>
          <w:rFonts w:ascii="Simplified Arabic" w:hAnsi="Simplified Arabic" w:cs="Simplified Arabic"/>
          <w:sz w:val="28"/>
          <w:szCs w:val="28"/>
          <w:rtl/>
          <w:lang w:bidi="ar-JO"/>
        </w:rPr>
        <w:t xml:space="preserve"> حكم </w:t>
      </w:r>
      <w:r w:rsidRPr="00D817A3">
        <w:rPr>
          <w:rFonts w:ascii="Simplified Arabic" w:hAnsi="Simplified Arabic" w:cs="Simplified Arabic" w:hint="cs"/>
          <w:sz w:val="28"/>
          <w:szCs w:val="28"/>
          <w:rtl/>
          <w:lang w:bidi="ar-JO"/>
        </w:rPr>
        <w:t>الإدانة</w:t>
      </w:r>
      <w:r w:rsidRPr="00D817A3">
        <w:rPr>
          <w:rFonts w:ascii="Simplified Arabic" w:hAnsi="Simplified Arabic" w:cs="Simplified Arabic"/>
          <w:sz w:val="28"/>
          <w:szCs w:val="28"/>
          <w:rtl/>
          <w:lang w:bidi="ar-JO"/>
        </w:rPr>
        <w:t xml:space="preserve"> وتقرير العقوبة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تقوية </w:t>
      </w:r>
      <w:r w:rsidRPr="00D817A3">
        <w:rPr>
          <w:rFonts w:ascii="Simplified Arabic" w:hAnsi="Simplified Arabic" w:cs="Simplified Arabic" w:hint="cs"/>
          <w:sz w:val="28"/>
          <w:szCs w:val="28"/>
          <w:rtl/>
          <w:lang w:bidi="ar-JO"/>
        </w:rPr>
        <w:t>إرادة</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التأهيل</w:t>
      </w:r>
      <w:r w:rsidRPr="00D817A3">
        <w:rPr>
          <w:rFonts w:ascii="Simplified Arabic" w:hAnsi="Simplified Arabic" w:cs="Simplified Arabic"/>
          <w:sz w:val="28"/>
          <w:szCs w:val="28"/>
          <w:rtl/>
          <w:lang w:bidi="ar-JO"/>
        </w:rPr>
        <w:t xml:space="preserve"> لدى الم</w:t>
      </w:r>
      <w:r>
        <w:rPr>
          <w:rFonts w:ascii="Simplified Arabic" w:hAnsi="Simplified Arabic" w:cs="Simplified Arabic" w:hint="cs"/>
          <w:sz w:val="28"/>
          <w:szCs w:val="28"/>
          <w:rtl/>
          <w:lang w:bidi="ar-JO"/>
        </w:rPr>
        <w:t>ذ</w:t>
      </w:r>
      <w:r w:rsidRPr="00D817A3">
        <w:rPr>
          <w:rFonts w:ascii="Simplified Arabic" w:hAnsi="Simplified Arabic" w:cs="Simplified Arabic"/>
          <w:sz w:val="28"/>
          <w:szCs w:val="28"/>
          <w:rtl/>
          <w:lang w:bidi="ar-JO"/>
        </w:rPr>
        <w:t xml:space="preserve">نب، </w:t>
      </w:r>
      <w:r w:rsidRPr="00D817A3">
        <w:rPr>
          <w:rFonts w:ascii="Simplified Arabic" w:hAnsi="Simplified Arabic" w:cs="Simplified Arabic" w:hint="cs"/>
          <w:sz w:val="28"/>
          <w:szCs w:val="28"/>
          <w:rtl/>
          <w:lang w:bidi="ar-JO"/>
        </w:rPr>
        <w:t>لأنها</w:t>
      </w:r>
      <w:r w:rsidRPr="00D817A3">
        <w:rPr>
          <w:rFonts w:ascii="Simplified Arabic" w:hAnsi="Simplified Arabic" w:cs="Simplified Arabic"/>
          <w:sz w:val="28"/>
          <w:szCs w:val="28"/>
          <w:rtl/>
          <w:lang w:bidi="ar-JO"/>
        </w:rPr>
        <w:t xml:space="preserve"> تصون اعتباره </w:t>
      </w:r>
      <w:r w:rsidRPr="00D817A3">
        <w:rPr>
          <w:rFonts w:ascii="Simplified Arabic" w:hAnsi="Simplified Arabic" w:cs="Simplified Arabic" w:hint="cs"/>
          <w:sz w:val="28"/>
          <w:szCs w:val="28"/>
          <w:rtl/>
          <w:lang w:bidi="ar-JO"/>
        </w:rPr>
        <w:t>إل</w:t>
      </w:r>
      <w:r>
        <w:rPr>
          <w:rFonts w:ascii="Simplified Arabic" w:hAnsi="Simplified Arabic" w:cs="Simplified Arabic" w:hint="cs"/>
          <w:sz w:val="28"/>
          <w:szCs w:val="28"/>
          <w:rtl/>
          <w:lang w:bidi="ar-JO"/>
        </w:rPr>
        <w:t>ى</w:t>
      </w:r>
      <w:r w:rsidRPr="00D817A3">
        <w:rPr>
          <w:rFonts w:ascii="Simplified Arabic" w:hAnsi="Simplified Arabic" w:cs="Simplified Arabic"/>
          <w:sz w:val="28"/>
          <w:szCs w:val="28"/>
          <w:rtl/>
          <w:lang w:bidi="ar-JO"/>
        </w:rPr>
        <w:t xml:space="preserve"> درجة كبيرة بعدم </w:t>
      </w:r>
      <w:r w:rsidRPr="00D817A3">
        <w:rPr>
          <w:rFonts w:ascii="Simplified Arabic" w:hAnsi="Simplified Arabic" w:cs="Simplified Arabic" w:hint="cs"/>
          <w:sz w:val="28"/>
          <w:szCs w:val="28"/>
          <w:rtl/>
          <w:lang w:bidi="ar-JO"/>
        </w:rPr>
        <w:t>إعلان</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إدانته</w:t>
      </w:r>
      <w:r w:rsidRPr="00D817A3">
        <w:rPr>
          <w:rFonts w:ascii="Simplified Arabic" w:hAnsi="Simplified Arabic" w:cs="Simplified Arabic"/>
          <w:sz w:val="28"/>
          <w:szCs w:val="28"/>
          <w:rtl/>
          <w:lang w:bidi="ar-JO"/>
        </w:rPr>
        <w:t xml:space="preserve"> برغم تثبت المحكمة منها </w:t>
      </w:r>
      <w:r w:rsidRPr="00D817A3">
        <w:rPr>
          <w:rFonts w:ascii="Simplified Arabic" w:hAnsi="Simplified Arabic" w:cs="Simplified Arabic" w:hint="cs"/>
          <w:sz w:val="28"/>
          <w:szCs w:val="28"/>
          <w:rtl/>
          <w:lang w:bidi="ar-JO"/>
        </w:rPr>
        <w:lastRenderedPageBreak/>
        <w:t>الأمر</w:t>
      </w:r>
      <w:r w:rsidRPr="00D817A3">
        <w:rPr>
          <w:rFonts w:ascii="Simplified Arabic" w:hAnsi="Simplified Arabic" w:cs="Simplified Arabic"/>
          <w:sz w:val="28"/>
          <w:szCs w:val="28"/>
          <w:rtl/>
          <w:lang w:bidi="ar-JO"/>
        </w:rPr>
        <w:t xml:space="preserve"> الذي يساعده على </w:t>
      </w:r>
      <w:r w:rsidRPr="00D817A3">
        <w:rPr>
          <w:rFonts w:ascii="Simplified Arabic" w:hAnsi="Simplified Arabic" w:cs="Simplified Arabic" w:hint="cs"/>
          <w:sz w:val="28"/>
          <w:szCs w:val="28"/>
          <w:rtl/>
          <w:lang w:bidi="ar-JO"/>
        </w:rPr>
        <w:t>ا</w:t>
      </w:r>
      <w:r>
        <w:rPr>
          <w:rFonts w:ascii="Simplified Arabic" w:hAnsi="Simplified Arabic" w:cs="Simplified Arabic" w:hint="cs"/>
          <w:sz w:val="28"/>
          <w:szCs w:val="28"/>
          <w:rtl/>
          <w:lang w:bidi="ar-JO"/>
        </w:rPr>
        <w:t>لإ</w:t>
      </w:r>
      <w:r w:rsidRPr="00D817A3">
        <w:rPr>
          <w:rFonts w:ascii="Simplified Arabic" w:hAnsi="Simplified Arabic" w:cs="Simplified Arabic" w:hint="cs"/>
          <w:sz w:val="28"/>
          <w:szCs w:val="28"/>
          <w:rtl/>
          <w:lang w:bidi="ar-JO"/>
        </w:rPr>
        <w:t>صلاح</w:t>
      </w:r>
      <w:r w:rsidRPr="00D817A3">
        <w:rPr>
          <w:rFonts w:ascii="Simplified Arabic" w:hAnsi="Simplified Arabic" w:cs="Simplified Arabic"/>
          <w:sz w:val="28"/>
          <w:szCs w:val="28"/>
          <w:rtl/>
          <w:lang w:bidi="ar-JO"/>
        </w:rPr>
        <w:t xml:space="preserve"> والعودة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الاندماج سريعا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في المجتمع كعضو صالح وهذا ما يعد من مزاياها.</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ولا نجد تطبيقا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لهذه الصورة في التشريعات الجنائية العربية، </w:t>
      </w:r>
      <w:r>
        <w:rPr>
          <w:rFonts w:ascii="Simplified Arabic" w:hAnsi="Simplified Arabic" w:cs="Simplified Arabic" w:hint="cs"/>
          <w:sz w:val="28"/>
          <w:szCs w:val="28"/>
          <w:rtl/>
          <w:lang w:bidi="ar-JO"/>
        </w:rPr>
        <w:t>وإنْ</w:t>
      </w:r>
      <w:r w:rsidRPr="00D817A3">
        <w:rPr>
          <w:rFonts w:ascii="Simplified Arabic" w:hAnsi="Simplified Arabic" w:cs="Simplified Arabic"/>
          <w:sz w:val="28"/>
          <w:szCs w:val="28"/>
          <w:rtl/>
          <w:lang w:bidi="ar-JO"/>
        </w:rPr>
        <w:t xml:space="preserve"> كان مشروع قانون العقوبات المصري لسنة 1966م قد نص عليها ( المواد من 89 – 91).</w:t>
      </w:r>
      <w:r>
        <w:rPr>
          <w:rFonts w:ascii="Simplified Arabic" w:hAnsi="Simplified Arabic" w:cs="Simplified Arabic" w:hint="cs"/>
          <w:sz w:val="28"/>
          <w:szCs w:val="28"/>
          <w:rtl/>
          <w:lang w:bidi="ar-JO"/>
        </w:rPr>
        <w:t xml:space="preserve"> </w:t>
      </w:r>
      <w:r w:rsidRPr="00D817A3">
        <w:rPr>
          <w:rFonts w:ascii="Simplified Arabic" w:hAnsi="Simplified Arabic" w:cs="Simplified Arabic" w:hint="cs"/>
          <w:sz w:val="28"/>
          <w:szCs w:val="28"/>
          <w:rtl/>
          <w:lang w:bidi="ar-JO"/>
        </w:rPr>
        <w:t>أم</w:t>
      </w:r>
      <w:r>
        <w:rPr>
          <w:rFonts w:ascii="Simplified Arabic" w:hAnsi="Simplified Arabic" w:cs="Simplified Arabic" w:hint="cs"/>
          <w:sz w:val="28"/>
          <w:szCs w:val="28"/>
          <w:rtl/>
          <w:lang w:bidi="ar-JO"/>
        </w:rPr>
        <w:t>ّ</w:t>
      </w:r>
      <w:r w:rsidRPr="00D817A3">
        <w:rPr>
          <w:rFonts w:ascii="Simplified Arabic" w:hAnsi="Simplified Arabic" w:cs="Simplified Arabic" w:hint="cs"/>
          <w:sz w:val="28"/>
          <w:szCs w:val="28"/>
          <w:rtl/>
          <w:lang w:bidi="ar-JO"/>
        </w:rPr>
        <w:t>ا</w:t>
      </w:r>
      <w:r w:rsidRPr="00D817A3">
        <w:rPr>
          <w:rFonts w:ascii="Simplified Arabic" w:hAnsi="Simplified Arabic" w:cs="Simplified Arabic"/>
          <w:sz w:val="28"/>
          <w:szCs w:val="28"/>
          <w:rtl/>
          <w:lang w:bidi="ar-JO"/>
        </w:rPr>
        <w:t xml:space="preserve"> في التشريعات الجنائية </w:t>
      </w:r>
      <w:r w:rsidRPr="00D817A3">
        <w:rPr>
          <w:rFonts w:ascii="Simplified Arabic" w:hAnsi="Simplified Arabic" w:cs="Simplified Arabic" w:hint="cs"/>
          <w:sz w:val="28"/>
          <w:szCs w:val="28"/>
          <w:rtl/>
          <w:lang w:bidi="ar-JO"/>
        </w:rPr>
        <w:t>الأجنبية</w:t>
      </w:r>
      <w:r w:rsidRPr="00D817A3">
        <w:rPr>
          <w:rFonts w:ascii="Simplified Arabic" w:hAnsi="Simplified Arabic" w:cs="Simplified Arabic"/>
          <w:sz w:val="28"/>
          <w:szCs w:val="28"/>
          <w:rtl/>
          <w:lang w:bidi="ar-JO"/>
        </w:rPr>
        <w:t xml:space="preserve"> فتوجد تطبيقات محدودة لها.</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 xml:space="preserve">ولعل سبب </w:t>
      </w:r>
      <w:r w:rsidRPr="00D817A3">
        <w:rPr>
          <w:rFonts w:ascii="Simplified Arabic" w:hAnsi="Simplified Arabic" w:cs="Simplified Arabic" w:hint="cs"/>
          <w:sz w:val="28"/>
          <w:szCs w:val="28"/>
          <w:rtl/>
          <w:lang w:bidi="ar-JO"/>
        </w:rPr>
        <w:t>إحجام</w:t>
      </w:r>
      <w:r w:rsidRPr="00D817A3">
        <w:rPr>
          <w:rFonts w:ascii="Simplified Arabic" w:hAnsi="Simplified Arabic" w:cs="Simplified Arabic"/>
          <w:sz w:val="28"/>
          <w:szCs w:val="28"/>
          <w:rtl/>
          <w:lang w:bidi="ar-JO"/>
        </w:rPr>
        <w:t xml:space="preserve"> التشريعات الجنائية العربية عن </w:t>
      </w:r>
      <w:r w:rsidRPr="00D817A3">
        <w:rPr>
          <w:rFonts w:ascii="Simplified Arabic" w:hAnsi="Simplified Arabic" w:cs="Simplified Arabic" w:hint="cs"/>
          <w:sz w:val="28"/>
          <w:szCs w:val="28"/>
          <w:rtl/>
          <w:lang w:bidi="ar-JO"/>
        </w:rPr>
        <w:t>الأخذ</w:t>
      </w:r>
      <w:r w:rsidRPr="00D817A3">
        <w:rPr>
          <w:rFonts w:ascii="Simplified Arabic" w:hAnsi="Simplified Arabic" w:cs="Simplified Arabic"/>
          <w:sz w:val="28"/>
          <w:szCs w:val="28"/>
          <w:rtl/>
          <w:lang w:bidi="ar-JO"/>
        </w:rPr>
        <w:t xml:space="preserve"> بهذه الصورة من ن</w:t>
      </w:r>
      <w:r>
        <w:rPr>
          <w:rFonts w:ascii="Simplified Arabic" w:hAnsi="Simplified Arabic" w:cs="Simplified Arabic" w:hint="cs"/>
          <w:sz w:val="28"/>
          <w:szCs w:val="28"/>
          <w:rtl/>
          <w:lang w:bidi="ar-JO"/>
        </w:rPr>
        <w:t>ظ</w:t>
      </w:r>
      <w:r w:rsidRPr="00D817A3">
        <w:rPr>
          <w:rFonts w:ascii="Simplified Arabic" w:hAnsi="Simplified Arabic" w:cs="Simplified Arabic"/>
          <w:sz w:val="28"/>
          <w:szCs w:val="28"/>
          <w:rtl/>
          <w:lang w:bidi="ar-JO"/>
        </w:rPr>
        <w:t xml:space="preserve">ام الاختبار القضائي كبديل، هو ما تعرضت له من انتقادات </w:t>
      </w:r>
      <w:r w:rsidRPr="00D817A3">
        <w:rPr>
          <w:rFonts w:ascii="Simplified Arabic" w:hAnsi="Simplified Arabic" w:cs="Simplified Arabic" w:hint="cs"/>
          <w:sz w:val="28"/>
          <w:szCs w:val="28"/>
          <w:rtl/>
          <w:lang w:bidi="ar-JO"/>
        </w:rPr>
        <w:t>أهمها</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أنها</w:t>
      </w:r>
      <w:r w:rsidRPr="00D817A3">
        <w:rPr>
          <w:rFonts w:ascii="Simplified Arabic" w:hAnsi="Simplified Arabic" w:cs="Simplified Arabic"/>
          <w:sz w:val="28"/>
          <w:szCs w:val="28"/>
          <w:rtl/>
          <w:lang w:bidi="ar-JO"/>
        </w:rPr>
        <w:t xml:space="preserve"> لا تتفق مع مقتضيات </w:t>
      </w:r>
      <w:r w:rsidRPr="00D817A3">
        <w:rPr>
          <w:rFonts w:ascii="Simplified Arabic" w:hAnsi="Simplified Arabic" w:cs="Simplified Arabic" w:hint="cs"/>
          <w:sz w:val="28"/>
          <w:szCs w:val="28"/>
          <w:rtl/>
          <w:lang w:bidi="ar-JO"/>
        </w:rPr>
        <w:t>مبدأ</w:t>
      </w:r>
      <w:r w:rsidRPr="00D817A3">
        <w:rPr>
          <w:rFonts w:ascii="Simplified Arabic" w:hAnsi="Simplified Arabic" w:cs="Simplified Arabic"/>
          <w:sz w:val="28"/>
          <w:szCs w:val="28"/>
          <w:rtl/>
          <w:lang w:bidi="ar-JO"/>
        </w:rPr>
        <w:t xml:space="preserve"> الشرعية الجزائية، حيث لا يجوز توقيع جزاء جنائي </w:t>
      </w:r>
      <w:r w:rsidRPr="00D817A3">
        <w:rPr>
          <w:rFonts w:ascii="Simplified Arabic" w:hAnsi="Simplified Arabic" w:cs="Simplified Arabic" w:hint="cs"/>
          <w:sz w:val="28"/>
          <w:szCs w:val="28"/>
          <w:rtl/>
          <w:lang w:bidi="ar-JO"/>
        </w:rPr>
        <w:t>إلا</w:t>
      </w:r>
      <w:r w:rsidRPr="00D817A3">
        <w:rPr>
          <w:rFonts w:ascii="Simplified Arabic" w:hAnsi="Simplified Arabic" w:cs="Simplified Arabic"/>
          <w:sz w:val="28"/>
          <w:szCs w:val="28"/>
          <w:rtl/>
          <w:lang w:bidi="ar-JO"/>
        </w:rPr>
        <w:t xml:space="preserve"> بناء على حكم جنائي والاختبار القضائي جزاء والحكم </w:t>
      </w:r>
      <w:r w:rsidRPr="00D817A3">
        <w:rPr>
          <w:rFonts w:ascii="Simplified Arabic" w:hAnsi="Simplified Arabic" w:cs="Simplified Arabic" w:hint="cs"/>
          <w:sz w:val="28"/>
          <w:szCs w:val="28"/>
          <w:rtl/>
          <w:lang w:bidi="ar-JO"/>
        </w:rPr>
        <w:t>بالإدانة</w:t>
      </w:r>
      <w:r w:rsidRPr="00D817A3">
        <w:rPr>
          <w:rFonts w:ascii="Simplified Arabic" w:hAnsi="Simplified Arabic" w:cs="Simplified Arabic"/>
          <w:sz w:val="28"/>
          <w:szCs w:val="28"/>
          <w:rtl/>
          <w:lang w:bidi="ar-JO"/>
        </w:rPr>
        <w:t xml:space="preserve"> في هذه الصورة معلق</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بل</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إن</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الوضع تحت الاختبار بهذه الصورة ينطوي على التسليم بكفاية الخطورة الاجتماعية للحكم بتدابير جنائية وذلك لعدم صدور حكم يؤكد توافر الخطورة الجنائية </w:t>
      </w:r>
      <w:r w:rsidRPr="00524E23">
        <w:rPr>
          <w:rFonts w:ascii="Simplified Arabic" w:hAnsi="Simplified Arabic" w:cs="Simplified Arabic"/>
          <w:sz w:val="28"/>
          <w:szCs w:val="28"/>
          <w:rtl/>
          <w:lang w:bidi="ar-JO"/>
        </w:rPr>
        <w:t>وفضلا</w:t>
      </w:r>
      <w:r w:rsidRPr="00524E23">
        <w:rPr>
          <w:rFonts w:ascii="Simplified Arabic" w:hAnsi="Simplified Arabic" w:cs="Simplified Arabic" w:hint="cs"/>
          <w:sz w:val="28"/>
          <w:szCs w:val="28"/>
          <w:rtl/>
          <w:lang w:bidi="ar-JO"/>
        </w:rPr>
        <w:t>ً</w:t>
      </w:r>
      <w:r w:rsidRPr="00524E23">
        <w:rPr>
          <w:rFonts w:ascii="Simplified Arabic" w:hAnsi="Simplified Arabic" w:cs="Simplified Arabic"/>
          <w:sz w:val="28"/>
          <w:szCs w:val="28"/>
          <w:rtl/>
          <w:lang w:bidi="ar-JO"/>
        </w:rPr>
        <w:t xml:space="preserve"> عن ذلك فقد انتقد البعض هذه الصورة من زاوية ما قد يتولد عنها من اعتقاد لدى </w:t>
      </w:r>
      <w:r w:rsidRPr="00524E23">
        <w:rPr>
          <w:rFonts w:ascii="Simplified Arabic" w:hAnsi="Simplified Arabic" w:cs="Simplified Arabic" w:hint="cs"/>
          <w:sz w:val="28"/>
          <w:szCs w:val="28"/>
          <w:rtl/>
          <w:lang w:bidi="ar-JO"/>
        </w:rPr>
        <w:t>الرأي</w:t>
      </w:r>
      <w:r w:rsidRPr="00524E23">
        <w:rPr>
          <w:rFonts w:ascii="Simplified Arabic" w:hAnsi="Simplified Arabic" w:cs="Simplified Arabic"/>
          <w:sz w:val="28"/>
          <w:szCs w:val="28"/>
          <w:rtl/>
          <w:lang w:bidi="ar-JO"/>
        </w:rPr>
        <w:t xml:space="preserve"> العام من </w:t>
      </w:r>
      <w:r w:rsidRPr="00524E23">
        <w:rPr>
          <w:rFonts w:ascii="Simplified Arabic" w:hAnsi="Simplified Arabic" w:cs="Simplified Arabic" w:hint="cs"/>
          <w:sz w:val="28"/>
          <w:szCs w:val="28"/>
          <w:rtl/>
          <w:lang w:bidi="ar-JO"/>
        </w:rPr>
        <w:t>أنّه</w:t>
      </w:r>
      <w:r w:rsidRPr="00524E23">
        <w:rPr>
          <w:rFonts w:ascii="Simplified Arabic" w:hAnsi="Simplified Arabic" w:cs="Simplified Arabic"/>
          <w:sz w:val="28"/>
          <w:szCs w:val="28"/>
          <w:rtl/>
          <w:lang w:bidi="ar-JO"/>
        </w:rPr>
        <w:t xml:space="preserve"> بمثابة البراءة. بيد </w:t>
      </w:r>
      <w:r w:rsidRPr="00524E23">
        <w:rPr>
          <w:rFonts w:ascii="Simplified Arabic" w:hAnsi="Simplified Arabic" w:cs="Simplified Arabic" w:hint="cs"/>
          <w:sz w:val="28"/>
          <w:szCs w:val="28"/>
          <w:rtl/>
          <w:lang w:bidi="ar-JO"/>
        </w:rPr>
        <w:t>أنَّ</w:t>
      </w:r>
      <w:r w:rsidRPr="00524E23">
        <w:rPr>
          <w:rFonts w:ascii="Simplified Arabic" w:hAnsi="Simplified Arabic" w:cs="Simplified Arabic"/>
          <w:sz w:val="28"/>
          <w:szCs w:val="28"/>
          <w:rtl/>
          <w:lang w:bidi="ar-JO"/>
        </w:rPr>
        <w:t xml:space="preserve"> من </w:t>
      </w:r>
      <w:r w:rsidRPr="00524E23">
        <w:rPr>
          <w:rFonts w:ascii="Simplified Arabic" w:hAnsi="Simplified Arabic" w:cs="Simplified Arabic" w:hint="cs"/>
          <w:sz w:val="28"/>
          <w:szCs w:val="28"/>
          <w:rtl/>
          <w:lang w:bidi="ar-JO"/>
        </w:rPr>
        <w:t>أهم</w:t>
      </w:r>
      <w:r w:rsidRPr="00524E23">
        <w:rPr>
          <w:rFonts w:ascii="Simplified Arabic" w:hAnsi="Simplified Arabic" w:cs="Simplified Arabic"/>
          <w:sz w:val="28"/>
          <w:szCs w:val="28"/>
          <w:rtl/>
          <w:lang w:bidi="ar-JO"/>
        </w:rPr>
        <w:t xml:space="preserve"> العيو</w:t>
      </w:r>
      <w:r w:rsidRPr="00524E23">
        <w:rPr>
          <w:rFonts w:ascii="Simplified Arabic" w:hAnsi="Simplified Arabic" w:cs="Simplified Arabic" w:hint="cs"/>
          <w:sz w:val="28"/>
          <w:szCs w:val="28"/>
          <w:rtl/>
          <w:lang w:bidi="ar-JO"/>
        </w:rPr>
        <w:t>ب</w:t>
      </w:r>
      <w:r>
        <w:rPr>
          <w:rFonts w:ascii="Simplified Arabic" w:hAnsi="Simplified Arabic" w:cs="Simplified Arabic"/>
          <w:sz w:val="28"/>
          <w:szCs w:val="28"/>
          <w:rtl/>
          <w:lang w:bidi="ar-JO"/>
        </w:rPr>
        <w:t>– من الزاوية العلمية</w:t>
      </w:r>
      <w:r w:rsidRPr="00524E23">
        <w:rPr>
          <w:rFonts w:ascii="Simplified Arabic" w:hAnsi="Simplified Arabic" w:cs="Simplified Arabic"/>
          <w:sz w:val="28"/>
          <w:szCs w:val="28"/>
          <w:rtl/>
          <w:lang w:bidi="ar-JO"/>
        </w:rPr>
        <w:t xml:space="preserve">-  </w:t>
      </w:r>
      <w:r w:rsidRPr="00524E23">
        <w:rPr>
          <w:rFonts w:ascii="Simplified Arabic" w:hAnsi="Simplified Arabic" w:cs="Simplified Arabic" w:hint="cs"/>
          <w:sz w:val="28"/>
          <w:szCs w:val="28"/>
          <w:rtl/>
          <w:lang w:bidi="ar-JO"/>
        </w:rPr>
        <w:t>إنَّ</w:t>
      </w:r>
      <w:r w:rsidRPr="00524E23">
        <w:rPr>
          <w:rFonts w:ascii="Simplified Arabic" w:hAnsi="Simplified Arabic" w:cs="Simplified Arabic"/>
          <w:sz w:val="28"/>
          <w:szCs w:val="28"/>
          <w:rtl/>
          <w:lang w:bidi="ar-JO"/>
        </w:rPr>
        <w:t xml:space="preserve"> المحكمة ستصادف صعوبة في الموقف</w:t>
      </w:r>
      <w:r w:rsidRPr="00D817A3">
        <w:rPr>
          <w:rFonts w:ascii="Simplified Arabic" w:hAnsi="Simplified Arabic" w:cs="Simplified Arabic"/>
          <w:sz w:val="28"/>
          <w:szCs w:val="28"/>
          <w:rtl/>
          <w:lang w:bidi="ar-JO"/>
        </w:rPr>
        <w:t xml:space="preserve"> على </w:t>
      </w:r>
      <w:r w:rsidRPr="00D817A3">
        <w:rPr>
          <w:rFonts w:ascii="Simplified Arabic" w:hAnsi="Simplified Arabic" w:cs="Simplified Arabic" w:hint="cs"/>
          <w:sz w:val="28"/>
          <w:szCs w:val="28"/>
          <w:rtl/>
          <w:lang w:bidi="ar-JO"/>
        </w:rPr>
        <w:t>الأدلة</w:t>
      </w:r>
      <w:r w:rsidRPr="00D817A3">
        <w:rPr>
          <w:rFonts w:ascii="Simplified Arabic" w:hAnsi="Simplified Arabic" w:cs="Simplified Arabic"/>
          <w:sz w:val="28"/>
          <w:szCs w:val="28"/>
          <w:rtl/>
          <w:lang w:bidi="ar-JO"/>
        </w:rPr>
        <w:t xml:space="preserve"> التي سبق </w:t>
      </w:r>
      <w:r w:rsidRPr="00D817A3">
        <w:rPr>
          <w:rFonts w:ascii="Simplified Arabic" w:hAnsi="Simplified Arabic" w:cs="Simplified Arabic" w:hint="cs"/>
          <w:sz w:val="28"/>
          <w:szCs w:val="28"/>
          <w:rtl/>
          <w:lang w:bidi="ar-JO"/>
        </w:rPr>
        <w:t>أن</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كونت عقيدتها على </w:t>
      </w:r>
      <w:r w:rsidRPr="00D817A3">
        <w:rPr>
          <w:rFonts w:ascii="Simplified Arabic" w:hAnsi="Simplified Arabic" w:cs="Simplified Arabic" w:hint="cs"/>
          <w:sz w:val="28"/>
          <w:szCs w:val="28"/>
          <w:rtl/>
          <w:lang w:bidi="ar-JO"/>
        </w:rPr>
        <w:t>أساسها</w:t>
      </w:r>
      <w:r w:rsidRPr="00D817A3">
        <w:rPr>
          <w:rFonts w:ascii="Simplified Arabic" w:hAnsi="Simplified Arabic" w:cs="Simplified Arabic"/>
          <w:sz w:val="28"/>
          <w:szCs w:val="28"/>
          <w:rtl/>
          <w:lang w:bidi="ar-JO"/>
        </w:rPr>
        <w:t xml:space="preserve"> واتجهت بناء عليها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الإدانة</w:t>
      </w:r>
      <w:r w:rsidRPr="00D817A3">
        <w:rPr>
          <w:rFonts w:ascii="Simplified Arabic" w:hAnsi="Simplified Arabic" w:cs="Simplified Arabic"/>
          <w:sz w:val="28"/>
          <w:szCs w:val="28"/>
          <w:rtl/>
          <w:lang w:bidi="ar-JO"/>
        </w:rPr>
        <w:t xml:space="preserve"> وصعوبة كذلك في معايشة القضية مرة </w:t>
      </w:r>
      <w:r w:rsidRPr="00D817A3">
        <w:rPr>
          <w:rFonts w:ascii="Simplified Arabic" w:hAnsi="Simplified Arabic" w:cs="Simplified Arabic" w:hint="cs"/>
          <w:sz w:val="28"/>
          <w:szCs w:val="28"/>
          <w:rtl/>
          <w:lang w:bidi="ar-JO"/>
        </w:rPr>
        <w:t>أخرى</w:t>
      </w:r>
      <w:r w:rsidRPr="00D817A3">
        <w:rPr>
          <w:rFonts w:ascii="Simplified Arabic" w:hAnsi="Simplified Arabic" w:cs="Simplified Arabic"/>
          <w:sz w:val="28"/>
          <w:szCs w:val="28"/>
          <w:rtl/>
          <w:lang w:bidi="ar-JO"/>
        </w:rPr>
        <w:t xml:space="preserve"> في حالة الفشل في فترة الاختبار، </w:t>
      </w:r>
      <w:r w:rsidRPr="00D817A3">
        <w:rPr>
          <w:rFonts w:ascii="Simplified Arabic" w:hAnsi="Simplified Arabic" w:cs="Simplified Arabic" w:hint="cs"/>
          <w:sz w:val="28"/>
          <w:szCs w:val="28"/>
          <w:rtl/>
          <w:lang w:bidi="ar-JO"/>
        </w:rPr>
        <w:t>الأمر</w:t>
      </w:r>
      <w:r w:rsidRPr="00D817A3">
        <w:rPr>
          <w:rFonts w:ascii="Simplified Arabic" w:hAnsi="Simplified Arabic" w:cs="Simplified Arabic"/>
          <w:sz w:val="28"/>
          <w:szCs w:val="28"/>
          <w:rtl/>
          <w:lang w:bidi="ar-JO"/>
        </w:rPr>
        <w:t xml:space="preserve"> الذي يترتب على صعوبة التقدير القضائي الدقيق للعقوبة، بل</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وقد يؤدي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إطالة</w:t>
      </w:r>
      <w:r w:rsidRPr="00D817A3">
        <w:rPr>
          <w:rFonts w:ascii="Simplified Arabic" w:hAnsi="Simplified Arabic" w:cs="Simplified Arabic"/>
          <w:sz w:val="28"/>
          <w:szCs w:val="28"/>
          <w:rtl/>
          <w:lang w:bidi="ar-JO"/>
        </w:rPr>
        <w:t xml:space="preserve"> وتعقيد </w:t>
      </w:r>
      <w:r w:rsidRPr="00D817A3">
        <w:rPr>
          <w:rFonts w:ascii="Simplified Arabic" w:hAnsi="Simplified Arabic" w:cs="Simplified Arabic" w:hint="cs"/>
          <w:sz w:val="28"/>
          <w:szCs w:val="28"/>
          <w:rtl/>
          <w:lang w:bidi="ar-JO"/>
        </w:rPr>
        <w:t>الإجراءات</w:t>
      </w:r>
      <w:r w:rsidRPr="00D817A3">
        <w:rPr>
          <w:rFonts w:ascii="Simplified Arabic" w:hAnsi="Simplified Arabic" w:cs="Simplified Arabic"/>
          <w:sz w:val="28"/>
          <w:szCs w:val="28"/>
          <w:rtl/>
          <w:lang w:bidi="ar-JO"/>
        </w:rPr>
        <w:t xml:space="preserve"> وتعريض </w:t>
      </w:r>
      <w:r w:rsidRPr="00D817A3">
        <w:rPr>
          <w:rFonts w:ascii="Simplified Arabic" w:hAnsi="Simplified Arabic" w:cs="Simplified Arabic" w:hint="cs"/>
          <w:sz w:val="28"/>
          <w:szCs w:val="28"/>
          <w:rtl/>
          <w:lang w:bidi="ar-JO"/>
        </w:rPr>
        <w:t>الأدلة</w:t>
      </w:r>
      <w:r w:rsidRPr="00D817A3">
        <w:rPr>
          <w:rFonts w:ascii="Simplified Arabic" w:hAnsi="Simplified Arabic" w:cs="Simplified Arabic"/>
          <w:sz w:val="28"/>
          <w:szCs w:val="28"/>
          <w:rtl/>
          <w:lang w:bidi="ar-JO"/>
        </w:rPr>
        <w:t xml:space="preserve"> للطمس </w:t>
      </w:r>
      <w:r w:rsidRPr="00D817A3">
        <w:rPr>
          <w:rFonts w:ascii="Simplified Arabic" w:hAnsi="Simplified Arabic" w:cs="Simplified Arabic" w:hint="cs"/>
          <w:sz w:val="28"/>
          <w:szCs w:val="28"/>
          <w:rtl/>
          <w:lang w:bidi="ar-JO"/>
        </w:rPr>
        <w:t>أو</w:t>
      </w:r>
      <w:r w:rsidRPr="00D817A3">
        <w:rPr>
          <w:rFonts w:ascii="Simplified Arabic" w:hAnsi="Simplified Arabic" w:cs="Simplified Arabic"/>
          <w:sz w:val="28"/>
          <w:szCs w:val="28"/>
          <w:rtl/>
          <w:lang w:bidi="ar-JO"/>
        </w:rPr>
        <w:t xml:space="preserve"> الضياع خلال فترة الاختبار.</w:t>
      </w:r>
    </w:p>
    <w:p w:rsidR="000A03C4" w:rsidRPr="00D817A3" w:rsidRDefault="000A03C4" w:rsidP="000A03C4">
      <w:pPr>
        <w:pStyle w:val="a4"/>
        <w:jc w:val="both"/>
        <w:rPr>
          <w:rFonts w:ascii="Simplified Arabic" w:hAnsi="Simplified Arabic" w:cs="Simplified Arabic"/>
          <w:b/>
          <w:bCs/>
          <w:sz w:val="28"/>
          <w:szCs w:val="28"/>
          <w:rtl/>
          <w:lang w:bidi="ar-JO"/>
        </w:rPr>
      </w:pPr>
      <w:r w:rsidRPr="00D817A3">
        <w:rPr>
          <w:rFonts w:ascii="Simplified Arabic" w:hAnsi="Simplified Arabic" w:cs="Simplified Arabic"/>
          <w:b/>
          <w:bCs/>
          <w:sz w:val="28"/>
          <w:szCs w:val="28"/>
          <w:rtl/>
          <w:lang w:bidi="ar-JO"/>
        </w:rPr>
        <w:t xml:space="preserve">الصورة الثانية : الوضع </w:t>
      </w:r>
      <w:r>
        <w:rPr>
          <w:rFonts w:ascii="Simplified Arabic" w:hAnsi="Simplified Arabic" w:cs="Simplified Arabic"/>
          <w:b/>
          <w:bCs/>
          <w:sz w:val="28"/>
          <w:szCs w:val="28"/>
          <w:rtl/>
          <w:lang w:bidi="ar-JO"/>
        </w:rPr>
        <w:t xml:space="preserve">تحت الاختبار بعد الحكم </w:t>
      </w:r>
      <w:r>
        <w:rPr>
          <w:rFonts w:ascii="Simplified Arabic" w:hAnsi="Simplified Arabic" w:cs="Simplified Arabic" w:hint="cs"/>
          <w:b/>
          <w:bCs/>
          <w:sz w:val="28"/>
          <w:szCs w:val="28"/>
          <w:rtl/>
          <w:lang w:bidi="ar-JO"/>
        </w:rPr>
        <w:t>بالإدانة</w:t>
      </w:r>
      <w:r w:rsidRPr="00D817A3">
        <w:rPr>
          <w:rFonts w:ascii="Simplified Arabic" w:hAnsi="Simplified Arabic" w:cs="Simplified Arabic"/>
          <w:b/>
          <w:bCs/>
          <w:sz w:val="28"/>
          <w:szCs w:val="28"/>
          <w:rtl/>
          <w:lang w:bidi="ar-JO"/>
        </w:rPr>
        <w:t>:</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 xml:space="preserve">تعرف هذه الصورة كذلك بصورة ( الاختبار المضاف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إيقاف</w:t>
      </w:r>
      <w:r w:rsidRPr="00D817A3">
        <w:rPr>
          <w:rFonts w:ascii="Simplified Arabic" w:hAnsi="Simplified Arabic" w:cs="Simplified Arabic"/>
          <w:sz w:val="28"/>
          <w:szCs w:val="28"/>
          <w:rtl/>
          <w:lang w:bidi="ar-JO"/>
        </w:rPr>
        <w:t xml:space="preserve"> التنفيذ).</w:t>
      </w:r>
    </w:p>
    <w:p w:rsidR="000A03C4" w:rsidRPr="00D817A3" w:rsidRDefault="000A03C4" w:rsidP="000A03C4">
      <w:pPr>
        <w:pStyle w:val="a4"/>
        <w:jc w:val="both"/>
        <w:rPr>
          <w:rFonts w:ascii="Simplified Arabic" w:hAnsi="Simplified Arabic" w:cs="Simplified Arabic"/>
          <w:sz w:val="28"/>
          <w:szCs w:val="28"/>
          <w:rtl/>
          <w:lang w:bidi="ar-JO"/>
        </w:rPr>
      </w:pPr>
      <w:r w:rsidRPr="00D817A3">
        <w:rPr>
          <w:rFonts w:ascii="Simplified Arabic" w:hAnsi="Simplified Arabic" w:cs="Simplified Arabic"/>
          <w:sz w:val="28"/>
          <w:szCs w:val="28"/>
          <w:rtl/>
          <w:lang w:bidi="ar-JO"/>
        </w:rPr>
        <w:t xml:space="preserve">ومن هذه التسمية تتضح معالم هذه الصورة حيث يصدر القاضي حكمه </w:t>
      </w:r>
      <w:r w:rsidRPr="00D817A3">
        <w:rPr>
          <w:rFonts w:ascii="Simplified Arabic" w:hAnsi="Simplified Arabic" w:cs="Simplified Arabic" w:hint="cs"/>
          <w:sz w:val="28"/>
          <w:szCs w:val="28"/>
          <w:rtl/>
          <w:lang w:bidi="ar-JO"/>
        </w:rPr>
        <w:t>بالإدانة</w:t>
      </w:r>
      <w:r w:rsidRPr="00D817A3">
        <w:rPr>
          <w:rFonts w:ascii="Simplified Arabic" w:hAnsi="Simplified Arabic" w:cs="Simplified Arabic"/>
          <w:sz w:val="28"/>
          <w:szCs w:val="28"/>
          <w:rtl/>
          <w:lang w:bidi="ar-JO"/>
        </w:rPr>
        <w:t xml:space="preserve"> وبالعقوبة، ويقرنه بوقف التنفيذ لمدة معينة، يطلب منهم المحكوم عليه خلالها </w:t>
      </w:r>
      <w:r w:rsidRPr="00D817A3">
        <w:rPr>
          <w:rFonts w:ascii="Simplified Arabic" w:hAnsi="Simplified Arabic" w:cs="Simplified Arabic" w:hint="cs"/>
          <w:sz w:val="28"/>
          <w:szCs w:val="28"/>
          <w:rtl/>
          <w:lang w:bidi="ar-JO"/>
        </w:rPr>
        <w:t>أن</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xml:space="preserve"> يسلك سلوكا حسنا</w:t>
      </w:r>
      <w:r>
        <w:rPr>
          <w:rFonts w:ascii="Simplified Arabic" w:hAnsi="Simplified Arabic" w:cs="Simplified Arabic" w:hint="cs"/>
          <w:sz w:val="28"/>
          <w:szCs w:val="28"/>
          <w:rtl/>
          <w:lang w:bidi="ar-JO"/>
        </w:rPr>
        <w:t>ً</w:t>
      </w:r>
      <w:r w:rsidRPr="00D817A3">
        <w:rPr>
          <w:rFonts w:ascii="Simplified Arabic" w:hAnsi="Simplified Arabic" w:cs="Simplified Arabic"/>
          <w:sz w:val="28"/>
          <w:szCs w:val="28"/>
          <w:rtl/>
          <w:lang w:bidi="ar-JO"/>
        </w:rPr>
        <w:t>. ولكنه يكون خلال فترة التج</w:t>
      </w:r>
      <w:r>
        <w:rPr>
          <w:rFonts w:ascii="Simplified Arabic" w:hAnsi="Simplified Arabic" w:cs="Simplified Arabic"/>
          <w:sz w:val="28"/>
          <w:szCs w:val="28"/>
          <w:rtl/>
          <w:lang w:bidi="ar-JO"/>
        </w:rPr>
        <w:t>ربة تحت رقابة وتوجيه شخص يسمى (</w:t>
      </w:r>
      <w:r w:rsidRPr="00D817A3">
        <w:rPr>
          <w:rFonts w:ascii="Simplified Arabic" w:hAnsi="Simplified Arabic" w:cs="Simplified Arabic"/>
          <w:sz w:val="28"/>
          <w:szCs w:val="28"/>
          <w:rtl/>
          <w:lang w:bidi="ar-JO"/>
        </w:rPr>
        <w:t xml:space="preserve">مشرف </w:t>
      </w:r>
      <w:r w:rsidRPr="00D817A3">
        <w:rPr>
          <w:rFonts w:ascii="Simplified Arabic" w:hAnsi="Simplified Arabic" w:cs="Simplified Arabic" w:hint="cs"/>
          <w:sz w:val="28"/>
          <w:szCs w:val="28"/>
          <w:rtl/>
          <w:lang w:bidi="ar-JO"/>
        </w:rPr>
        <w:t>أو</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مأمور</w:t>
      </w:r>
      <w:r>
        <w:rPr>
          <w:rFonts w:ascii="Simplified Arabic" w:hAnsi="Simplified Arabic" w:cs="Simplified Arabic" w:hint="cs"/>
          <w:sz w:val="28"/>
          <w:szCs w:val="28"/>
          <w:rtl/>
          <w:lang w:bidi="ar-JO"/>
        </w:rPr>
        <w:t xml:space="preserve"> أو ضابط</w:t>
      </w:r>
      <w:r w:rsidRPr="00D817A3">
        <w:rPr>
          <w:rFonts w:ascii="Simplified Arabic" w:hAnsi="Simplified Arabic" w:cs="Simplified Arabic"/>
          <w:sz w:val="28"/>
          <w:szCs w:val="28"/>
          <w:rtl/>
          <w:lang w:bidi="ar-JO"/>
        </w:rPr>
        <w:t xml:space="preserve"> الاختبار). وهذا ما يميز هذه الصورة عن نظام وقف تنفيذ العقوبة البسيطة.</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 xml:space="preserve">وتتميز هذه الصورة </w:t>
      </w:r>
      <w:r w:rsidRPr="00D817A3">
        <w:rPr>
          <w:rFonts w:ascii="Simplified Arabic" w:hAnsi="Simplified Arabic" w:cs="Simplified Arabic" w:hint="cs"/>
          <w:sz w:val="28"/>
          <w:szCs w:val="28"/>
          <w:rtl/>
          <w:lang w:bidi="ar-JO"/>
        </w:rPr>
        <w:t>بأنها</w:t>
      </w:r>
      <w:r w:rsidRPr="00D817A3">
        <w:rPr>
          <w:rFonts w:ascii="Simplified Arabic" w:hAnsi="Simplified Arabic" w:cs="Simplified Arabic"/>
          <w:sz w:val="28"/>
          <w:szCs w:val="28"/>
          <w:rtl/>
          <w:lang w:bidi="ar-JO"/>
        </w:rPr>
        <w:t xml:space="preserve"> تتلافى العيوب والانتقادات التي وجهت </w:t>
      </w:r>
      <w:r w:rsidRPr="00D817A3">
        <w:rPr>
          <w:rFonts w:ascii="Simplified Arabic" w:hAnsi="Simplified Arabic" w:cs="Simplified Arabic" w:hint="cs"/>
          <w:sz w:val="28"/>
          <w:szCs w:val="28"/>
          <w:rtl/>
          <w:lang w:bidi="ar-JO"/>
        </w:rPr>
        <w:t>إلى</w:t>
      </w:r>
      <w:r w:rsidRPr="00D817A3">
        <w:rPr>
          <w:rFonts w:ascii="Simplified Arabic" w:hAnsi="Simplified Arabic" w:cs="Simplified Arabic"/>
          <w:sz w:val="28"/>
          <w:szCs w:val="28"/>
          <w:rtl/>
          <w:lang w:bidi="ar-JO"/>
        </w:rPr>
        <w:t xml:space="preserve"> الصورة </w:t>
      </w:r>
      <w:r w:rsidRPr="00D817A3">
        <w:rPr>
          <w:rFonts w:ascii="Simplified Arabic" w:hAnsi="Simplified Arabic" w:cs="Simplified Arabic" w:hint="cs"/>
          <w:sz w:val="28"/>
          <w:szCs w:val="28"/>
          <w:rtl/>
          <w:lang w:bidi="ar-JO"/>
        </w:rPr>
        <w:t>الأولى</w:t>
      </w:r>
      <w:r w:rsidRPr="00D817A3">
        <w:rPr>
          <w:rFonts w:ascii="Simplified Arabic" w:hAnsi="Simplified Arabic" w:cs="Simplified Arabic"/>
          <w:sz w:val="28"/>
          <w:szCs w:val="28"/>
          <w:rtl/>
          <w:lang w:bidi="ar-JO"/>
        </w:rPr>
        <w:t xml:space="preserve"> حيث تحس الدعوى بصدور الحكم </w:t>
      </w:r>
      <w:r w:rsidRPr="00D817A3">
        <w:rPr>
          <w:rFonts w:ascii="Simplified Arabic" w:hAnsi="Simplified Arabic" w:cs="Simplified Arabic" w:hint="cs"/>
          <w:sz w:val="28"/>
          <w:szCs w:val="28"/>
          <w:rtl/>
          <w:lang w:bidi="ar-JO"/>
        </w:rPr>
        <w:t>بالإدانة</w:t>
      </w:r>
      <w:r w:rsidRPr="00D817A3">
        <w:rPr>
          <w:rFonts w:ascii="Simplified Arabic" w:hAnsi="Simplified Arabic" w:cs="Simplified Arabic"/>
          <w:sz w:val="28"/>
          <w:szCs w:val="28"/>
          <w:rtl/>
          <w:lang w:bidi="ar-JO"/>
        </w:rPr>
        <w:t xml:space="preserve"> وبالعقوبة وتحافظ في ذات الوقت على هدف تقوية </w:t>
      </w:r>
      <w:r w:rsidRPr="00D817A3">
        <w:rPr>
          <w:rFonts w:ascii="Simplified Arabic" w:hAnsi="Simplified Arabic" w:cs="Simplified Arabic" w:hint="cs"/>
          <w:sz w:val="28"/>
          <w:szCs w:val="28"/>
          <w:rtl/>
          <w:lang w:bidi="ar-JO"/>
        </w:rPr>
        <w:t>إرادة</w:t>
      </w:r>
      <w:r w:rsidRPr="00D817A3">
        <w:rPr>
          <w:rFonts w:ascii="Simplified Arabic" w:hAnsi="Simplified Arabic" w:cs="Simplified Arabic"/>
          <w:sz w:val="28"/>
          <w:szCs w:val="28"/>
          <w:rtl/>
          <w:lang w:bidi="ar-JO"/>
        </w:rPr>
        <w:t xml:space="preserve"> </w:t>
      </w:r>
      <w:r w:rsidRPr="00D817A3">
        <w:rPr>
          <w:rFonts w:ascii="Simplified Arabic" w:hAnsi="Simplified Arabic" w:cs="Simplified Arabic" w:hint="cs"/>
          <w:sz w:val="28"/>
          <w:szCs w:val="28"/>
          <w:rtl/>
          <w:lang w:bidi="ar-JO"/>
        </w:rPr>
        <w:t>التأهيل</w:t>
      </w:r>
      <w:r w:rsidRPr="00D817A3">
        <w:rPr>
          <w:rFonts w:ascii="Simplified Arabic" w:hAnsi="Simplified Arabic" w:cs="Simplified Arabic"/>
          <w:sz w:val="28"/>
          <w:szCs w:val="28"/>
          <w:rtl/>
          <w:lang w:bidi="ar-JO"/>
        </w:rPr>
        <w:t xml:space="preserve"> لدى المحكوم عليه بنجاح ويثبت فيها </w:t>
      </w:r>
      <w:r w:rsidRPr="00D817A3">
        <w:rPr>
          <w:rFonts w:ascii="Simplified Arabic" w:hAnsi="Simplified Arabic" w:cs="Simplified Arabic" w:hint="cs"/>
          <w:sz w:val="28"/>
          <w:szCs w:val="28"/>
          <w:rtl/>
          <w:lang w:bidi="ar-JO"/>
        </w:rPr>
        <w:t>للسلطات</w:t>
      </w:r>
      <w:r w:rsidRPr="00D817A3">
        <w:rPr>
          <w:rFonts w:ascii="Simplified Arabic" w:hAnsi="Simplified Arabic" w:cs="Simplified Arabic"/>
          <w:sz w:val="28"/>
          <w:szCs w:val="28"/>
          <w:rtl/>
          <w:lang w:bidi="ar-JO"/>
        </w:rPr>
        <w:t xml:space="preserve"> صلاحية، </w:t>
      </w:r>
      <w:r>
        <w:rPr>
          <w:rFonts w:ascii="Simplified Arabic" w:hAnsi="Simplified Arabic" w:cs="Simplified Arabic" w:hint="cs"/>
          <w:sz w:val="28"/>
          <w:szCs w:val="28"/>
          <w:rtl/>
          <w:lang w:bidi="ar-JO"/>
        </w:rPr>
        <w:t>وأنه</w:t>
      </w:r>
      <w:r w:rsidRPr="00D817A3">
        <w:rPr>
          <w:rFonts w:ascii="Simplified Arabic" w:hAnsi="Simplified Arabic" w:cs="Simplified Arabic"/>
          <w:sz w:val="28"/>
          <w:szCs w:val="28"/>
          <w:rtl/>
          <w:lang w:bidi="ar-JO"/>
        </w:rPr>
        <w:t xml:space="preserve"> جدير بالمعاملة بهذا النظام البديل.</w:t>
      </w:r>
    </w:p>
    <w:p w:rsidR="000A03C4" w:rsidRPr="00D817A3" w:rsidRDefault="000A03C4" w:rsidP="000A03C4">
      <w:pPr>
        <w:pStyle w:val="a4"/>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وقد اخذ بهذه الصورة من التشريعات الجنائية العربية، القانون السوري والقانون اللبناني والقانون الفلسطيني.</w:t>
      </w:r>
      <w:r>
        <w:rPr>
          <w:rFonts w:ascii="Simplified Arabic" w:hAnsi="Simplified Arabic" w:cs="Simplified Arabic" w:hint="cs"/>
          <w:sz w:val="28"/>
          <w:szCs w:val="28"/>
          <w:rtl/>
          <w:lang w:bidi="ar-JO"/>
        </w:rPr>
        <w:t xml:space="preserve"> </w:t>
      </w:r>
      <w:r w:rsidRPr="00D817A3">
        <w:rPr>
          <w:rFonts w:ascii="Simplified Arabic" w:hAnsi="Simplified Arabic" w:cs="Simplified Arabic"/>
          <w:sz w:val="28"/>
          <w:szCs w:val="28"/>
          <w:rtl/>
          <w:lang w:bidi="ar-JO"/>
        </w:rPr>
        <w:t>كما</w:t>
      </w:r>
      <w:r>
        <w:rPr>
          <w:rFonts w:ascii="Simplified Arabic" w:hAnsi="Simplified Arabic" w:cs="Simplified Arabic"/>
          <w:sz w:val="28"/>
          <w:szCs w:val="28"/>
          <w:rtl/>
          <w:lang w:bidi="ar-JO"/>
        </w:rPr>
        <w:t xml:space="preserve"> </w:t>
      </w:r>
      <w:r>
        <w:rPr>
          <w:rFonts w:ascii="Simplified Arabic" w:hAnsi="Simplified Arabic" w:cs="Simplified Arabic" w:hint="cs"/>
          <w:sz w:val="28"/>
          <w:szCs w:val="28"/>
          <w:rtl/>
          <w:lang w:bidi="ar-JO"/>
        </w:rPr>
        <w:t>أخذت</w:t>
      </w:r>
      <w:r>
        <w:rPr>
          <w:rFonts w:ascii="Simplified Arabic" w:hAnsi="Simplified Arabic" w:cs="Simplified Arabic"/>
          <w:sz w:val="28"/>
          <w:szCs w:val="28"/>
          <w:rtl/>
          <w:lang w:bidi="ar-JO"/>
        </w:rPr>
        <w:t xml:space="preserve"> بها مع وقف النطق </w:t>
      </w:r>
      <w:r>
        <w:rPr>
          <w:rFonts w:ascii="Simplified Arabic" w:hAnsi="Simplified Arabic" w:cs="Simplified Arabic" w:hint="cs"/>
          <w:sz w:val="28"/>
          <w:szCs w:val="28"/>
          <w:rtl/>
          <w:lang w:bidi="ar-JO"/>
        </w:rPr>
        <w:t>بالعقوبة</w:t>
      </w:r>
      <w:r w:rsidRPr="00D817A3">
        <w:rPr>
          <w:rFonts w:ascii="Simplified Arabic" w:hAnsi="Simplified Arabic" w:cs="Simplified Arabic"/>
          <w:sz w:val="28"/>
          <w:szCs w:val="28"/>
          <w:rtl/>
          <w:lang w:bidi="ar-JO"/>
        </w:rPr>
        <w:t xml:space="preserve">، قوانين السودان والكويت </w:t>
      </w:r>
      <w:r w:rsidRPr="00D817A3">
        <w:rPr>
          <w:rFonts w:ascii="Simplified Arabic" w:hAnsi="Simplified Arabic" w:cs="Simplified Arabic" w:hint="cs"/>
          <w:sz w:val="28"/>
          <w:szCs w:val="28"/>
          <w:rtl/>
          <w:lang w:bidi="ar-JO"/>
        </w:rPr>
        <w:t>والأحداث</w:t>
      </w:r>
      <w:r w:rsidRPr="00D817A3">
        <w:rPr>
          <w:rFonts w:ascii="Simplified Arabic" w:hAnsi="Simplified Arabic" w:cs="Simplified Arabic"/>
          <w:sz w:val="28"/>
          <w:szCs w:val="28"/>
          <w:rtl/>
          <w:lang w:bidi="ar-JO"/>
        </w:rPr>
        <w:t xml:space="preserve"> العراقي </w:t>
      </w:r>
      <w:r w:rsidRPr="00D817A3">
        <w:rPr>
          <w:rFonts w:ascii="Simplified Arabic" w:hAnsi="Simplified Arabic" w:cs="Simplified Arabic" w:hint="cs"/>
          <w:sz w:val="28"/>
          <w:szCs w:val="28"/>
          <w:rtl/>
          <w:lang w:bidi="ar-JO"/>
        </w:rPr>
        <w:t>والأحداث</w:t>
      </w:r>
      <w:r>
        <w:rPr>
          <w:rFonts w:ascii="Simplified Arabic" w:hAnsi="Simplified Arabic" w:cs="Simplified Arabic"/>
          <w:sz w:val="28"/>
          <w:szCs w:val="28"/>
          <w:rtl/>
          <w:lang w:bidi="ar-JO"/>
        </w:rPr>
        <w:t xml:space="preserve"> المصري</w:t>
      </w:r>
      <w:r w:rsidRPr="00D817A3">
        <w:rPr>
          <w:rFonts w:ascii="Simplified Arabic" w:hAnsi="Simplified Arabic" w:cs="Simplified Arabic"/>
          <w:sz w:val="28"/>
          <w:szCs w:val="28"/>
          <w:rtl/>
          <w:lang w:bidi="ar-JO"/>
        </w:rPr>
        <w:t>.</w:t>
      </w:r>
    </w:p>
    <w:p w:rsidR="000A03C4" w:rsidRPr="004620D0" w:rsidRDefault="000A03C4" w:rsidP="000A03C4">
      <w:pPr>
        <w:pStyle w:val="a4"/>
        <w:jc w:val="both"/>
        <w:rPr>
          <w:rFonts w:ascii="Simplified Arabic" w:hAnsi="Simplified Arabic" w:cs="Simplified Arabic"/>
          <w:sz w:val="28"/>
          <w:szCs w:val="28"/>
          <w:u w:val="single"/>
          <w:rtl/>
        </w:rPr>
      </w:pPr>
      <w:r w:rsidRPr="004620D0">
        <w:rPr>
          <w:rFonts w:ascii="Simplified Arabic" w:hAnsi="Simplified Arabic" w:cs="Simplified Arabic"/>
          <w:sz w:val="28"/>
          <w:szCs w:val="28"/>
          <w:u w:val="single"/>
          <w:rtl/>
        </w:rPr>
        <w:t xml:space="preserve">الفرق بين الاختبار القضائي ووقف التنفيذ: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lastRenderedPageBreak/>
        <w:t xml:space="preserve">  هـناك شبه كبير بين الاختبار ووقف تنفيذ العقوبة وخاصةً في الصورة الثانية للاختبار,ومع ذلك توجد بعض الفروق بينهما:</w:t>
      </w:r>
    </w:p>
    <w:tbl>
      <w:tblPr>
        <w:tblStyle w:val="a3"/>
        <w:bidiVisual/>
        <w:tblW w:w="0" w:type="auto"/>
        <w:tblLook w:val="04A0" w:firstRow="1" w:lastRow="0" w:firstColumn="1" w:lastColumn="0" w:noHBand="0" w:noVBand="1"/>
      </w:tblPr>
      <w:tblGrid>
        <w:gridCol w:w="4261"/>
        <w:gridCol w:w="4261"/>
      </w:tblGrid>
      <w:tr w:rsidR="000A03C4" w:rsidRPr="004620D0" w:rsidTr="00F973F2">
        <w:tc>
          <w:tcPr>
            <w:tcW w:w="4261" w:type="dxa"/>
          </w:tcPr>
          <w:p w:rsidR="000A03C4" w:rsidRPr="004620D0" w:rsidRDefault="000A03C4" w:rsidP="00F973F2">
            <w:pPr>
              <w:pStyle w:val="a4"/>
              <w:jc w:val="center"/>
              <w:rPr>
                <w:rFonts w:ascii="Simplified Arabic" w:hAnsi="Simplified Arabic" w:cs="Simplified Arabic"/>
                <w:sz w:val="28"/>
                <w:szCs w:val="28"/>
                <w:rtl/>
              </w:rPr>
            </w:pPr>
            <w:r w:rsidRPr="004620D0">
              <w:rPr>
                <w:rFonts w:ascii="Simplified Arabic" w:hAnsi="Simplified Arabic" w:cs="Simplified Arabic"/>
                <w:sz w:val="28"/>
                <w:szCs w:val="28"/>
                <w:rtl/>
              </w:rPr>
              <w:t>الاختبار القضائي</w:t>
            </w:r>
          </w:p>
        </w:tc>
        <w:tc>
          <w:tcPr>
            <w:tcW w:w="4261" w:type="dxa"/>
          </w:tcPr>
          <w:p w:rsidR="000A03C4" w:rsidRPr="004620D0" w:rsidRDefault="000A03C4" w:rsidP="00F973F2">
            <w:pPr>
              <w:pStyle w:val="a4"/>
              <w:jc w:val="center"/>
              <w:rPr>
                <w:rFonts w:ascii="Simplified Arabic" w:hAnsi="Simplified Arabic" w:cs="Simplified Arabic"/>
                <w:sz w:val="28"/>
                <w:szCs w:val="28"/>
                <w:rtl/>
              </w:rPr>
            </w:pPr>
            <w:r w:rsidRPr="004620D0">
              <w:rPr>
                <w:rFonts w:ascii="Simplified Arabic" w:hAnsi="Simplified Arabic" w:cs="Simplified Arabic"/>
                <w:sz w:val="28"/>
                <w:szCs w:val="28"/>
                <w:rtl/>
              </w:rPr>
              <w:t>وقف تنفيذ العقوبة</w:t>
            </w:r>
          </w:p>
        </w:tc>
      </w:tr>
      <w:tr w:rsidR="000A03C4" w:rsidRPr="004620D0" w:rsidTr="00F973F2">
        <w:tc>
          <w:tcPr>
            <w:tcW w:w="4261" w:type="dxa"/>
          </w:tcPr>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1 ـ لــه طــابــع إيــجابــي لأنــه يــتــضــمــن المعاملــة العقابية التي تُــلَـخــص بالمراقبــة والإشراف والتوجيه المستمر خلال مــدة التجربــة.</w:t>
            </w:r>
          </w:p>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2 ـ يــفــشــل المُــتــهم أثــنــاء الاختبار عـند ارتكابه جريــمة أو مــخــالــفــة لــشـــروطــه.</w:t>
            </w:r>
          </w:p>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3 ـ ظــهر بــعد وقف التنفيذ لأنه يــقــتــضــي أولاً وقف تنفيذ العقوبة إضافةً إلــى وجود مُــشرف مُــوجِه لكل متهـــم.</w:t>
            </w:r>
          </w:p>
        </w:tc>
        <w:tc>
          <w:tcPr>
            <w:tcW w:w="4261" w:type="dxa"/>
          </w:tcPr>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1 ـ أنــه فــكرة ذات طابـع سلبي لأنه يـفــترض تــرك المحكــوم علــيه وشــأنــه.</w:t>
            </w:r>
          </w:p>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2 ـ يــفــشــل عــنــد ارتكاب المُــسـتـــفــيــد مــنــه جريمة خلال مــدة الإيقـــاف.</w:t>
            </w:r>
          </w:p>
          <w:p w:rsidR="000A03C4" w:rsidRPr="004620D0" w:rsidRDefault="000A03C4" w:rsidP="00F973F2">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3 ـ من حيث التطور التاريخي ظــهــر قبــل الاختبــار القضائـــــي.</w:t>
            </w:r>
          </w:p>
        </w:tc>
      </w:tr>
    </w:tbl>
    <w:p w:rsidR="000A03C4" w:rsidRPr="004620D0" w:rsidRDefault="000A03C4" w:rsidP="000A03C4">
      <w:pPr>
        <w:pStyle w:val="a4"/>
        <w:jc w:val="both"/>
        <w:rPr>
          <w:rFonts w:ascii="Simplified Arabic" w:hAnsi="Simplified Arabic" w:cs="Simplified Arabic"/>
          <w:sz w:val="28"/>
          <w:szCs w:val="28"/>
          <w:u w:val="single"/>
          <w:rtl/>
        </w:rPr>
      </w:pPr>
      <w:r w:rsidRPr="004620D0">
        <w:rPr>
          <w:rFonts w:ascii="Simplified Arabic" w:hAnsi="Simplified Arabic" w:cs="Simplified Arabic"/>
          <w:sz w:val="28"/>
          <w:szCs w:val="28"/>
          <w:u w:val="single"/>
          <w:rtl/>
        </w:rPr>
        <w:t xml:space="preserve">شــــروط الــــوضـــــع تـــــحـــت الاخــــتــــبـــــار: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أولاً / بالــنـســـــــبــة للـــــمـــــتهـــــــــم:</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1ـ يـــجـــب أن يُــثــبــت الفــحــص النــفــســي والعــقـــلــي مــدى اســتـــعــداده وقابليــتــه لــتــقبـــل الحياة خــارج الأســوار.</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2 ـ قــنــاعــة القاضــي تــأتــي بــعد إطــلاعــه على مختلف الفحوص السابقة ودراسته لتقرير الخبير الاجتماعي الذي يُــوضح الأسباب التي أدت إلى الانــحراف.</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3 ـ ثــار الجــدل حـول مــدى أهمية رضـــاء المتهم بـوضعه تحت الاختبار؛ فــتـــشترط بعضها كـالقانون الإنكليزي ضرورة رضاءه بــيــنـما لا تُــقــيـم التشريعات </w:t>
      </w:r>
      <w:r>
        <w:rPr>
          <w:rFonts w:ascii="Simplified Arabic" w:hAnsi="Simplified Arabic" w:cs="Simplified Arabic"/>
          <w:sz w:val="28"/>
          <w:szCs w:val="28"/>
          <w:rtl/>
        </w:rPr>
        <w:t>الأخرى أيَّ وزن لرضاءه</w:t>
      </w:r>
      <w:r w:rsidRPr="004620D0">
        <w:rPr>
          <w:rFonts w:ascii="Simplified Arabic" w:hAnsi="Simplified Arabic" w:cs="Simplified Arabic"/>
          <w:sz w:val="28"/>
          <w:szCs w:val="28"/>
          <w:rtl/>
        </w:rPr>
        <w:t>, ونــعتــقد أن الرضا أمــر مُــفترض قبوله من قبل المتهم لأنه غالباً ما يـفضل الحياة خارج أسوار المؤسسة العقابية علـــى المــكوث فيهــا.</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ثانياً / بالـــنـــســـبــــة لــنـــوع الجـــــريــــمــة ا</w:t>
      </w:r>
      <w:r>
        <w:rPr>
          <w:rFonts w:ascii="Simplified Arabic" w:hAnsi="Simplified Arabic" w:cs="Simplified Arabic"/>
          <w:sz w:val="28"/>
          <w:szCs w:val="28"/>
          <w:rtl/>
        </w:rPr>
        <w:t>لمـُـــســنــدة للــمــتهـــــم</w:t>
      </w:r>
      <w:r w:rsidRPr="004620D0">
        <w:rPr>
          <w:rFonts w:ascii="Simplified Arabic" w:hAnsi="Simplified Arabic" w:cs="Simplified Arabic"/>
          <w:sz w:val="28"/>
          <w:szCs w:val="28"/>
          <w:rtl/>
        </w:rPr>
        <w:t>:</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وهــي مـــحل اختلاف بين القوانـــــين حيـــــث:</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(1) حــــصــرهــا القانـــون الفرنــــسي فــــــي الجــــريــــمــــة العـــاديــــة.</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 xml:space="preserve"> (2) لا يـــســتــبـــعـــد القانـــون الإنــكليـــزي مــنــحــهـــا إلا لــمــرتــكبـــي الجرائم المعاقب عليها بالإعــدام أو السجن المؤبــد. </w:t>
      </w:r>
    </w:p>
    <w:p w:rsidR="000A03C4" w:rsidRPr="004620D0" w:rsidRDefault="000A03C4" w:rsidP="000A03C4">
      <w:pPr>
        <w:pStyle w:val="a4"/>
        <w:jc w:val="both"/>
        <w:rPr>
          <w:rFonts w:ascii="Simplified Arabic" w:hAnsi="Simplified Arabic" w:cs="Simplified Arabic"/>
          <w:sz w:val="28"/>
          <w:szCs w:val="28"/>
          <w:rtl/>
        </w:rPr>
      </w:pPr>
      <w:r w:rsidRPr="004620D0">
        <w:rPr>
          <w:rFonts w:ascii="Simplified Arabic" w:hAnsi="Simplified Arabic" w:cs="Simplified Arabic"/>
          <w:sz w:val="28"/>
          <w:szCs w:val="28"/>
          <w:rtl/>
        </w:rPr>
        <w:t>(3) يــســــتـــثـــنـــــي المــشرع الجــنـــائـــي في كثــــير من الولايات فــــــي الولايات المتحدة الأمريكية جــرائم العنف والجرائم المرتكبة ضـــد الحكومة والجرائم التي ترتكب طمعاً في المال مـــــن شـــمــــولـــهـــا بالاختبار القضائـــــي.</w:t>
      </w:r>
    </w:p>
    <w:p w:rsidR="0001186C" w:rsidRDefault="0001186C">
      <w:bookmarkStart w:id="0" w:name="_GoBack"/>
      <w:bookmarkEnd w:id="0"/>
    </w:p>
    <w:sectPr w:rsidR="0001186C" w:rsidSect="009957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60"/>
    <w:rsid w:val="0001186C"/>
    <w:rsid w:val="000A03C4"/>
    <w:rsid w:val="00212760"/>
    <w:rsid w:val="00995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C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3C4"/>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A03C4"/>
    <w:pPr>
      <w:bidi/>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3C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3C4"/>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0A03C4"/>
    <w:pPr>
      <w:bidi/>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7516</Characters>
  <Application>Microsoft Office Word</Application>
  <DocSecurity>0</DocSecurity>
  <Lines>62</Lines>
  <Paragraphs>17</Paragraphs>
  <ScaleCrop>false</ScaleCrop>
  <Company>Naim Al Hussaini</Company>
  <LinksUpToDate>false</LinksUpToDate>
  <CharactersWithSpaces>8817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2020-05-12T19:59:00Z</dcterms:created>
  <dcterms:modified xsi:type="dcterms:W3CDTF">2020-05-12T19:59:00Z</dcterms:modified>
</cp:coreProperties>
</file>