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86E" w:rsidRDefault="00EE1589" w:rsidP="00EE1589">
      <w:pPr>
        <w:jc w:val="center"/>
        <w:rPr>
          <w:b/>
          <w:bCs/>
          <w:sz w:val="32"/>
          <w:szCs w:val="32"/>
          <w:rtl/>
        </w:rPr>
      </w:pPr>
      <w:bookmarkStart w:id="0" w:name="_GoBack"/>
      <w:bookmarkEnd w:id="0"/>
      <w:r>
        <w:rPr>
          <w:rFonts w:hint="cs"/>
          <w:b/>
          <w:bCs/>
          <w:sz w:val="32"/>
          <w:szCs w:val="32"/>
          <w:rtl/>
        </w:rPr>
        <w:t>الدوريات</w:t>
      </w:r>
    </w:p>
    <w:p w:rsidR="00EE1589" w:rsidRDefault="00C0763A" w:rsidP="00C0763A">
      <w:pPr>
        <w:jc w:val="both"/>
        <w:rPr>
          <w:sz w:val="28"/>
          <w:szCs w:val="28"/>
          <w:rtl/>
        </w:rPr>
      </w:pPr>
      <w:r>
        <w:rPr>
          <w:rFonts w:hint="cs"/>
          <w:sz w:val="28"/>
          <w:szCs w:val="28"/>
          <w:rtl/>
        </w:rPr>
        <w:t>مطبوع في اي وسط يصدر بصورة منتظمة او غير منتظمة، يحتوي على مؤشر رقمي. يراد له ان يستمر الى ما لا نهاية مثل الصحف والمجلات والحوليات والادلة السنوية وسلاسل التقارير ومقررات المؤتمرات وسلاسل الكتب ولا يتضمن الاعمال الصادرة في اجزاء لمدة زمنية معروفة ومحددة.</w:t>
      </w:r>
    </w:p>
    <w:p w:rsidR="00C0763A" w:rsidRDefault="00C0763A" w:rsidP="00C0763A">
      <w:pPr>
        <w:jc w:val="both"/>
        <w:rPr>
          <w:sz w:val="28"/>
          <w:szCs w:val="28"/>
          <w:rtl/>
        </w:rPr>
      </w:pPr>
      <w:r>
        <w:rPr>
          <w:rFonts w:hint="cs"/>
          <w:sz w:val="28"/>
          <w:szCs w:val="28"/>
          <w:rtl/>
        </w:rPr>
        <w:t>وهناك مشاكل عديدة تواجه المفهرس في تعامله مع الدوريات منها :</w:t>
      </w:r>
    </w:p>
    <w:p w:rsidR="00C0763A" w:rsidRDefault="00C0763A" w:rsidP="00C0763A">
      <w:pPr>
        <w:pStyle w:val="ListParagraph"/>
        <w:numPr>
          <w:ilvl w:val="0"/>
          <w:numId w:val="1"/>
        </w:numPr>
        <w:jc w:val="both"/>
        <w:rPr>
          <w:sz w:val="28"/>
          <w:szCs w:val="28"/>
        </w:rPr>
      </w:pPr>
      <w:r>
        <w:rPr>
          <w:rFonts w:hint="cs"/>
          <w:sz w:val="28"/>
          <w:szCs w:val="28"/>
          <w:rtl/>
        </w:rPr>
        <w:t>العنوان الموازي الذي قد يوجد باكثر من لغة واحدة.</w:t>
      </w:r>
    </w:p>
    <w:p w:rsidR="00C0763A" w:rsidRDefault="00C0763A" w:rsidP="00C0763A">
      <w:pPr>
        <w:pStyle w:val="ListParagraph"/>
        <w:numPr>
          <w:ilvl w:val="0"/>
          <w:numId w:val="1"/>
        </w:numPr>
        <w:jc w:val="both"/>
        <w:rPr>
          <w:sz w:val="28"/>
          <w:szCs w:val="28"/>
        </w:rPr>
      </w:pPr>
      <w:r>
        <w:rPr>
          <w:rFonts w:hint="cs"/>
          <w:sz w:val="28"/>
          <w:szCs w:val="28"/>
          <w:rtl/>
        </w:rPr>
        <w:t>العنوان الفعلي المشترك وعنوان الجزء</w:t>
      </w:r>
    </w:p>
    <w:p w:rsidR="00C0763A" w:rsidRDefault="00C0763A" w:rsidP="00C0763A">
      <w:pPr>
        <w:pStyle w:val="ListParagraph"/>
        <w:numPr>
          <w:ilvl w:val="0"/>
          <w:numId w:val="1"/>
        </w:numPr>
        <w:jc w:val="both"/>
        <w:rPr>
          <w:sz w:val="28"/>
          <w:szCs w:val="28"/>
        </w:rPr>
      </w:pPr>
      <w:r>
        <w:rPr>
          <w:rFonts w:hint="cs"/>
          <w:sz w:val="28"/>
          <w:szCs w:val="28"/>
          <w:rtl/>
        </w:rPr>
        <w:t>العنوان الثانوي الذي قد يكون مطولا فيهمل</w:t>
      </w:r>
    </w:p>
    <w:p w:rsidR="00C0763A" w:rsidRDefault="00C0763A" w:rsidP="00C0763A">
      <w:pPr>
        <w:pStyle w:val="ListParagraph"/>
        <w:numPr>
          <w:ilvl w:val="0"/>
          <w:numId w:val="1"/>
        </w:numPr>
        <w:jc w:val="both"/>
        <w:rPr>
          <w:sz w:val="28"/>
          <w:szCs w:val="28"/>
        </w:rPr>
      </w:pPr>
      <w:r>
        <w:rPr>
          <w:rFonts w:hint="cs"/>
          <w:sz w:val="28"/>
          <w:szCs w:val="28"/>
          <w:rtl/>
        </w:rPr>
        <w:t>تعدد عناوين الدورية وتوزيعها بين صفحة العنوان والغلاف وكعب الدورية</w:t>
      </w:r>
    </w:p>
    <w:p w:rsidR="00C0763A" w:rsidRDefault="00C0763A" w:rsidP="00C0763A">
      <w:pPr>
        <w:pStyle w:val="ListParagraph"/>
        <w:numPr>
          <w:ilvl w:val="0"/>
          <w:numId w:val="1"/>
        </w:numPr>
        <w:jc w:val="both"/>
        <w:rPr>
          <w:sz w:val="28"/>
          <w:szCs w:val="28"/>
        </w:rPr>
      </w:pPr>
      <w:r>
        <w:rPr>
          <w:rFonts w:hint="cs"/>
          <w:sz w:val="28"/>
          <w:szCs w:val="28"/>
          <w:rtl/>
        </w:rPr>
        <w:t>بيان التاليف الذي يحوي اشكالا عديدة من الصفات والوظائف مثل محرر، رئيس تحرير، هيئة تحرير، سكرتير تحرير، مدير تحرير، مستشار، الخ وتتغير هذه المناصب بسرعة.</w:t>
      </w:r>
    </w:p>
    <w:p w:rsidR="00C0763A" w:rsidRDefault="00C0763A" w:rsidP="00C0763A">
      <w:pPr>
        <w:pStyle w:val="ListParagraph"/>
        <w:numPr>
          <w:ilvl w:val="0"/>
          <w:numId w:val="1"/>
        </w:numPr>
        <w:jc w:val="both"/>
        <w:rPr>
          <w:sz w:val="28"/>
          <w:szCs w:val="28"/>
        </w:rPr>
      </w:pPr>
      <w:r>
        <w:rPr>
          <w:rFonts w:hint="cs"/>
          <w:sz w:val="28"/>
          <w:szCs w:val="28"/>
          <w:rtl/>
        </w:rPr>
        <w:t>تسمية الاعداد بين عدد1 او مجلد 1 او او مجلد وعدد او سنة.</w:t>
      </w:r>
    </w:p>
    <w:p w:rsidR="00C0763A" w:rsidRDefault="00C0763A" w:rsidP="00C0763A">
      <w:pPr>
        <w:pStyle w:val="ListParagraph"/>
        <w:numPr>
          <w:ilvl w:val="0"/>
          <w:numId w:val="1"/>
        </w:numPr>
        <w:jc w:val="both"/>
        <w:rPr>
          <w:sz w:val="28"/>
          <w:szCs w:val="28"/>
        </w:rPr>
      </w:pPr>
      <w:r>
        <w:rPr>
          <w:rFonts w:hint="cs"/>
          <w:sz w:val="28"/>
          <w:szCs w:val="28"/>
          <w:rtl/>
        </w:rPr>
        <w:t>تغير عنوان الدورية ولكنها تستمر بالصدور بنفس الترقيم.</w:t>
      </w:r>
    </w:p>
    <w:p w:rsidR="00C0763A" w:rsidRDefault="00863ADA" w:rsidP="00C0763A">
      <w:pPr>
        <w:pStyle w:val="ListParagraph"/>
        <w:numPr>
          <w:ilvl w:val="0"/>
          <w:numId w:val="1"/>
        </w:numPr>
        <w:jc w:val="both"/>
        <w:rPr>
          <w:sz w:val="28"/>
          <w:szCs w:val="28"/>
        </w:rPr>
      </w:pPr>
      <w:r>
        <w:rPr>
          <w:rFonts w:hint="cs"/>
          <w:sz w:val="28"/>
          <w:szCs w:val="28"/>
          <w:rtl/>
        </w:rPr>
        <w:t>تغير العنوان نتيجة اندماجها مع دورية اخرى</w:t>
      </w:r>
    </w:p>
    <w:p w:rsidR="00863ADA" w:rsidRDefault="00863ADA" w:rsidP="00C0763A">
      <w:pPr>
        <w:pStyle w:val="ListParagraph"/>
        <w:numPr>
          <w:ilvl w:val="0"/>
          <w:numId w:val="1"/>
        </w:numPr>
        <w:jc w:val="both"/>
        <w:rPr>
          <w:sz w:val="28"/>
          <w:szCs w:val="28"/>
        </w:rPr>
      </w:pPr>
      <w:r>
        <w:rPr>
          <w:rFonts w:hint="cs"/>
          <w:sz w:val="28"/>
          <w:szCs w:val="28"/>
          <w:rtl/>
        </w:rPr>
        <w:t>تغير فترات الصدور ، وتوقف الدورية لاسباب معينة ثم عودتها للصدورثانية.</w:t>
      </w:r>
    </w:p>
    <w:p w:rsidR="00863ADA" w:rsidRDefault="00863ADA" w:rsidP="00C0763A">
      <w:pPr>
        <w:pStyle w:val="ListParagraph"/>
        <w:numPr>
          <w:ilvl w:val="0"/>
          <w:numId w:val="1"/>
        </w:numPr>
        <w:jc w:val="both"/>
        <w:rPr>
          <w:sz w:val="28"/>
          <w:szCs w:val="28"/>
        </w:rPr>
      </w:pPr>
      <w:r>
        <w:rPr>
          <w:rFonts w:hint="cs"/>
          <w:sz w:val="28"/>
          <w:szCs w:val="28"/>
          <w:rtl/>
        </w:rPr>
        <w:t>تغير مكان النشر والناشر الخ</w:t>
      </w:r>
      <w:r w:rsidR="003F011A">
        <w:rPr>
          <w:rFonts w:hint="cs"/>
          <w:sz w:val="28"/>
          <w:szCs w:val="28"/>
          <w:rtl/>
        </w:rPr>
        <w:t>.</w:t>
      </w:r>
    </w:p>
    <w:p w:rsidR="003F011A" w:rsidRDefault="003F011A" w:rsidP="003F011A">
      <w:pPr>
        <w:jc w:val="both"/>
        <w:rPr>
          <w:sz w:val="28"/>
          <w:szCs w:val="28"/>
          <w:rtl/>
        </w:rPr>
      </w:pPr>
      <w:r>
        <w:rPr>
          <w:rFonts w:hint="cs"/>
          <w:b/>
          <w:bCs/>
          <w:sz w:val="28"/>
          <w:szCs w:val="28"/>
          <w:rtl/>
        </w:rPr>
        <w:t>هيكل لبطاقة الدورية</w:t>
      </w:r>
    </w:p>
    <w:tbl>
      <w:tblPr>
        <w:tblStyle w:val="TableGrid"/>
        <w:bidiVisual/>
        <w:tblW w:w="0" w:type="auto"/>
        <w:tblLook w:val="04A0" w:firstRow="1" w:lastRow="0" w:firstColumn="1" w:lastColumn="0" w:noHBand="0" w:noVBand="1"/>
      </w:tblPr>
      <w:tblGrid>
        <w:gridCol w:w="6713"/>
      </w:tblGrid>
      <w:tr w:rsidR="003F011A" w:rsidTr="0074451B">
        <w:trPr>
          <w:trHeight w:val="3487"/>
        </w:trPr>
        <w:tc>
          <w:tcPr>
            <w:tcW w:w="6713" w:type="dxa"/>
          </w:tcPr>
          <w:p w:rsidR="003F011A" w:rsidRDefault="003F011A" w:rsidP="003F011A">
            <w:pPr>
              <w:jc w:val="both"/>
              <w:rPr>
                <w:sz w:val="28"/>
                <w:szCs w:val="28"/>
                <w:rtl/>
              </w:rPr>
            </w:pPr>
            <w:r>
              <w:rPr>
                <w:rFonts w:hint="cs"/>
                <w:sz w:val="28"/>
                <w:szCs w:val="28"/>
                <w:rtl/>
              </w:rPr>
              <w:t xml:space="preserve">   </w:t>
            </w:r>
          </w:p>
          <w:p w:rsidR="00630A8E" w:rsidRDefault="003F011A" w:rsidP="00630A8E">
            <w:pPr>
              <w:jc w:val="both"/>
              <w:rPr>
                <w:sz w:val="28"/>
                <w:szCs w:val="28"/>
                <w:rtl/>
              </w:rPr>
            </w:pPr>
            <w:r>
              <w:rPr>
                <w:rFonts w:hint="cs"/>
                <w:sz w:val="28"/>
                <w:szCs w:val="28"/>
                <w:rtl/>
              </w:rPr>
              <w:t xml:space="preserve">       العنوان</w:t>
            </w:r>
            <w:r w:rsidR="00630A8E">
              <w:rPr>
                <w:rFonts w:hint="cs"/>
                <w:sz w:val="28"/>
                <w:szCs w:val="28"/>
                <w:rtl/>
              </w:rPr>
              <w:t xml:space="preserve"> </w:t>
            </w:r>
            <w:r>
              <w:rPr>
                <w:rFonts w:hint="cs"/>
                <w:sz w:val="28"/>
                <w:szCs w:val="28"/>
                <w:rtl/>
              </w:rPr>
              <w:t>:</w:t>
            </w:r>
            <w:r w:rsidR="00630A8E">
              <w:rPr>
                <w:rFonts w:hint="cs"/>
                <w:sz w:val="28"/>
                <w:szCs w:val="28"/>
                <w:rtl/>
              </w:rPr>
              <w:t xml:space="preserve"> الثانوي = </w:t>
            </w:r>
            <w:r>
              <w:rPr>
                <w:rFonts w:hint="cs"/>
                <w:sz w:val="28"/>
                <w:szCs w:val="28"/>
                <w:rtl/>
              </w:rPr>
              <w:t xml:space="preserve">موازي : ثانوي / مسؤولية ؛ مسؤولية </w:t>
            </w:r>
            <w:r w:rsidR="00630A8E">
              <w:rPr>
                <w:rFonts w:hint="cs"/>
                <w:sz w:val="28"/>
                <w:szCs w:val="28"/>
                <w:rtl/>
              </w:rPr>
              <w:t xml:space="preserve"> لاحقة</w:t>
            </w:r>
          </w:p>
          <w:p w:rsidR="00630A8E" w:rsidRDefault="00630A8E" w:rsidP="00630A8E">
            <w:pPr>
              <w:jc w:val="both"/>
              <w:rPr>
                <w:sz w:val="28"/>
                <w:szCs w:val="28"/>
                <w:rtl/>
              </w:rPr>
            </w:pPr>
            <w:r>
              <w:rPr>
                <w:rFonts w:hint="cs"/>
                <w:sz w:val="28"/>
                <w:szCs w:val="28"/>
                <w:rtl/>
              </w:rPr>
              <w:t xml:space="preserve">          </w:t>
            </w:r>
            <w:r w:rsidR="003F011A">
              <w:rPr>
                <w:rFonts w:hint="cs"/>
                <w:sz w:val="28"/>
                <w:szCs w:val="28"/>
                <w:rtl/>
              </w:rPr>
              <w:t xml:space="preserve">. </w:t>
            </w:r>
            <w:r w:rsidR="003F011A">
              <w:rPr>
                <w:sz w:val="28"/>
                <w:szCs w:val="28"/>
                <w:rtl/>
              </w:rPr>
              <w:t>–</w:t>
            </w:r>
            <w:r w:rsidR="003F011A">
              <w:rPr>
                <w:rFonts w:hint="cs"/>
                <w:sz w:val="28"/>
                <w:szCs w:val="28"/>
                <w:rtl/>
              </w:rPr>
              <w:t xml:space="preserve"> الطبعة،</w:t>
            </w:r>
            <w:r>
              <w:rPr>
                <w:rFonts w:hint="cs"/>
                <w:sz w:val="28"/>
                <w:szCs w:val="28"/>
                <w:rtl/>
              </w:rPr>
              <w:t xml:space="preserve"> </w:t>
            </w:r>
            <w:r w:rsidR="003F011A">
              <w:rPr>
                <w:rFonts w:hint="cs"/>
                <w:sz w:val="28"/>
                <w:szCs w:val="28"/>
                <w:rtl/>
              </w:rPr>
              <w:t>صفاتها /مسؤولية ؛ مسؤولية لاحقة</w:t>
            </w:r>
            <w:r>
              <w:rPr>
                <w:rFonts w:hint="cs"/>
                <w:sz w:val="28"/>
                <w:szCs w:val="28"/>
                <w:rtl/>
              </w:rPr>
              <w:t>.</w:t>
            </w:r>
            <w:r>
              <w:rPr>
                <w:sz w:val="28"/>
                <w:szCs w:val="28"/>
                <w:rtl/>
              </w:rPr>
              <w:t>–</w:t>
            </w:r>
            <w:r>
              <w:rPr>
                <w:rFonts w:hint="cs"/>
                <w:sz w:val="28"/>
                <w:szCs w:val="28"/>
                <w:rtl/>
              </w:rPr>
              <w:t xml:space="preserve">  التعداد. </w:t>
            </w:r>
            <w:r>
              <w:rPr>
                <w:sz w:val="28"/>
                <w:szCs w:val="28"/>
                <w:rtl/>
              </w:rPr>
              <w:t>–</w:t>
            </w:r>
          </w:p>
          <w:p w:rsidR="003F011A" w:rsidRDefault="00630A8E" w:rsidP="00630A8E">
            <w:pPr>
              <w:jc w:val="both"/>
              <w:rPr>
                <w:sz w:val="28"/>
                <w:szCs w:val="28"/>
                <w:rtl/>
              </w:rPr>
            </w:pPr>
            <w:r>
              <w:rPr>
                <w:rFonts w:hint="cs"/>
                <w:sz w:val="28"/>
                <w:szCs w:val="28"/>
                <w:rtl/>
              </w:rPr>
              <w:t xml:space="preserve">          مكان : ناشر : موزع، تاريخ </w:t>
            </w:r>
            <w:r>
              <w:rPr>
                <w:sz w:val="28"/>
                <w:szCs w:val="28"/>
                <w:rtl/>
              </w:rPr>
              <w:t>–</w:t>
            </w:r>
          </w:p>
          <w:p w:rsidR="00630A8E" w:rsidRDefault="00630A8E" w:rsidP="003F011A">
            <w:pPr>
              <w:jc w:val="both"/>
              <w:rPr>
                <w:sz w:val="28"/>
                <w:szCs w:val="28"/>
                <w:rtl/>
              </w:rPr>
            </w:pPr>
            <w:r>
              <w:rPr>
                <w:rFonts w:hint="cs"/>
                <w:sz w:val="28"/>
                <w:szCs w:val="28"/>
                <w:rtl/>
              </w:rPr>
              <w:t xml:space="preserve">          الاعداد او المجلدات : الصور ؛ الحجم + مواد مرافقة. </w:t>
            </w:r>
            <w:r>
              <w:rPr>
                <w:sz w:val="28"/>
                <w:szCs w:val="28"/>
                <w:rtl/>
              </w:rPr>
              <w:t>–</w:t>
            </w:r>
            <w:r>
              <w:rPr>
                <w:rFonts w:hint="cs"/>
                <w:sz w:val="28"/>
                <w:szCs w:val="28"/>
                <w:rtl/>
              </w:rPr>
              <w:t xml:space="preserve"> (سلسلة </w:t>
            </w:r>
          </w:p>
          <w:p w:rsidR="0074451B" w:rsidRDefault="00630A8E" w:rsidP="003F011A">
            <w:pPr>
              <w:jc w:val="both"/>
              <w:rPr>
                <w:sz w:val="28"/>
                <w:szCs w:val="28"/>
                <w:rtl/>
              </w:rPr>
            </w:pPr>
            <w:r>
              <w:rPr>
                <w:rFonts w:hint="cs"/>
                <w:sz w:val="28"/>
                <w:szCs w:val="28"/>
                <w:rtl/>
              </w:rPr>
              <w:t xml:space="preserve">          = عنوان موازي : بيانات اخرى للعنوان</w:t>
            </w:r>
            <w:r w:rsidR="0074451B">
              <w:rPr>
                <w:rFonts w:hint="cs"/>
                <w:sz w:val="28"/>
                <w:szCs w:val="28"/>
                <w:rtl/>
              </w:rPr>
              <w:t xml:space="preserve"> / مسؤولية، ردمد ؛ </w:t>
            </w:r>
          </w:p>
          <w:p w:rsidR="00630A8E" w:rsidRDefault="0074451B" w:rsidP="003F011A">
            <w:pPr>
              <w:jc w:val="both"/>
              <w:rPr>
                <w:sz w:val="28"/>
                <w:szCs w:val="28"/>
                <w:rtl/>
              </w:rPr>
            </w:pPr>
            <w:r>
              <w:rPr>
                <w:rFonts w:hint="cs"/>
                <w:sz w:val="28"/>
                <w:szCs w:val="28"/>
                <w:rtl/>
              </w:rPr>
              <w:t xml:space="preserve">         رقمها. سلسلة فرعية = موازي / مسؤولية، ردمد ؛ رقمها)</w:t>
            </w:r>
          </w:p>
        </w:tc>
      </w:tr>
    </w:tbl>
    <w:p w:rsidR="004B0D31" w:rsidRDefault="009A60B8" w:rsidP="00BE014D">
      <w:pPr>
        <w:jc w:val="both"/>
        <w:rPr>
          <w:sz w:val="28"/>
          <w:szCs w:val="28"/>
          <w:rtl/>
        </w:rPr>
      </w:pPr>
      <w:r>
        <w:rPr>
          <w:rFonts w:hint="cs"/>
          <w:sz w:val="28"/>
          <w:szCs w:val="28"/>
          <w:rtl/>
        </w:rPr>
        <w:t>وتؤخذ بيانات الوصف من الدورية نفسها</w:t>
      </w:r>
      <w:r w:rsidR="00E2743B">
        <w:rPr>
          <w:rFonts w:hint="cs"/>
          <w:sz w:val="28"/>
          <w:szCs w:val="28"/>
          <w:rtl/>
        </w:rPr>
        <w:t xml:space="preserve"> وكل حقل يرد من غير مصدره يوضع بين </w:t>
      </w:r>
      <w:r w:rsidR="00E2743B">
        <w:rPr>
          <w:sz w:val="28"/>
          <w:szCs w:val="28"/>
        </w:rPr>
        <w:t>]</w:t>
      </w:r>
      <w:r w:rsidR="00E2743B">
        <w:rPr>
          <w:rFonts w:hint="cs"/>
          <w:sz w:val="28"/>
          <w:szCs w:val="28"/>
          <w:rtl/>
        </w:rPr>
        <w:t xml:space="preserve">   </w:t>
      </w:r>
      <w:r w:rsidR="00E2743B">
        <w:rPr>
          <w:sz w:val="28"/>
          <w:szCs w:val="28"/>
        </w:rPr>
        <w:t>[</w:t>
      </w:r>
      <w:r w:rsidR="00E2743B">
        <w:rPr>
          <w:rFonts w:hint="cs"/>
          <w:sz w:val="28"/>
          <w:szCs w:val="28"/>
          <w:rtl/>
        </w:rPr>
        <w:t xml:space="preserve"> ، اما اذا وردت اخطاء فتوضع كما هي ويضاف </w:t>
      </w:r>
      <w:r w:rsidR="00E2743B">
        <w:rPr>
          <w:sz w:val="28"/>
          <w:szCs w:val="28"/>
        </w:rPr>
        <w:t>]</w:t>
      </w:r>
      <w:r w:rsidR="00E2743B">
        <w:rPr>
          <w:rFonts w:hint="cs"/>
          <w:sz w:val="28"/>
          <w:szCs w:val="28"/>
          <w:rtl/>
        </w:rPr>
        <w:t xml:space="preserve"> كذا</w:t>
      </w:r>
      <w:r w:rsidR="00E2743B">
        <w:rPr>
          <w:sz w:val="28"/>
          <w:szCs w:val="28"/>
        </w:rPr>
        <w:t>[</w:t>
      </w:r>
      <w:r w:rsidR="00E2743B">
        <w:rPr>
          <w:rFonts w:hint="cs"/>
          <w:sz w:val="28"/>
          <w:szCs w:val="28"/>
          <w:rtl/>
        </w:rPr>
        <w:t xml:space="preserve"> اي كما وردت في النص، اما اذا تم تصحيحها فيوضع </w:t>
      </w:r>
      <w:r w:rsidR="00E2743B">
        <w:rPr>
          <w:sz w:val="28"/>
          <w:szCs w:val="28"/>
        </w:rPr>
        <w:t>]</w:t>
      </w:r>
      <w:r w:rsidR="00E2743B">
        <w:rPr>
          <w:rFonts w:hint="cs"/>
          <w:sz w:val="28"/>
          <w:szCs w:val="28"/>
          <w:rtl/>
        </w:rPr>
        <w:t xml:space="preserve"> يعني :  </w:t>
      </w:r>
      <w:r w:rsidR="00E2743B">
        <w:rPr>
          <w:sz w:val="28"/>
          <w:szCs w:val="28"/>
        </w:rPr>
        <w:t>[</w:t>
      </w:r>
      <w:r w:rsidR="00E2743B">
        <w:rPr>
          <w:rFonts w:hint="cs"/>
          <w:sz w:val="28"/>
          <w:szCs w:val="28"/>
          <w:rtl/>
        </w:rPr>
        <w:t xml:space="preserve"> اي الصحيح هو ....</w:t>
      </w:r>
    </w:p>
    <w:p w:rsidR="00BE014D" w:rsidRPr="00DD4057" w:rsidRDefault="00BE014D" w:rsidP="00BE014D">
      <w:pPr>
        <w:jc w:val="both"/>
        <w:rPr>
          <w:sz w:val="28"/>
          <w:szCs w:val="28"/>
          <w:rtl/>
        </w:rPr>
      </w:pPr>
    </w:p>
    <w:sectPr w:rsidR="00BE014D" w:rsidRPr="00DD4057" w:rsidSect="00F028C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61810"/>
    <w:multiLevelType w:val="hybridMultilevel"/>
    <w:tmpl w:val="BE9E345C"/>
    <w:lvl w:ilvl="0" w:tplc="C220F54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1B7C02"/>
    <w:multiLevelType w:val="hybridMultilevel"/>
    <w:tmpl w:val="EDAEAED0"/>
    <w:lvl w:ilvl="0" w:tplc="3A4E3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F55D13"/>
    <w:multiLevelType w:val="hybridMultilevel"/>
    <w:tmpl w:val="2CAC09FA"/>
    <w:lvl w:ilvl="0" w:tplc="FC304B5A">
      <w:start w:val="1"/>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133F31"/>
    <w:multiLevelType w:val="hybridMultilevel"/>
    <w:tmpl w:val="630E9CF8"/>
    <w:lvl w:ilvl="0" w:tplc="2A240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CE3658"/>
    <w:multiLevelType w:val="hybridMultilevel"/>
    <w:tmpl w:val="883ABE3C"/>
    <w:lvl w:ilvl="0" w:tplc="93AC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89"/>
    <w:rsid w:val="000634AC"/>
    <w:rsid w:val="000C4F24"/>
    <w:rsid w:val="00141DF7"/>
    <w:rsid w:val="00153126"/>
    <w:rsid w:val="001D08C3"/>
    <w:rsid w:val="001E2E84"/>
    <w:rsid w:val="00282212"/>
    <w:rsid w:val="002B0F49"/>
    <w:rsid w:val="002C152D"/>
    <w:rsid w:val="003134F5"/>
    <w:rsid w:val="00370434"/>
    <w:rsid w:val="003967A8"/>
    <w:rsid w:val="003D0F82"/>
    <w:rsid w:val="003D73C8"/>
    <w:rsid w:val="003F011A"/>
    <w:rsid w:val="00473114"/>
    <w:rsid w:val="004B0D31"/>
    <w:rsid w:val="004D2016"/>
    <w:rsid w:val="00630A8E"/>
    <w:rsid w:val="006474B6"/>
    <w:rsid w:val="00720392"/>
    <w:rsid w:val="0074451B"/>
    <w:rsid w:val="00841F4A"/>
    <w:rsid w:val="0084594C"/>
    <w:rsid w:val="00863ADA"/>
    <w:rsid w:val="008A7861"/>
    <w:rsid w:val="008B66A2"/>
    <w:rsid w:val="0092206A"/>
    <w:rsid w:val="0099267C"/>
    <w:rsid w:val="009A34EA"/>
    <w:rsid w:val="009A4A50"/>
    <w:rsid w:val="009A60B8"/>
    <w:rsid w:val="009B03BB"/>
    <w:rsid w:val="009D3CE2"/>
    <w:rsid w:val="00AB0230"/>
    <w:rsid w:val="00B123AC"/>
    <w:rsid w:val="00B5208A"/>
    <w:rsid w:val="00BA227F"/>
    <w:rsid w:val="00BA5309"/>
    <w:rsid w:val="00BE014D"/>
    <w:rsid w:val="00C0763A"/>
    <w:rsid w:val="00C43C61"/>
    <w:rsid w:val="00C4586E"/>
    <w:rsid w:val="00C61C13"/>
    <w:rsid w:val="00D74A0E"/>
    <w:rsid w:val="00D8484A"/>
    <w:rsid w:val="00D87A5E"/>
    <w:rsid w:val="00DD4057"/>
    <w:rsid w:val="00DE4511"/>
    <w:rsid w:val="00E2743B"/>
    <w:rsid w:val="00EC772A"/>
    <w:rsid w:val="00EE0E59"/>
    <w:rsid w:val="00EE1589"/>
    <w:rsid w:val="00F028C7"/>
    <w:rsid w:val="00F66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3A"/>
    <w:pPr>
      <w:ind w:left="720"/>
      <w:contextualSpacing/>
    </w:pPr>
  </w:style>
  <w:style w:type="table" w:styleId="TableGrid">
    <w:name w:val="Table Grid"/>
    <w:basedOn w:val="TableNormal"/>
    <w:uiPriority w:val="59"/>
    <w:rsid w:val="003F0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3A"/>
    <w:pPr>
      <w:ind w:left="720"/>
      <w:contextualSpacing/>
    </w:pPr>
  </w:style>
  <w:style w:type="table" w:styleId="TableGrid">
    <w:name w:val="Table Grid"/>
    <w:basedOn w:val="TableNormal"/>
    <w:uiPriority w:val="59"/>
    <w:rsid w:val="003F01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1294</Characters>
  <Application>Microsoft Office Word</Application>
  <DocSecurity>0</DocSecurity>
  <Lines>10</Lines>
  <Paragraphs>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Naim Al Hussaini</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ragad</dc:creator>
  <cp:lastModifiedBy>DR.Ahmed Saker 2o1O</cp:lastModifiedBy>
  <cp:revision>2</cp:revision>
  <cp:lastPrinted>2017-05-23T02:45:00Z</cp:lastPrinted>
  <dcterms:created xsi:type="dcterms:W3CDTF">2017-12-30T19:30:00Z</dcterms:created>
  <dcterms:modified xsi:type="dcterms:W3CDTF">2017-12-30T19:30:00Z</dcterms:modified>
</cp:coreProperties>
</file>