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D85" w:rsidRPr="00637813" w:rsidRDefault="00044D85" w:rsidP="00044D85">
      <w:pPr>
        <w:spacing w:line="276" w:lineRule="auto"/>
        <w:jc w:val="mediumKashida"/>
        <w:rPr>
          <w:b/>
          <w:bCs/>
          <w:sz w:val="36"/>
          <w:szCs w:val="36"/>
          <w:rtl/>
          <w:lang w:bidi="ar-IQ"/>
        </w:rPr>
      </w:pPr>
      <w:r>
        <w:rPr>
          <w:rFonts w:hint="cs"/>
          <w:b/>
          <w:bCs/>
          <w:sz w:val="36"/>
          <w:szCs w:val="36"/>
          <w:rtl/>
          <w:lang w:bidi="ar-IQ"/>
        </w:rPr>
        <w:t>تصنيفات الاج</w:t>
      </w:r>
      <w:r w:rsidRPr="00637813">
        <w:rPr>
          <w:rFonts w:hint="cs"/>
          <w:b/>
          <w:bCs/>
          <w:sz w:val="36"/>
          <w:szCs w:val="36"/>
          <w:rtl/>
          <w:lang w:bidi="ar-IQ"/>
        </w:rPr>
        <w:t>ن</w:t>
      </w:r>
      <w:r>
        <w:rPr>
          <w:rFonts w:hint="cs"/>
          <w:b/>
          <w:bCs/>
          <w:sz w:val="36"/>
          <w:szCs w:val="36"/>
          <w:rtl/>
          <w:lang w:bidi="ar-IQ"/>
        </w:rPr>
        <w:t>ا</w:t>
      </w:r>
      <w:r w:rsidRPr="00637813">
        <w:rPr>
          <w:rFonts w:hint="cs"/>
          <w:b/>
          <w:bCs/>
          <w:sz w:val="36"/>
          <w:szCs w:val="36"/>
          <w:rtl/>
          <w:lang w:bidi="ar-IQ"/>
        </w:rPr>
        <w:t>س الصحفية.</w:t>
      </w:r>
    </w:p>
    <w:p w:rsidR="00044D85" w:rsidRPr="00637813" w:rsidRDefault="00044D85" w:rsidP="00044D85">
      <w:pPr>
        <w:spacing w:line="276" w:lineRule="auto"/>
        <w:ind w:firstLine="509"/>
        <w:jc w:val="mediumKashida"/>
        <w:rPr>
          <w:sz w:val="36"/>
          <w:szCs w:val="36"/>
          <w:rtl/>
          <w:lang w:bidi="ar-IQ"/>
        </w:rPr>
      </w:pPr>
      <w:r w:rsidRPr="00637813">
        <w:rPr>
          <w:rFonts w:hint="cs"/>
          <w:sz w:val="36"/>
          <w:szCs w:val="36"/>
          <w:rtl/>
          <w:lang w:bidi="ar-IQ"/>
        </w:rPr>
        <w:t>ان مفهوم الجنس الصحفي يرتبط ارتباطاً وثيقاً بنشاط نظري تحليلي عماده</w:t>
      </w:r>
      <w:r>
        <w:rPr>
          <w:rFonts w:hint="cs"/>
          <w:sz w:val="36"/>
          <w:szCs w:val="36"/>
          <w:rtl/>
          <w:lang w:bidi="ar-IQ"/>
        </w:rPr>
        <w:t xml:space="preserve">  تبويب النصوص الفردية،  وتجميعها</w:t>
      </w:r>
      <w:r w:rsidRPr="00637813">
        <w:rPr>
          <w:rFonts w:hint="cs"/>
          <w:sz w:val="36"/>
          <w:szCs w:val="36"/>
          <w:rtl/>
          <w:lang w:bidi="ar-IQ"/>
        </w:rPr>
        <w:t xml:space="preserve"> في اجناس محددة،  بناء على السمات المميزة لها، وانطلاقاً من مصادرة أولية تقر بأن العمل الصحفي ليس ركاماً من النصوص المفردة، بل مجموع ما بينها من علاقات. فليس بالامكان ان نتصور ، نصاً  صحفياً يطالعنا على صفحات الصحيفة او المجلة، خارج افق اجناس يحيط به ويقدم له مجموعة من الأعراف والتقاليد </w:t>
      </w:r>
      <w:r>
        <w:rPr>
          <w:rFonts w:hint="cs"/>
          <w:sz w:val="36"/>
          <w:szCs w:val="36"/>
          <w:rtl/>
          <w:lang w:bidi="ar-IQ"/>
        </w:rPr>
        <w:t>التي أ</w:t>
      </w:r>
      <w:r>
        <w:rPr>
          <w:rFonts w:ascii="Simplified Arabic" w:hAnsi="Simplified Arabic"/>
          <w:sz w:val="36"/>
          <w:szCs w:val="36"/>
          <w:rtl/>
          <w:lang w:bidi="ar-IQ"/>
        </w:rPr>
        <w:t>ُ</w:t>
      </w:r>
      <w:r w:rsidRPr="00637813">
        <w:rPr>
          <w:rFonts w:hint="cs"/>
          <w:sz w:val="36"/>
          <w:szCs w:val="36"/>
          <w:rtl/>
          <w:lang w:bidi="ar-IQ"/>
        </w:rPr>
        <w:t>رسيت عبر تاريخ الصحافة الطويل، بحيث يمكن القول انه مثلما لايوجد أدب قط دون اجناس، فلا  صحافة بلا اجناس ايضاً، فالصحفي لا يكتب نصه الا واستحضر في  ذهنه القواعد والمميزات الاجناسية، والتي تعلمها وعرفها عبر الدراسة المختصة في معاهد وكليات الاعلام و</w:t>
      </w:r>
      <w:r>
        <w:rPr>
          <w:rFonts w:hint="cs"/>
          <w:sz w:val="36"/>
          <w:szCs w:val="36"/>
          <w:rtl/>
          <w:lang w:bidi="ar-IQ"/>
        </w:rPr>
        <w:t xml:space="preserve"> </w:t>
      </w:r>
      <w:r w:rsidRPr="00637813">
        <w:rPr>
          <w:rFonts w:hint="cs"/>
          <w:sz w:val="36"/>
          <w:szCs w:val="36"/>
          <w:rtl/>
          <w:lang w:bidi="ar-IQ"/>
        </w:rPr>
        <w:t>مارسه</w:t>
      </w:r>
      <w:r>
        <w:rPr>
          <w:rFonts w:hint="cs"/>
          <w:sz w:val="36"/>
          <w:szCs w:val="36"/>
          <w:rtl/>
          <w:lang w:bidi="ar-IQ"/>
        </w:rPr>
        <w:t>ا خ</w:t>
      </w:r>
      <w:r w:rsidRPr="00637813">
        <w:rPr>
          <w:rFonts w:hint="cs"/>
          <w:sz w:val="36"/>
          <w:szCs w:val="36"/>
          <w:rtl/>
          <w:lang w:bidi="ar-IQ"/>
        </w:rPr>
        <w:t>لا</w:t>
      </w:r>
      <w:r>
        <w:rPr>
          <w:rFonts w:hint="cs"/>
          <w:sz w:val="36"/>
          <w:szCs w:val="36"/>
          <w:rtl/>
          <w:lang w:bidi="ar-IQ"/>
        </w:rPr>
        <w:t>ل</w:t>
      </w:r>
      <w:r w:rsidRPr="00637813">
        <w:rPr>
          <w:rFonts w:hint="cs"/>
          <w:sz w:val="36"/>
          <w:szCs w:val="36"/>
          <w:rtl/>
          <w:lang w:bidi="ar-IQ"/>
        </w:rPr>
        <w:t xml:space="preserve"> العمل الصحفي، او تعلمها من خلال هذه الممارسة وتأثير الجنس ف</w:t>
      </w:r>
      <w:r>
        <w:rPr>
          <w:rFonts w:hint="cs"/>
          <w:sz w:val="36"/>
          <w:szCs w:val="36"/>
          <w:rtl/>
          <w:lang w:bidi="ar-IQ"/>
        </w:rPr>
        <w:t xml:space="preserve">ي القاريْ لايقل عن تأثيره في كاتبه </w:t>
      </w:r>
      <w:r w:rsidRPr="00637813">
        <w:rPr>
          <w:rFonts w:hint="cs"/>
          <w:sz w:val="36"/>
          <w:szCs w:val="36"/>
          <w:rtl/>
          <w:lang w:bidi="ar-IQ"/>
        </w:rPr>
        <w:t>اذ ان القاريء لايستطيع التواصل مع الخبر والتحقيق والمقال الأفتتاحي والعمود.... الا اذا ادرك خيوط الوصل التي تربط هذه النصوص بجنسها، لذ</w:t>
      </w:r>
      <w:r>
        <w:rPr>
          <w:rFonts w:hint="cs"/>
          <w:sz w:val="36"/>
          <w:szCs w:val="36"/>
          <w:rtl/>
          <w:lang w:bidi="ar-IQ"/>
        </w:rPr>
        <w:t>ا</w:t>
      </w:r>
      <w:r w:rsidRPr="00637813">
        <w:rPr>
          <w:rFonts w:hint="cs"/>
          <w:sz w:val="36"/>
          <w:szCs w:val="36"/>
          <w:rtl/>
          <w:lang w:bidi="ar-IQ"/>
        </w:rPr>
        <w:t xml:space="preserve"> يمكن  القول ان الجنس هو الذي يوصل بين الصحفي والقاريء و ويشرع لهما سياق التواصل بينهما.</w:t>
      </w:r>
    </w:p>
    <w:p w:rsidR="00044D85" w:rsidRPr="00637813" w:rsidRDefault="00044D85" w:rsidP="00044D85">
      <w:pPr>
        <w:spacing w:line="276" w:lineRule="auto"/>
        <w:ind w:firstLine="509"/>
        <w:jc w:val="mediumKashida"/>
        <w:rPr>
          <w:sz w:val="36"/>
          <w:szCs w:val="36"/>
          <w:rtl/>
          <w:lang w:bidi="ar-IQ"/>
        </w:rPr>
      </w:pPr>
      <w:r w:rsidRPr="00637813">
        <w:rPr>
          <w:rFonts w:hint="cs"/>
          <w:sz w:val="36"/>
          <w:szCs w:val="36"/>
          <w:rtl/>
          <w:lang w:bidi="ar-IQ"/>
        </w:rPr>
        <w:lastRenderedPageBreak/>
        <w:t>لقد عرف التصنيف الاجناسي في الأدب، من خلال تصنيفات (افلاطون ) في كتابه ( الجمهورية) ومن بعده( ارسطو) في ( فن الشعر)، الاول صنفه الى ضروب ثلاثة هي: ( السر</w:t>
      </w:r>
      <w:r>
        <w:rPr>
          <w:rFonts w:hint="cs"/>
          <w:sz w:val="36"/>
          <w:szCs w:val="36"/>
          <w:rtl/>
          <w:lang w:bidi="ar-IQ"/>
        </w:rPr>
        <w:t xml:space="preserve">دي الخالص، والمحاكاة او العرض، </w:t>
      </w:r>
      <w:r w:rsidRPr="00637813">
        <w:rPr>
          <w:rFonts w:hint="cs"/>
          <w:sz w:val="36"/>
          <w:szCs w:val="36"/>
          <w:rtl/>
          <w:lang w:bidi="ar-IQ"/>
        </w:rPr>
        <w:t>و المشترك)، والثاني اعتمد مقياساً ثلاثياً قوامه : ( موضوع المحاكاة وصيغتها ووسيلتها) خلص منه الى ان  اجناس الشعر هي( المأساة والملحمة والملهاة والمحاكاة الساخرة)</w:t>
      </w:r>
      <w:r>
        <w:rPr>
          <w:rFonts w:hint="cs"/>
          <w:sz w:val="36"/>
          <w:szCs w:val="36"/>
          <w:rtl/>
          <w:lang w:bidi="ar-IQ"/>
        </w:rPr>
        <w:t>، وسا</w:t>
      </w:r>
      <w:r w:rsidRPr="00637813">
        <w:rPr>
          <w:rFonts w:hint="cs"/>
          <w:sz w:val="36"/>
          <w:szCs w:val="36"/>
          <w:rtl/>
          <w:lang w:bidi="ar-IQ"/>
        </w:rPr>
        <w:t xml:space="preserve">ر على </w:t>
      </w:r>
      <w:r>
        <w:rPr>
          <w:rFonts w:hint="cs"/>
          <w:sz w:val="36"/>
          <w:szCs w:val="36"/>
          <w:rtl/>
          <w:lang w:bidi="ar-IQ"/>
        </w:rPr>
        <w:t xml:space="preserve">ذلك </w:t>
      </w:r>
      <w:r w:rsidRPr="00637813">
        <w:rPr>
          <w:rFonts w:hint="cs"/>
          <w:sz w:val="36"/>
          <w:szCs w:val="36"/>
          <w:rtl/>
          <w:lang w:bidi="ar-IQ"/>
        </w:rPr>
        <w:t>منظر</w:t>
      </w:r>
      <w:r>
        <w:rPr>
          <w:rFonts w:hint="cs"/>
          <w:sz w:val="36"/>
          <w:szCs w:val="36"/>
          <w:rtl/>
          <w:lang w:bidi="ar-IQ"/>
        </w:rPr>
        <w:t>و</w:t>
      </w:r>
      <w:r w:rsidRPr="00637813">
        <w:rPr>
          <w:rFonts w:hint="cs"/>
          <w:sz w:val="36"/>
          <w:szCs w:val="36"/>
          <w:rtl/>
          <w:lang w:bidi="ar-IQ"/>
        </w:rPr>
        <w:t xml:space="preserve"> الآدب في العصور الكلاسيكية، حتى مطلع القرن الماضي حيث اعاد ( الشكلانيون الروس) النظر في  ذلك، وشهد  القرن العشرين بعد ذلك انبعاثاً وتجدداً وتعدداً في التصنيفات.</w:t>
      </w:r>
    </w:p>
    <w:p w:rsidR="00044D85" w:rsidRPr="00637813" w:rsidRDefault="00044D85" w:rsidP="00044D85">
      <w:pPr>
        <w:spacing w:line="276" w:lineRule="auto"/>
        <w:ind w:firstLine="509"/>
        <w:jc w:val="mediumKashida"/>
        <w:rPr>
          <w:sz w:val="36"/>
          <w:szCs w:val="36"/>
          <w:rtl/>
          <w:lang w:bidi="ar-IQ"/>
        </w:rPr>
      </w:pPr>
      <w:r w:rsidRPr="00637813">
        <w:rPr>
          <w:rFonts w:hint="cs"/>
          <w:sz w:val="36"/>
          <w:szCs w:val="36"/>
          <w:rtl/>
          <w:lang w:bidi="ar-IQ"/>
        </w:rPr>
        <w:t>اما في الاعلام والصحافة بشكل خاص، فقد ظلت عملية  تجنيس النصوص الصحفية بعيدة عن البحث والدراسة،  لاهتمام الدراسات  الصحفية بالجوانب الاتصالية والقواعد الكتابية والتحر</w:t>
      </w:r>
      <w:r>
        <w:rPr>
          <w:rFonts w:hint="cs"/>
          <w:sz w:val="36"/>
          <w:szCs w:val="36"/>
          <w:rtl/>
          <w:lang w:bidi="ar-IQ"/>
        </w:rPr>
        <w:t>ي</w:t>
      </w:r>
      <w:r w:rsidRPr="00637813">
        <w:rPr>
          <w:rFonts w:hint="cs"/>
          <w:sz w:val="36"/>
          <w:szCs w:val="36"/>
          <w:rtl/>
          <w:lang w:bidi="ar-IQ"/>
        </w:rPr>
        <w:t>رية، وهي في اغلبها خاضعة للتجارب الصحفية الفردية، اكثر منها عملاً اكاديمياً وحتى هذا العمل الاكاديمي ما زال متأثراً بذلك، الا ا</w:t>
      </w:r>
      <w:r>
        <w:rPr>
          <w:rFonts w:hint="cs"/>
          <w:sz w:val="36"/>
          <w:szCs w:val="36"/>
          <w:rtl/>
          <w:lang w:bidi="ar-IQ"/>
        </w:rPr>
        <w:t>نه مع التطور الذي شهدته نظ</w:t>
      </w:r>
      <w:r w:rsidRPr="00637813">
        <w:rPr>
          <w:rFonts w:hint="cs"/>
          <w:sz w:val="36"/>
          <w:szCs w:val="36"/>
          <w:rtl/>
          <w:lang w:bidi="ar-IQ"/>
        </w:rPr>
        <w:t>رية الاجناس الادبية  والدراسات اللسانية</w:t>
      </w:r>
      <w:r>
        <w:rPr>
          <w:rFonts w:hint="cs"/>
          <w:sz w:val="36"/>
          <w:szCs w:val="36"/>
          <w:rtl/>
          <w:lang w:bidi="ar-IQ"/>
        </w:rPr>
        <w:t xml:space="preserve"> والسيميائية</w:t>
      </w:r>
      <w:r w:rsidRPr="00637813">
        <w:rPr>
          <w:rFonts w:hint="cs"/>
          <w:sz w:val="36"/>
          <w:szCs w:val="36"/>
          <w:rtl/>
          <w:lang w:bidi="ar-IQ"/>
        </w:rPr>
        <w:t xml:space="preserve"> وظهور المدارس البنيوية ومابعدها والتفكيكية، وجد النص  الصحفي نفسه في هذه المعمة التنظيرية بلا اسلحة كافية</w:t>
      </w:r>
      <w:r>
        <w:rPr>
          <w:rFonts w:hint="cs"/>
          <w:sz w:val="36"/>
          <w:szCs w:val="36"/>
          <w:rtl/>
          <w:lang w:bidi="ar-IQ"/>
        </w:rPr>
        <w:t xml:space="preserve"> لتحديد  كيانه وطبيعة اجناسه حتى السنوات الأ</w:t>
      </w:r>
      <w:r w:rsidRPr="00637813">
        <w:rPr>
          <w:rFonts w:hint="cs"/>
          <w:sz w:val="36"/>
          <w:szCs w:val="36"/>
          <w:rtl/>
          <w:lang w:bidi="ar-IQ"/>
        </w:rPr>
        <w:t xml:space="preserve">خيرة حيث بدأت الدراسات تتوالى في هذا الاتجاه من حيث </w:t>
      </w:r>
      <w:r w:rsidRPr="00637813">
        <w:rPr>
          <w:rFonts w:hint="cs"/>
          <w:sz w:val="36"/>
          <w:szCs w:val="36"/>
          <w:rtl/>
          <w:lang w:bidi="ar-IQ"/>
        </w:rPr>
        <w:lastRenderedPageBreak/>
        <w:t>التنظير والتقعيد اي وضع القواع</w:t>
      </w:r>
      <w:r>
        <w:rPr>
          <w:rFonts w:hint="cs"/>
          <w:sz w:val="36"/>
          <w:szCs w:val="36"/>
          <w:rtl/>
          <w:lang w:bidi="ar-IQ"/>
        </w:rPr>
        <w:t>د</w:t>
      </w:r>
      <w:r w:rsidRPr="00637813">
        <w:rPr>
          <w:rFonts w:hint="cs"/>
          <w:sz w:val="36"/>
          <w:szCs w:val="36"/>
          <w:rtl/>
          <w:lang w:bidi="ar-IQ"/>
        </w:rPr>
        <w:t xml:space="preserve"> والتحديد  والدرس الوصفي للاجناس  الصحفية، ومن ابرز هذه التصنيفات تصنيف ( ماتان لاغار</w:t>
      </w:r>
      <w:r>
        <w:rPr>
          <w:rFonts w:hint="cs"/>
          <w:sz w:val="36"/>
          <w:szCs w:val="36"/>
          <w:rtl/>
          <w:lang w:bidi="ar-IQ"/>
        </w:rPr>
        <w:t>د</w:t>
      </w:r>
      <w:r w:rsidRPr="00637813">
        <w:rPr>
          <w:rFonts w:hint="cs"/>
          <w:sz w:val="36"/>
          <w:szCs w:val="36"/>
          <w:rtl/>
          <w:lang w:bidi="ar-IQ"/>
        </w:rPr>
        <w:t>يت) للاجناس الصحفية الى اربعة اجاس اساسية هي:</w:t>
      </w:r>
    </w:p>
    <w:p w:rsidR="00044D85" w:rsidRPr="003A563C" w:rsidRDefault="00044D85" w:rsidP="00044D85">
      <w:pPr>
        <w:pStyle w:val="a3"/>
        <w:numPr>
          <w:ilvl w:val="0"/>
          <w:numId w:val="1"/>
        </w:numPr>
        <w:spacing w:line="276" w:lineRule="auto"/>
        <w:jc w:val="mediumKashida"/>
        <w:rPr>
          <w:b/>
          <w:bCs/>
          <w:sz w:val="36"/>
          <w:szCs w:val="36"/>
          <w:lang w:bidi="ar-IQ"/>
        </w:rPr>
      </w:pPr>
      <w:proofErr w:type="gramStart"/>
      <w:r w:rsidRPr="003A563C">
        <w:rPr>
          <w:rFonts w:hint="cs"/>
          <w:b/>
          <w:bCs/>
          <w:sz w:val="36"/>
          <w:szCs w:val="36"/>
          <w:rtl/>
          <w:lang w:bidi="ar-IQ"/>
        </w:rPr>
        <w:t>ال</w:t>
      </w:r>
      <w:r>
        <w:rPr>
          <w:rFonts w:hint="cs"/>
          <w:b/>
          <w:bCs/>
          <w:sz w:val="36"/>
          <w:szCs w:val="36"/>
          <w:rtl/>
          <w:lang w:bidi="ar-IQ"/>
        </w:rPr>
        <w:t>أ</w:t>
      </w:r>
      <w:r w:rsidRPr="003A563C">
        <w:rPr>
          <w:rFonts w:hint="cs"/>
          <w:b/>
          <w:bCs/>
          <w:sz w:val="36"/>
          <w:szCs w:val="36"/>
          <w:rtl/>
          <w:lang w:bidi="ar-IQ"/>
        </w:rPr>
        <w:t>جناس</w:t>
      </w:r>
      <w:proofErr w:type="gramEnd"/>
      <w:r w:rsidRPr="003A563C">
        <w:rPr>
          <w:rFonts w:hint="cs"/>
          <w:b/>
          <w:bCs/>
          <w:sz w:val="36"/>
          <w:szCs w:val="36"/>
          <w:rtl/>
          <w:lang w:bidi="ar-IQ"/>
        </w:rPr>
        <w:t xml:space="preserve"> الخبرية:</w:t>
      </w:r>
    </w:p>
    <w:p w:rsidR="00044D85" w:rsidRPr="00637813" w:rsidRDefault="00044D85" w:rsidP="00044D85">
      <w:pPr>
        <w:pStyle w:val="a3"/>
        <w:spacing w:line="276" w:lineRule="auto"/>
        <w:ind w:left="869"/>
        <w:jc w:val="mediumKashida"/>
        <w:rPr>
          <w:sz w:val="36"/>
          <w:szCs w:val="36"/>
          <w:lang w:bidi="ar-IQ"/>
        </w:rPr>
      </w:pPr>
      <w:r w:rsidRPr="00637813">
        <w:rPr>
          <w:rFonts w:hint="cs"/>
          <w:sz w:val="36"/>
          <w:szCs w:val="36"/>
          <w:rtl/>
          <w:lang w:bidi="ar-IQ"/>
        </w:rPr>
        <w:t>وتتمثل</w:t>
      </w:r>
      <w:r>
        <w:rPr>
          <w:rFonts w:hint="cs"/>
          <w:sz w:val="36"/>
          <w:szCs w:val="36"/>
          <w:rtl/>
          <w:lang w:bidi="ar-IQ"/>
        </w:rPr>
        <w:t xml:space="preserve"> بالتقرير والتعليق الاخباري المخ</w:t>
      </w:r>
      <w:r w:rsidRPr="00637813">
        <w:rPr>
          <w:rFonts w:hint="cs"/>
          <w:sz w:val="36"/>
          <w:szCs w:val="36"/>
          <w:rtl/>
          <w:lang w:bidi="ar-IQ"/>
        </w:rPr>
        <w:t>ت</w:t>
      </w:r>
      <w:r>
        <w:rPr>
          <w:rFonts w:hint="cs"/>
          <w:sz w:val="36"/>
          <w:szCs w:val="36"/>
          <w:rtl/>
          <w:lang w:bidi="ar-IQ"/>
        </w:rPr>
        <w:t>ص</w:t>
      </w:r>
      <w:r w:rsidRPr="00637813">
        <w:rPr>
          <w:rFonts w:hint="cs"/>
          <w:sz w:val="36"/>
          <w:szCs w:val="36"/>
          <w:rtl/>
          <w:lang w:bidi="ar-IQ"/>
        </w:rPr>
        <w:t>ر والمقال الاخباري والتجميعي بالاضافة الى  المقال التركيبي ويظل الخبر بأنواعه المتعددة اساساً لهذا التجنيس.</w:t>
      </w:r>
    </w:p>
    <w:p w:rsidR="00044D85" w:rsidRPr="003A563C" w:rsidRDefault="00044D85" w:rsidP="00044D85">
      <w:pPr>
        <w:pStyle w:val="a3"/>
        <w:numPr>
          <w:ilvl w:val="0"/>
          <w:numId w:val="1"/>
        </w:numPr>
        <w:spacing w:line="276" w:lineRule="auto"/>
        <w:jc w:val="mediumKashida"/>
        <w:rPr>
          <w:b/>
          <w:bCs/>
          <w:sz w:val="36"/>
          <w:szCs w:val="36"/>
          <w:lang w:bidi="ar-IQ"/>
        </w:rPr>
      </w:pPr>
      <w:proofErr w:type="gramStart"/>
      <w:r>
        <w:rPr>
          <w:rFonts w:hint="cs"/>
          <w:b/>
          <w:bCs/>
          <w:sz w:val="36"/>
          <w:szCs w:val="36"/>
          <w:rtl/>
          <w:lang w:bidi="ar-IQ"/>
        </w:rPr>
        <w:t>أ</w:t>
      </w:r>
      <w:r w:rsidRPr="003A563C">
        <w:rPr>
          <w:rFonts w:hint="cs"/>
          <w:b/>
          <w:bCs/>
          <w:sz w:val="36"/>
          <w:szCs w:val="36"/>
          <w:rtl/>
          <w:lang w:bidi="ar-IQ"/>
        </w:rPr>
        <w:t>جناس</w:t>
      </w:r>
      <w:proofErr w:type="gramEnd"/>
      <w:r w:rsidRPr="003A563C">
        <w:rPr>
          <w:rFonts w:hint="cs"/>
          <w:b/>
          <w:bCs/>
          <w:sz w:val="36"/>
          <w:szCs w:val="36"/>
          <w:rtl/>
          <w:lang w:bidi="ar-IQ"/>
        </w:rPr>
        <w:t xml:space="preserve"> الرأي:</w:t>
      </w:r>
    </w:p>
    <w:p w:rsidR="00044D85" w:rsidRPr="00637813" w:rsidRDefault="00044D85" w:rsidP="00044D85">
      <w:pPr>
        <w:pStyle w:val="a3"/>
        <w:spacing w:line="276" w:lineRule="auto"/>
        <w:ind w:left="869"/>
        <w:jc w:val="mediumKashida"/>
        <w:rPr>
          <w:sz w:val="36"/>
          <w:szCs w:val="36"/>
          <w:lang w:bidi="ar-IQ"/>
        </w:rPr>
      </w:pPr>
      <w:r w:rsidRPr="00637813">
        <w:rPr>
          <w:rFonts w:hint="cs"/>
          <w:sz w:val="36"/>
          <w:szCs w:val="36"/>
          <w:rtl/>
          <w:lang w:bidi="ar-IQ"/>
        </w:rPr>
        <w:t>وت</w:t>
      </w:r>
      <w:r>
        <w:rPr>
          <w:rFonts w:hint="cs"/>
          <w:sz w:val="36"/>
          <w:szCs w:val="36"/>
          <w:rtl/>
          <w:lang w:bidi="ar-IQ"/>
        </w:rPr>
        <w:t>ض</w:t>
      </w:r>
      <w:r w:rsidRPr="00637813">
        <w:rPr>
          <w:rFonts w:hint="cs"/>
          <w:sz w:val="36"/>
          <w:szCs w:val="36"/>
          <w:rtl/>
          <w:lang w:bidi="ar-IQ"/>
        </w:rPr>
        <w:t>م افتتاحية الصحيفة، والمقالان التعليقي والتحليلي، والعمود الصحفي الثابت.</w:t>
      </w:r>
    </w:p>
    <w:p w:rsidR="00044D85" w:rsidRPr="003A563C" w:rsidRDefault="00044D85" w:rsidP="00044D85">
      <w:pPr>
        <w:pStyle w:val="a3"/>
        <w:numPr>
          <w:ilvl w:val="0"/>
          <w:numId w:val="1"/>
        </w:numPr>
        <w:spacing w:line="276" w:lineRule="auto"/>
        <w:jc w:val="mediumKashida"/>
        <w:rPr>
          <w:b/>
          <w:bCs/>
          <w:sz w:val="36"/>
          <w:szCs w:val="36"/>
          <w:lang w:bidi="ar-IQ"/>
        </w:rPr>
      </w:pPr>
      <w:proofErr w:type="gramStart"/>
      <w:r>
        <w:rPr>
          <w:rFonts w:hint="cs"/>
          <w:b/>
          <w:bCs/>
          <w:sz w:val="36"/>
          <w:szCs w:val="36"/>
          <w:rtl/>
          <w:lang w:bidi="ar-IQ"/>
        </w:rPr>
        <w:t>الأ</w:t>
      </w:r>
      <w:r w:rsidRPr="003A563C">
        <w:rPr>
          <w:rFonts w:hint="cs"/>
          <w:b/>
          <w:bCs/>
          <w:sz w:val="36"/>
          <w:szCs w:val="36"/>
          <w:rtl/>
          <w:lang w:bidi="ar-IQ"/>
        </w:rPr>
        <w:t>جناس</w:t>
      </w:r>
      <w:proofErr w:type="gramEnd"/>
      <w:r w:rsidRPr="003A563C">
        <w:rPr>
          <w:rFonts w:hint="cs"/>
          <w:b/>
          <w:bCs/>
          <w:sz w:val="36"/>
          <w:szCs w:val="36"/>
          <w:rtl/>
          <w:lang w:bidi="ar-IQ"/>
        </w:rPr>
        <w:t xml:space="preserve"> الانطباعية:</w:t>
      </w:r>
    </w:p>
    <w:p w:rsidR="00044D85" w:rsidRDefault="00044D85" w:rsidP="00044D85">
      <w:pPr>
        <w:pStyle w:val="a3"/>
        <w:spacing w:line="276" w:lineRule="auto"/>
        <w:ind w:left="869"/>
        <w:jc w:val="mediumKashida"/>
        <w:rPr>
          <w:sz w:val="36"/>
          <w:szCs w:val="36"/>
          <w:rtl/>
          <w:lang w:bidi="ar-IQ"/>
        </w:rPr>
      </w:pPr>
      <w:r w:rsidRPr="00637813">
        <w:rPr>
          <w:rFonts w:hint="cs"/>
          <w:sz w:val="36"/>
          <w:szCs w:val="36"/>
          <w:rtl/>
          <w:lang w:bidi="ar-IQ"/>
        </w:rPr>
        <w:t xml:space="preserve">وهي القصة الصحفية، </w:t>
      </w:r>
      <w:proofErr w:type="gramStart"/>
      <w:r w:rsidRPr="00637813">
        <w:rPr>
          <w:rFonts w:hint="cs"/>
          <w:sz w:val="36"/>
          <w:szCs w:val="36"/>
          <w:rtl/>
          <w:lang w:bidi="ar-IQ"/>
        </w:rPr>
        <w:t>والخاطرة</w:t>
      </w:r>
      <w:proofErr w:type="gramEnd"/>
      <w:r w:rsidRPr="00637813">
        <w:rPr>
          <w:rFonts w:hint="cs"/>
          <w:sz w:val="36"/>
          <w:szCs w:val="36"/>
          <w:rtl/>
          <w:lang w:bidi="ar-IQ"/>
        </w:rPr>
        <w:t xml:space="preserve"> الصحفية.</w:t>
      </w:r>
    </w:p>
    <w:p w:rsidR="00044D85" w:rsidRPr="003A563C" w:rsidRDefault="00044D85" w:rsidP="00044D85">
      <w:pPr>
        <w:pStyle w:val="a3"/>
        <w:numPr>
          <w:ilvl w:val="0"/>
          <w:numId w:val="1"/>
        </w:numPr>
        <w:spacing w:line="276" w:lineRule="auto"/>
        <w:jc w:val="mediumKashida"/>
        <w:rPr>
          <w:b/>
          <w:bCs/>
          <w:sz w:val="36"/>
          <w:szCs w:val="36"/>
          <w:lang w:bidi="ar-IQ"/>
        </w:rPr>
      </w:pPr>
      <w:r>
        <w:rPr>
          <w:rFonts w:hint="cs"/>
          <w:b/>
          <w:bCs/>
          <w:sz w:val="36"/>
          <w:szCs w:val="36"/>
          <w:rtl/>
          <w:lang w:bidi="ar-IQ"/>
        </w:rPr>
        <w:t>الأ</w:t>
      </w:r>
      <w:r w:rsidRPr="003A563C">
        <w:rPr>
          <w:rFonts w:hint="cs"/>
          <w:b/>
          <w:bCs/>
          <w:sz w:val="36"/>
          <w:szCs w:val="36"/>
          <w:rtl/>
          <w:lang w:bidi="ar-IQ"/>
        </w:rPr>
        <w:t>جناس الكبرى:</w:t>
      </w:r>
    </w:p>
    <w:p w:rsidR="00044D85" w:rsidRPr="00637813" w:rsidRDefault="00044D85" w:rsidP="00044D85">
      <w:pPr>
        <w:pStyle w:val="a3"/>
        <w:spacing w:line="276" w:lineRule="auto"/>
        <w:ind w:left="869"/>
        <w:jc w:val="mediumKashida"/>
        <w:rPr>
          <w:sz w:val="36"/>
          <w:szCs w:val="36"/>
          <w:rtl/>
          <w:lang w:bidi="ar-IQ"/>
        </w:rPr>
      </w:pPr>
      <w:r>
        <w:rPr>
          <w:rFonts w:hint="cs"/>
          <w:sz w:val="36"/>
          <w:szCs w:val="36"/>
          <w:rtl/>
          <w:lang w:bidi="ar-IQ"/>
        </w:rPr>
        <w:t>ويطلق  عليها ايضاً تسمية( الأ</w:t>
      </w:r>
      <w:r w:rsidRPr="00637813">
        <w:rPr>
          <w:rFonts w:hint="cs"/>
          <w:sz w:val="36"/>
          <w:szCs w:val="36"/>
          <w:rtl/>
          <w:lang w:bidi="ar-IQ"/>
        </w:rPr>
        <w:t>جناس الراقية) وتأتي هذه التسمية  لارتباطها بحقول معرفية عدة وبقدرات صحفية قادرة على  تمثل هذه المعرفة وتقديمها بشكل</w:t>
      </w:r>
      <w:r>
        <w:rPr>
          <w:rFonts w:hint="cs"/>
          <w:sz w:val="36"/>
          <w:szCs w:val="36"/>
          <w:rtl/>
          <w:lang w:bidi="ar-IQ"/>
        </w:rPr>
        <w:t xml:space="preserve"> مبسط الى القاريء</w:t>
      </w:r>
      <w:r w:rsidRPr="00637813">
        <w:rPr>
          <w:rFonts w:hint="cs"/>
          <w:sz w:val="36"/>
          <w:szCs w:val="36"/>
          <w:rtl/>
          <w:lang w:bidi="ar-IQ"/>
        </w:rPr>
        <w:t>، وتضم الحديث الصحفي والتحقيق الصحفي والاستطلاعات الفكرية والتاريخية  والجغرافية.</w:t>
      </w:r>
    </w:p>
    <w:p w:rsidR="00044D85" w:rsidRPr="00637813" w:rsidRDefault="00044D85" w:rsidP="00044D85">
      <w:pPr>
        <w:spacing w:line="276" w:lineRule="auto"/>
        <w:ind w:firstLine="651"/>
        <w:jc w:val="mediumKashida"/>
        <w:rPr>
          <w:sz w:val="36"/>
          <w:szCs w:val="36"/>
          <w:rtl/>
          <w:lang w:bidi="ar-IQ"/>
        </w:rPr>
      </w:pPr>
      <w:r w:rsidRPr="00637813">
        <w:rPr>
          <w:rFonts w:hint="cs"/>
          <w:sz w:val="36"/>
          <w:szCs w:val="36"/>
          <w:rtl/>
          <w:lang w:bidi="ar-IQ"/>
        </w:rPr>
        <w:t>ومن خلال هذا التصنيف نستطيع تميز  الملامح ال</w:t>
      </w:r>
      <w:r>
        <w:rPr>
          <w:rFonts w:hint="cs"/>
          <w:sz w:val="36"/>
          <w:szCs w:val="36"/>
          <w:rtl/>
          <w:lang w:bidi="ar-IQ"/>
        </w:rPr>
        <w:t>خاصة بالاجناس التي ترمي الى الاخبار  او الابلاغ ، والاجناس</w:t>
      </w:r>
      <w:r w:rsidRPr="00637813">
        <w:rPr>
          <w:rFonts w:hint="cs"/>
          <w:sz w:val="36"/>
          <w:szCs w:val="36"/>
          <w:rtl/>
          <w:lang w:bidi="ar-IQ"/>
        </w:rPr>
        <w:t xml:space="preserve"> التي </w:t>
      </w:r>
      <w:r w:rsidRPr="00637813">
        <w:rPr>
          <w:rFonts w:hint="cs"/>
          <w:sz w:val="36"/>
          <w:szCs w:val="36"/>
          <w:rtl/>
          <w:lang w:bidi="ar-IQ"/>
        </w:rPr>
        <w:lastRenderedPageBreak/>
        <w:t>تعني اكثر بالعملية التواصلية، فالاجناس الخبرية والكبرى لا تحقق نفسها الا بشرط تحقيق المستوى الاول، اي الاخبار في حين تجنح أجناس الرأي والاجناس  الانطباعية للاتصال والتواصل الفكري او الوجداني ويكون المضمون الاخباري  ضا</w:t>
      </w:r>
      <w:r>
        <w:rPr>
          <w:rFonts w:hint="cs"/>
          <w:sz w:val="36"/>
          <w:szCs w:val="36"/>
          <w:rtl/>
          <w:lang w:bidi="ar-IQ"/>
        </w:rPr>
        <w:t>مراً فيها (الجدة،الاهمية،الأ</w:t>
      </w:r>
      <w:r w:rsidRPr="00637813">
        <w:rPr>
          <w:rFonts w:hint="cs"/>
          <w:sz w:val="36"/>
          <w:szCs w:val="36"/>
          <w:rtl/>
          <w:lang w:bidi="ar-IQ"/>
        </w:rPr>
        <w:t>نية).</w:t>
      </w:r>
    </w:p>
    <w:p w:rsidR="00044D85" w:rsidRPr="00637813" w:rsidRDefault="00044D85" w:rsidP="00044D85">
      <w:pPr>
        <w:spacing w:line="276" w:lineRule="auto"/>
        <w:ind w:firstLine="651"/>
        <w:jc w:val="mediumKashida"/>
        <w:rPr>
          <w:sz w:val="36"/>
          <w:szCs w:val="36"/>
          <w:rtl/>
          <w:lang w:bidi="ar-IQ"/>
        </w:rPr>
      </w:pPr>
      <w:r w:rsidRPr="00637813">
        <w:rPr>
          <w:rFonts w:hint="cs"/>
          <w:sz w:val="36"/>
          <w:szCs w:val="36"/>
          <w:rtl/>
          <w:lang w:bidi="ar-IQ"/>
        </w:rPr>
        <w:t>فيما صنف باحثون اعلاميون اخرون الاجناس الصحفية تأسي</w:t>
      </w:r>
      <w:r>
        <w:rPr>
          <w:rFonts w:hint="cs"/>
          <w:sz w:val="36"/>
          <w:szCs w:val="36"/>
          <w:rtl/>
          <w:lang w:bidi="ar-IQ"/>
        </w:rPr>
        <w:t>س</w:t>
      </w:r>
      <w:r w:rsidRPr="00637813">
        <w:rPr>
          <w:rFonts w:hint="cs"/>
          <w:sz w:val="36"/>
          <w:szCs w:val="36"/>
          <w:rtl/>
          <w:lang w:bidi="ar-IQ"/>
        </w:rPr>
        <w:t>اً على علاقتها بالمرجعية الشفاهية والمكتوبة الى  صنفين هما:</w:t>
      </w:r>
    </w:p>
    <w:p w:rsidR="00044D85" w:rsidRPr="00637813" w:rsidRDefault="00044D85" w:rsidP="00044D85">
      <w:pPr>
        <w:pStyle w:val="a3"/>
        <w:numPr>
          <w:ilvl w:val="0"/>
          <w:numId w:val="2"/>
        </w:numPr>
        <w:tabs>
          <w:tab w:val="left" w:pos="1218"/>
        </w:tabs>
        <w:spacing w:line="276" w:lineRule="auto"/>
        <w:jc w:val="mediumKashida"/>
        <w:rPr>
          <w:sz w:val="36"/>
          <w:szCs w:val="36"/>
          <w:lang w:bidi="ar-IQ"/>
        </w:rPr>
      </w:pPr>
      <w:r w:rsidRPr="00637813">
        <w:rPr>
          <w:rFonts w:hint="cs"/>
          <w:sz w:val="36"/>
          <w:szCs w:val="36"/>
          <w:rtl/>
          <w:lang w:bidi="ar-IQ"/>
        </w:rPr>
        <w:t xml:space="preserve"> الحديث الصحفي والتحقيق والاستطلاعات ، اجناساً صحفية تعتمد كلية او جزئياً على ( الشفاهي) حيث  يمكن للتعابير العامية ان  تتسرب الى النص الصحفي وتطبع لغة المحرر الصحفي..</w:t>
      </w:r>
    </w:p>
    <w:p w:rsidR="00044D85" w:rsidRPr="00637813" w:rsidRDefault="00044D85" w:rsidP="00044D85">
      <w:pPr>
        <w:pStyle w:val="a3"/>
        <w:numPr>
          <w:ilvl w:val="0"/>
          <w:numId w:val="2"/>
        </w:numPr>
        <w:tabs>
          <w:tab w:val="left" w:pos="1218"/>
        </w:tabs>
        <w:spacing w:line="276" w:lineRule="auto"/>
        <w:jc w:val="mediumKashida"/>
        <w:rPr>
          <w:sz w:val="36"/>
          <w:szCs w:val="36"/>
          <w:lang w:bidi="ar-IQ"/>
        </w:rPr>
      </w:pPr>
      <w:r w:rsidRPr="00637813">
        <w:rPr>
          <w:rFonts w:hint="cs"/>
          <w:sz w:val="36"/>
          <w:szCs w:val="36"/>
          <w:rtl/>
          <w:lang w:bidi="ar-IQ"/>
        </w:rPr>
        <w:t xml:space="preserve">المقالات التركيبية والتجميعية وملخص التقرير تعتمد على مرجعية </w:t>
      </w:r>
      <w:r>
        <w:rPr>
          <w:rFonts w:hint="cs"/>
          <w:sz w:val="36"/>
          <w:szCs w:val="36"/>
          <w:rtl/>
          <w:lang w:bidi="ar-IQ"/>
        </w:rPr>
        <w:t>(</w:t>
      </w:r>
      <w:r w:rsidRPr="00637813">
        <w:rPr>
          <w:rFonts w:hint="cs"/>
          <w:sz w:val="36"/>
          <w:szCs w:val="36"/>
          <w:rtl/>
          <w:lang w:bidi="ar-IQ"/>
        </w:rPr>
        <w:t>مكتوبة).</w:t>
      </w:r>
    </w:p>
    <w:p w:rsidR="00044D85" w:rsidRPr="00637813" w:rsidRDefault="00044D85" w:rsidP="00044D85">
      <w:pPr>
        <w:spacing w:line="276" w:lineRule="auto"/>
        <w:jc w:val="mediumKashida"/>
        <w:rPr>
          <w:sz w:val="36"/>
          <w:szCs w:val="36"/>
          <w:rtl/>
          <w:lang w:bidi="ar-IQ"/>
        </w:rPr>
      </w:pPr>
      <w:r w:rsidRPr="00637813">
        <w:rPr>
          <w:rFonts w:hint="cs"/>
          <w:sz w:val="36"/>
          <w:szCs w:val="36"/>
          <w:rtl/>
          <w:lang w:bidi="ar-IQ"/>
        </w:rPr>
        <w:t>وفي هذين التصنيفين، يمكن التف</w:t>
      </w:r>
      <w:r>
        <w:rPr>
          <w:rFonts w:hint="cs"/>
          <w:sz w:val="36"/>
          <w:szCs w:val="36"/>
          <w:rtl/>
          <w:lang w:bidi="ar-IQ"/>
        </w:rPr>
        <w:t>ريق بين الاجناس التي تشهد حضور أ</w:t>
      </w:r>
      <w:r w:rsidRPr="00637813">
        <w:rPr>
          <w:rFonts w:hint="cs"/>
          <w:sz w:val="36"/>
          <w:szCs w:val="36"/>
          <w:rtl/>
          <w:lang w:bidi="ar-IQ"/>
        </w:rPr>
        <w:t>صوات المعنيين بالقول ( الشفاهي) ، وتلك التي لا تتناهى اصوات</w:t>
      </w:r>
      <w:r>
        <w:rPr>
          <w:rFonts w:hint="cs"/>
          <w:sz w:val="36"/>
          <w:szCs w:val="36"/>
          <w:rtl/>
          <w:lang w:bidi="ar-IQ"/>
        </w:rPr>
        <w:t xml:space="preserve"> هؤلاء</w:t>
      </w:r>
      <w:r w:rsidRPr="00637813">
        <w:rPr>
          <w:rFonts w:hint="cs"/>
          <w:sz w:val="36"/>
          <w:szCs w:val="36"/>
          <w:rtl/>
          <w:lang w:bidi="ar-IQ"/>
        </w:rPr>
        <w:t xml:space="preserve"> عبرها الا مترجماً على لسان الصحفي( من الشفاهي الى الكتابي)، وبعبارة اخرى الاجناس التي تشهد حضور النص الشفاهي فيه بتراكيبه مثلما هو في ايراد الاراء والتعليقات باللهجات العامية ، والاجناس التي  يتم تحويل العامي</w:t>
      </w:r>
      <w:r>
        <w:rPr>
          <w:rFonts w:hint="cs"/>
          <w:sz w:val="36"/>
          <w:szCs w:val="36"/>
          <w:rtl/>
          <w:lang w:bidi="ar-IQ"/>
        </w:rPr>
        <w:t xml:space="preserve"> الشفاهي </w:t>
      </w:r>
      <w:r>
        <w:rPr>
          <w:rFonts w:hint="cs"/>
          <w:sz w:val="36"/>
          <w:szCs w:val="36"/>
          <w:rtl/>
          <w:lang w:bidi="ar-IQ"/>
        </w:rPr>
        <w:lastRenderedPageBreak/>
        <w:t>الى نص مكتوب باللغة الف</w:t>
      </w:r>
      <w:r w:rsidRPr="00637813">
        <w:rPr>
          <w:rFonts w:hint="cs"/>
          <w:sz w:val="36"/>
          <w:szCs w:val="36"/>
          <w:rtl/>
          <w:lang w:bidi="ar-IQ"/>
        </w:rPr>
        <w:t xml:space="preserve">صحى، وهنا لابد من التأكيد </w:t>
      </w:r>
      <w:r>
        <w:rPr>
          <w:rFonts w:hint="cs"/>
          <w:sz w:val="36"/>
          <w:szCs w:val="36"/>
          <w:rtl/>
          <w:lang w:bidi="ar-IQ"/>
        </w:rPr>
        <w:t>ان طبيعة الجنس الصحفي تفرض جهازا</w:t>
      </w:r>
      <w:r>
        <w:rPr>
          <w:rFonts w:ascii="Simplified Arabic" w:hAnsi="Simplified Arabic"/>
          <w:sz w:val="36"/>
          <w:szCs w:val="36"/>
          <w:rtl/>
          <w:lang w:bidi="ar-IQ"/>
        </w:rPr>
        <w:t>َ</w:t>
      </w:r>
      <w:r w:rsidRPr="00637813">
        <w:rPr>
          <w:rFonts w:hint="cs"/>
          <w:sz w:val="36"/>
          <w:szCs w:val="36"/>
          <w:rtl/>
          <w:lang w:bidi="ar-IQ"/>
        </w:rPr>
        <w:t xml:space="preserve"> معرفياً ولغوياً واسلوبياً في عمليا الكتابة والتحرير الصحفي، فلغة واسلوب عمود صحفي </w:t>
      </w:r>
      <w:r>
        <w:rPr>
          <w:rFonts w:hint="cs"/>
          <w:sz w:val="36"/>
          <w:szCs w:val="36"/>
          <w:rtl/>
          <w:lang w:bidi="ar-IQ"/>
        </w:rPr>
        <w:t>في</w:t>
      </w:r>
      <w:r w:rsidRPr="00637813">
        <w:rPr>
          <w:rFonts w:hint="cs"/>
          <w:sz w:val="36"/>
          <w:szCs w:val="36"/>
          <w:rtl/>
          <w:lang w:bidi="ar-IQ"/>
        </w:rPr>
        <w:t xml:space="preserve"> الصفحات الثقافية والأدبية، يختلف بالتأكيد عن صفحات  الفن والمنوعات، مثلما يمثل حدوداً فاصلة مع المقالات الأفتتاحية والاعمدة السياسية.</w:t>
      </w:r>
    </w:p>
    <w:p w:rsidR="00044D85" w:rsidRPr="00637813" w:rsidRDefault="00044D85" w:rsidP="00044D85">
      <w:pPr>
        <w:spacing w:line="276" w:lineRule="auto"/>
        <w:jc w:val="mediumKashida"/>
        <w:rPr>
          <w:sz w:val="36"/>
          <w:szCs w:val="36"/>
          <w:rtl/>
          <w:lang w:bidi="ar-IQ"/>
        </w:rPr>
      </w:pPr>
      <w:r w:rsidRPr="00637813">
        <w:rPr>
          <w:rFonts w:hint="cs"/>
          <w:sz w:val="36"/>
          <w:szCs w:val="36"/>
          <w:rtl/>
          <w:lang w:bidi="ar-IQ"/>
        </w:rPr>
        <w:t>لقد شهدت الأجناس الصحفية خلال الربع الأخير من القرن الماضي  ومطلع الالفية الثالثة تط</w:t>
      </w:r>
      <w:r>
        <w:rPr>
          <w:rFonts w:hint="cs"/>
          <w:sz w:val="36"/>
          <w:szCs w:val="36"/>
          <w:rtl/>
          <w:lang w:bidi="ar-IQ"/>
        </w:rPr>
        <w:t>ورات كثيرة وتداخلات بين ا</w:t>
      </w:r>
      <w:r w:rsidRPr="00637813">
        <w:rPr>
          <w:rFonts w:hint="cs"/>
          <w:sz w:val="36"/>
          <w:szCs w:val="36"/>
          <w:rtl/>
          <w:lang w:bidi="ar-IQ"/>
        </w:rPr>
        <w:t>ل</w:t>
      </w:r>
      <w:r>
        <w:rPr>
          <w:rFonts w:hint="cs"/>
          <w:sz w:val="36"/>
          <w:szCs w:val="36"/>
          <w:rtl/>
          <w:lang w:bidi="ar-IQ"/>
        </w:rPr>
        <w:t>ا</w:t>
      </w:r>
      <w:r w:rsidRPr="00637813">
        <w:rPr>
          <w:rFonts w:hint="cs"/>
          <w:sz w:val="36"/>
          <w:szCs w:val="36"/>
          <w:rtl/>
          <w:lang w:bidi="ar-IQ"/>
        </w:rPr>
        <w:t>جناس الصحفية ويمكن القول أن اهم الأجناس الصحفية المعاصرة</w:t>
      </w:r>
      <w:r>
        <w:rPr>
          <w:rFonts w:hint="cs"/>
          <w:sz w:val="36"/>
          <w:szCs w:val="36"/>
          <w:rtl/>
          <w:lang w:bidi="ar-IQ"/>
        </w:rPr>
        <w:t xml:space="preserve"> هي </w:t>
      </w:r>
      <w:r w:rsidRPr="00637813">
        <w:rPr>
          <w:rFonts w:hint="cs"/>
          <w:sz w:val="36"/>
          <w:szCs w:val="36"/>
          <w:rtl/>
          <w:lang w:bidi="ar-IQ"/>
        </w:rPr>
        <w:t>:</w:t>
      </w:r>
    </w:p>
    <w:p w:rsidR="00044D85" w:rsidRPr="00637813" w:rsidRDefault="00044D85" w:rsidP="00044D85">
      <w:pPr>
        <w:spacing w:line="276" w:lineRule="auto"/>
        <w:jc w:val="mediumKashida"/>
        <w:rPr>
          <w:sz w:val="36"/>
          <w:szCs w:val="36"/>
          <w:rtl/>
          <w:lang w:bidi="ar-IQ"/>
        </w:rPr>
      </w:pPr>
    </w:p>
    <w:tbl>
      <w:tblPr>
        <w:tblStyle w:val="a4"/>
        <w:bidiVisual/>
        <w:tblW w:w="8840" w:type="dxa"/>
        <w:tblLook w:val="04A0"/>
      </w:tblPr>
      <w:tblGrid>
        <w:gridCol w:w="2840"/>
        <w:gridCol w:w="3164"/>
        <w:gridCol w:w="2836"/>
      </w:tblGrid>
      <w:tr w:rsidR="00044D85" w:rsidRPr="00637813" w:rsidTr="002E6B3F">
        <w:tc>
          <w:tcPr>
            <w:tcW w:w="2840" w:type="dxa"/>
            <w:tcBorders>
              <w:top w:val="nil"/>
              <w:left w:val="nil"/>
            </w:tcBorders>
          </w:tcPr>
          <w:p w:rsidR="00044D85" w:rsidRPr="00637813" w:rsidRDefault="00044D85" w:rsidP="002E6B3F">
            <w:pPr>
              <w:spacing w:line="276" w:lineRule="auto"/>
              <w:jc w:val="mediumKashida"/>
              <w:rPr>
                <w:sz w:val="36"/>
                <w:szCs w:val="36"/>
                <w:rtl/>
                <w:lang w:bidi="ar-IQ"/>
              </w:rPr>
            </w:pPr>
          </w:p>
        </w:tc>
        <w:tc>
          <w:tcPr>
            <w:tcW w:w="3164" w:type="dxa"/>
          </w:tcPr>
          <w:p w:rsidR="00044D85" w:rsidRPr="00637813" w:rsidRDefault="00044D85" w:rsidP="002E6B3F">
            <w:pPr>
              <w:spacing w:line="276" w:lineRule="auto"/>
              <w:jc w:val="center"/>
              <w:rPr>
                <w:sz w:val="36"/>
                <w:szCs w:val="36"/>
                <w:rtl/>
                <w:lang w:bidi="ar-IQ"/>
              </w:rPr>
            </w:pPr>
            <w:r w:rsidRPr="00637813">
              <w:rPr>
                <w:rFonts w:hint="cs"/>
                <w:sz w:val="36"/>
                <w:szCs w:val="36"/>
                <w:rtl/>
                <w:lang w:bidi="ar-IQ"/>
              </w:rPr>
              <w:t>ال</w:t>
            </w:r>
            <w:r>
              <w:rPr>
                <w:rFonts w:hint="cs"/>
                <w:sz w:val="36"/>
                <w:szCs w:val="36"/>
                <w:rtl/>
                <w:lang w:bidi="ar-IQ"/>
              </w:rPr>
              <w:t>ا</w:t>
            </w:r>
            <w:r w:rsidRPr="00637813">
              <w:rPr>
                <w:rFonts w:hint="cs"/>
                <w:sz w:val="36"/>
                <w:szCs w:val="36"/>
                <w:rtl/>
                <w:lang w:bidi="ar-IQ"/>
              </w:rPr>
              <w:t>جناس الصحفية المعاصرة</w:t>
            </w:r>
          </w:p>
        </w:tc>
        <w:tc>
          <w:tcPr>
            <w:tcW w:w="2836" w:type="dxa"/>
            <w:tcBorders>
              <w:top w:val="nil"/>
              <w:right w:val="nil"/>
            </w:tcBorders>
          </w:tcPr>
          <w:p w:rsidR="00044D85" w:rsidRPr="00637813" w:rsidRDefault="00044D85" w:rsidP="002E6B3F">
            <w:pPr>
              <w:spacing w:line="276" w:lineRule="auto"/>
              <w:jc w:val="mediumKashida"/>
              <w:rPr>
                <w:sz w:val="36"/>
                <w:szCs w:val="36"/>
                <w:rtl/>
                <w:lang w:bidi="ar-IQ"/>
              </w:rPr>
            </w:pPr>
          </w:p>
        </w:tc>
      </w:tr>
      <w:tr w:rsidR="00044D85" w:rsidRPr="00637813" w:rsidTr="002E6B3F">
        <w:tc>
          <w:tcPr>
            <w:tcW w:w="2840" w:type="dxa"/>
          </w:tcPr>
          <w:p w:rsidR="00044D85" w:rsidRPr="00637813" w:rsidRDefault="00044D85" w:rsidP="002E6B3F">
            <w:pPr>
              <w:spacing w:line="276" w:lineRule="auto"/>
              <w:jc w:val="mediumKashida"/>
              <w:rPr>
                <w:sz w:val="36"/>
                <w:szCs w:val="36"/>
                <w:rtl/>
                <w:lang w:bidi="ar-IQ"/>
              </w:rPr>
            </w:pPr>
            <w:proofErr w:type="gramStart"/>
            <w:r w:rsidRPr="00637813">
              <w:rPr>
                <w:rFonts w:hint="cs"/>
                <w:sz w:val="36"/>
                <w:szCs w:val="36"/>
                <w:rtl/>
                <w:lang w:bidi="ar-IQ"/>
              </w:rPr>
              <w:t>الخبر</w:t>
            </w:r>
            <w:proofErr w:type="gramEnd"/>
            <w:r w:rsidRPr="00637813">
              <w:rPr>
                <w:rFonts w:hint="cs"/>
                <w:sz w:val="36"/>
                <w:szCs w:val="36"/>
                <w:rtl/>
                <w:lang w:bidi="ar-IQ"/>
              </w:rPr>
              <w:t xml:space="preserve"> الصحفي</w:t>
            </w:r>
          </w:p>
        </w:tc>
        <w:tc>
          <w:tcPr>
            <w:tcW w:w="3164" w:type="dxa"/>
          </w:tcPr>
          <w:p w:rsidR="00044D85" w:rsidRPr="00637813" w:rsidRDefault="00044D85" w:rsidP="002E6B3F">
            <w:pPr>
              <w:spacing w:line="276" w:lineRule="auto"/>
              <w:jc w:val="center"/>
              <w:rPr>
                <w:sz w:val="36"/>
                <w:szCs w:val="36"/>
                <w:rtl/>
                <w:lang w:bidi="ar-IQ"/>
              </w:rPr>
            </w:pPr>
            <w:r w:rsidRPr="00637813">
              <w:rPr>
                <w:rFonts w:hint="cs"/>
                <w:sz w:val="36"/>
                <w:szCs w:val="36"/>
                <w:rtl/>
                <w:lang w:bidi="ar-IQ"/>
              </w:rPr>
              <w:t>التقرير الاخباري</w:t>
            </w:r>
          </w:p>
        </w:tc>
        <w:tc>
          <w:tcPr>
            <w:tcW w:w="2836" w:type="dxa"/>
          </w:tcPr>
          <w:p w:rsidR="00044D85" w:rsidRPr="00637813" w:rsidRDefault="00044D85" w:rsidP="002E6B3F">
            <w:pPr>
              <w:spacing w:line="276" w:lineRule="auto"/>
              <w:jc w:val="mediumKashida"/>
              <w:rPr>
                <w:sz w:val="36"/>
                <w:szCs w:val="36"/>
                <w:rtl/>
                <w:lang w:bidi="ar-IQ"/>
              </w:rPr>
            </w:pPr>
            <w:proofErr w:type="gramStart"/>
            <w:r w:rsidRPr="00637813">
              <w:rPr>
                <w:rFonts w:hint="cs"/>
                <w:sz w:val="36"/>
                <w:szCs w:val="36"/>
                <w:rtl/>
                <w:lang w:bidi="ar-IQ"/>
              </w:rPr>
              <w:t>التحقيق</w:t>
            </w:r>
            <w:proofErr w:type="gramEnd"/>
            <w:r w:rsidRPr="00637813">
              <w:rPr>
                <w:rFonts w:hint="cs"/>
                <w:sz w:val="36"/>
                <w:szCs w:val="36"/>
                <w:rtl/>
                <w:lang w:bidi="ar-IQ"/>
              </w:rPr>
              <w:t xml:space="preserve"> الصحفي</w:t>
            </w:r>
          </w:p>
        </w:tc>
      </w:tr>
      <w:tr w:rsidR="00044D85" w:rsidRPr="00637813" w:rsidTr="002E6B3F">
        <w:tc>
          <w:tcPr>
            <w:tcW w:w="2840" w:type="dxa"/>
          </w:tcPr>
          <w:p w:rsidR="00044D85" w:rsidRPr="00637813" w:rsidRDefault="00044D85" w:rsidP="002E6B3F">
            <w:pPr>
              <w:spacing w:line="276" w:lineRule="auto"/>
              <w:jc w:val="mediumKashida"/>
              <w:rPr>
                <w:sz w:val="36"/>
                <w:szCs w:val="36"/>
                <w:rtl/>
                <w:lang w:bidi="ar-IQ"/>
              </w:rPr>
            </w:pPr>
            <w:proofErr w:type="gramStart"/>
            <w:r w:rsidRPr="00637813">
              <w:rPr>
                <w:rFonts w:hint="cs"/>
                <w:sz w:val="36"/>
                <w:szCs w:val="36"/>
                <w:rtl/>
                <w:lang w:bidi="ar-IQ"/>
              </w:rPr>
              <w:t>الحديث</w:t>
            </w:r>
            <w:proofErr w:type="gramEnd"/>
            <w:r w:rsidRPr="00637813">
              <w:rPr>
                <w:rFonts w:hint="cs"/>
                <w:sz w:val="36"/>
                <w:szCs w:val="36"/>
                <w:rtl/>
                <w:lang w:bidi="ar-IQ"/>
              </w:rPr>
              <w:t xml:space="preserve"> الصحفي</w:t>
            </w:r>
          </w:p>
        </w:tc>
        <w:tc>
          <w:tcPr>
            <w:tcW w:w="3164" w:type="dxa"/>
          </w:tcPr>
          <w:p w:rsidR="00044D85" w:rsidRPr="00637813" w:rsidRDefault="00044D85" w:rsidP="002E6B3F">
            <w:pPr>
              <w:spacing w:line="276" w:lineRule="auto"/>
              <w:jc w:val="center"/>
              <w:rPr>
                <w:sz w:val="36"/>
                <w:szCs w:val="36"/>
                <w:rtl/>
                <w:lang w:bidi="ar-IQ"/>
              </w:rPr>
            </w:pPr>
            <w:proofErr w:type="gramStart"/>
            <w:r w:rsidRPr="00637813">
              <w:rPr>
                <w:rFonts w:hint="cs"/>
                <w:sz w:val="36"/>
                <w:szCs w:val="36"/>
                <w:rtl/>
                <w:lang w:bidi="ar-IQ"/>
              </w:rPr>
              <w:t>المقابلة</w:t>
            </w:r>
            <w:proofErr w:type="gramEnd"/>
            <w:r w:rsidRPr="00637813">
              <w:rPr>
                <w:rFonts w:hint="cs"/>
                <w:sz w:val="36"/>
                <w:szCs w:val="36"/>
                <w:rtl/>
                <w:lang w:bidi="ar-IQ"/>
              </w:rPr>
              <w:t xml:space="preserve"> الصحفية</w:t>
            </w:r>
          </w:p>
        </w:tc>
        <w:tc>
          <w:tcPr>
            <w:tcW w:w="2836" w:type="dxa"/>
          </w:tcPr>
          <w:p w:rsidR="00044D85" w:rsidRPr="00637813" w:rsidRDefault="00044D85" w:rsidP="002E6B3F">
            <w:pPr>
              <w:spacing w:line="276" w:lineRule="auto"/>
              <w:jc w:val="mediumKashida"/>
              <w:rPr>
                <w:sz w:val="36"/>
                <w:szCs w:val="36"/>
                <w:rtl/>
                <w:lang w:bidi="ar-IQ"/>
              </w:rPr>
            </w:pPr>
            <w:proofErr w:type="gramStart"/>
            <w:r w:rsidRPr="00637813">
              <w:rPr>
                <w:rFonts w:hint="cs"/>
                <w:sz w:val="36"/>
                <w:szCs w:val="36"/>
                <w:rtl/>
                <w:lang w:bidi="ar-IQ"/>
              </w:rPr>
              <w:t>الكاريكاتير</w:t>
            </w:r>
            <w:proofErr w:type="gramEnd"/>
            <w:r w:rsidRPr="00637813">
              <w:rPr>
                <w:rFonts w:hint="cs"/>
                <w:sz w:val="36"/>
                <w:szCs w:val="36"/>
                <w:rtl/>
                <w:lang w:bidi="ar-IQ"/>
              </w:rPr>
              <w:t xml:space="preserve"> الصحفي</w:t>
            </w:r>
          </w:p>
        </w:tc>
      </w:tr>
      <w:tr w:rsidR="00044D85" w:rsidRPr="00637813" w:rsidTr="002E6B3F">
        <w:tc>
          <w:tcPr>
            <w:tcW w:w="2840" w:type="dxa"/>
          </w:tcPr>
          <w:p w:rsidR="00044D85" w:rsidRPr="00637813" w:rsidRDefault="00044D85" w:rsidP="002E6B3F">
            <w:pPr>
              <w:spacing w:line="276" w:lineRule="auto"/>
              <w:jc w:val="mediumKashida"/>
              <w:rPr>
                <w:sz w:val="36"/>
                <w:szCs w:val="36"/>
                <w:rtl/>
                <w:lang w:bidi="ar-IQ"/>
              </w:rPr>
            </w:pPr>
            <w:proofErr w:type="gramStart"/>
            <w:r>
              <w:rPr>
                <w:rFonts w:hint="cs"/>
                <w:sz w:val="36"/>
                <w:szCs w:val="36"/>
                <w:rtl/>
                <w:lang w:bidi="ar-IQ"/>
              </w:rPr>
              <w:t>المقال</w:t>
            </w:r>
            <w:proofErr w:type="gramEnd"/>
            <w:r>
              <w:rPr>
                <w:rFonts w:hint="cs"/>
                <w:sz w:val="36"/>
                <w:szCs w:val="36"/>
                <w:rtl/>
                <w:lang w:bidi="ar-IQ"/>
              </w:rPr>
              <w:t xml:space="preserve"> الافتت</w:t>
            </w:r>
            <w:r w:rsidRPr="00637813">
              <w:rPr>
                <w:rFonts w:hint="cs"/>
                <w:sz w:val="36"/>
                <w:szCs w:val="36"/>
                <w:rtl/>
                <w:lang w:bidi="ar-IQ"/>
              </w:rPr>
              <w:t>احي</w:t>
            </w:r>
          </w:p>
        </w:tc>
        <w:tc>
          <w:tcPr>
            <w:tcW w:w="3164" w:type="dxa"/>
          </w:tcPr>
          <w:p w:rsidR="00044D85" w:rsidRPr="00637813" w:rsidRDefault="00044D85" w:rsidP="002E6B3F">
            <w:pPr>
              <w:spacing w:line="276" w:lineRule="auto"/>
              <w:jc w:val="center"/>
              <w:rPr>
                <w:sz w:val="36"/>
                <w:szCs w:val="36"/>
                <w:rtl/>
                <w:lang w:bidi="ar-IQ"/>
              </w:rPr>
            </w:pPr>
            <w:r w:rsidRPr="00637813">
              <w:rPr>
                <w:rFonts w:hint="cs"/>
                <w:sz w:val="36"/>
                <w:szCs w:val="36"/>
                <w:rtl/>
                <w:lang w:bidi="ar-IQ"/>
              </w:rPr>
              <w:t>العمود الصحفي</w:t>
            </w:r>
          </w:p>
        </w:tc>
        <w:tc>
          <w:tcPr>
            <w:tcW w:w="2836" w:type="dxa"/>
          </w:tcPr>
          <w:p w:rsidR="00044D85" w:rsidRPr="00637813" w:rsidRDefault="00044D85" w:rsidP="002E6B3F">
            <w:pPr>
              <w:spacing w:line="276" w:lineRule="auto"/>
              <w:jc w:val="mediumKashida"/>
              <w:rPr>
                <w:sz w:val="36"/>
                <w:szCs w:val="36"/>
                <w:rtl/>
                <w:lang w:bidi="ar-IQ"/>
              </w:rPr>
            </w:pPr>
            <w:proofErr w:type="gramStart"/>
            <w:r w:rsidRPr="00637813">
              <w:rPr>
                <w:rFonts w:hint="cs"/>
                <w:sz w:val="36"/>
                <w:szCs w:val="36"/>
                <w:rtl/>
                <w:lang w:bidi="ar-IQ"/>
              </w:rPr>
              <w:t>الكلمات</w:t>
            </w:r>
            <w:proofErr w:type="gramEnd"/>
            <w:r w:rsidRPr="00637813">
              <w:rPr>
                <w:rFonts w:hint="cs"/>
                <w:sz w:val="36"/>
                <w:szCs w:val="36"/>
                <w:rtl/>
                <w:lang w:bidi="ar-IQ"/>
              </w:rPr>
              <w:t xml:space="preserve"> المتقاطعة</w:t>
            </w:r>
          </w:p>
        </w:tc>
      </w:tr>
      <w:tr w:rsidR="00044D85" w:rsidRPr="00637813" w:rsidTr="002E6B3F">
        <w:tc>
          <w:tcPr>
            <w:tcW w:w="2840" w:type="dxa"/>
          </w:tcPr>
          <w:p w:rsidR="00044D85" w:rsidRPr="00637813" w:rsidRDefault="00044D85" w:rsidP="002E6B3F">
            <w:pPr>
              <w:spacing w:line="276" w:lineRule="auto"/>
              <w:jc w:val="mediumKashida"/>
              <w:rPr>
                <w:sz w:val="36"/>
                <w:szCs w:val="36"/>
                <w:rtl/>
                <w:lang w:bidi="ar-IQ"/>
              </w:rPr>
            </w:pPr>
            <w:r w:rsidRPr="00637813">
              <w:rPr>
                <w:rFonts w:hint="cs"/>
                <w:sz w:val="36"/>
                <w:szCs w:val="36"/>
                <w:rtl/>
                <w:lang w:bidi="ar-IQ"/>
              </w:rPr>
              <w:t>حظك اليوم</w:t>
            </w:r>
            <w:r>
              <w:rPr>
                <w:rFonts w:hint="cs"/>
                <w:sz w:val="36"/>
                <w:szCs w:val="36"/>
                <w:rtl/>
                <w:lang w:bidi="ar-IQ"/>
              </w:rPr>
              <w:t xml:space="preserve">                </w:t>
            </w:r>
            <w:r w:rsidRPr="00637813">
              <w:rPr>
                <w:rFonts w:hint="cs"/>
                <w:sz w:val="36"/>
                <w:szCs w:val="36"/>
                <w:rtl/>
                <w:lang w:bidi="ar-IQ"/>
              </w:rPr>
              <w:t>( الأبراج</w:t>
            </w:r>
            <w:r>
              <w:rPr>
                <w:rFonts w:hint="cs"/>
                <w:sz w:val="36"/>
                <w:szCs w:val="36"/>
                <w:rtl/>
                <w:lang w:bidi="ar-IQ"/>
              </w:rPr>
              <w:t xml:space="preserve"> </w:t>
            </w:r>
            <w:r w:rsidRPr="00637813">
              <w:rPr>
                <w:rFonts w:hint="cs"/>
                <w:sz w:val="36"/>
                <w:szCs w:val="36"/>
                <w:rtl/>
                <w:lang w:bidi="ar-IQ"/>
              </w:rPr>
              <w:t>)</w:t>
            </w:r>
          </w:p>
        </w:tc>
        <w:tc>
          <w:tcPr>
            <w:tcW w:w="3164" w:type="dxa"/>
          </w:tcPr>
          <w:p w:rsidR="00044D85" w:rsidRPr="00637813" w:rsidRDefault="00044D85" w:rsidP="002E6B3F">
            <w:pPr>
              <w:spacing w:line="276" w:lineRule="auto"/>
              <w:jc w:val="center"/>
              <w:rPr>
                <w:sz w:val="36"/>
                <w:szCs w:val="36"/>
                <w:rtl/>
                <w:lang w:bidi="ar-IQ"/>
              </w:rPr>
            </w:pPr>
            <w:proofErr w:type="gramStart"/>
            <w:r w:rsidRPr="00637813">
              <w:rPr>
                <w:rFonts w:hint="cs"/>
                <w:sz w:val="36"/>
                <w:szCs w:val="36"/>
                <w:rtl/>
                <w:lang w:bidi="ar-IQ"/>
              </w:rPr>
              <w:t>التهاني</w:t>
            </w:r>
            <w:proofErr w:type="gramEnd"/>
            <w:r w:rsidRPr="00637813">
              <w:rPr>
                <w:rFonts w:hint="cs"/>
                <w:sz w:val="36"/>
                <w:szCs w:val="36"/>
                <w:rtl/>
                <w:lang w:bidi="ar-IQ"/>
              </w:rPr>
              <w:t xml:space="preserve"> والاجتماعيات</w:t>
            </w:r>
          </w:p>
        </w:tc>
        <w:tc>
          <w:tcPr>
            <w:tcW w:w="2836" w:type="dxa"/>
          </w:tcPr>
          <w:p w:rsidR="00044D85" w:rsidRPr="00637813" w:rsidRDefault="00044D85" w:rsidP="002E6B3F">
            <w:pPr>
              <w:spacing w:line="276" w:lineRule="auto"/>
              <w:rPr>
                <w:sz w:val="36"/>
                <w:szCs w:val="36"/>
                <w:rtl/>
                <w:lang w:bidi="ar-IQ"/>
              </w:rPr>
            </w:pPr>
            <w:r w:rsidRPr="00637813">
              <w:rPr>
                <w:rFonts w:hint="cs"/>
                <w:sz w:val="36"/>
                <w:szCs w:val="36"/>
                <w:rtl/>
                <w:lang w:bidi="ar-IQ"/>
              </w:rPr>
              <w:t>اعمدة الوفيات والتعازي</w:t>
            </w:r>
          </w:p>
        </w:tc>
      </w:tr>
      <w:tr w:rsidR="00044D85" w:rsidRPr="00637813" w:rsidTr="002E6B3F">
        <w:tc>
          <w:tcPr>
            <w:tcW w:w="2840" w:type="dxa"/>
          </w:tcPr>
          <w:p w:rsidR="00044D85" w:rsidRPr="00637813" w:rsidRDefault="00044D85" w:rsidP="002E6B3F">
            <w:pPr>
              <w:spacing w:line="276" w:lineRule="auto"/>
              <w:jc w:val="mediumKashida"/>
              <w:rPr>
                <w:sz w:val="36"/>
                <w:szCs w:val="36"/>
                <w:rtl/>
                <w:lang w:bidi="ar-IQ"/>
              </w:rPr>
            </w:pPr>
            <w:r w:rsidRPr="00637813">
              <w:rPr>
                <w:rFonts w:hint="cs"/>
                <w:sz w:val="36"/>
                <w:szCs w:val="36"/>
                <w:rtl/>
                <w:lang w:bidi="ar-IQ"/>
              </w:rPr>
              <w:t>بريد القراء</w:t>
            </w:r>
          </w:p>
        </w:tc>
        <w:tc>
          <w:tcPr>
            <w:tcW w:w="3164" w:type="dxa"/>
          </w:tcPr>
          <w:p w:rsidR="00044D85" w:rsidRPr="00637813" w:rsidRDefault="00044D85" w:rsidP="002E6B3F">
            <w:pPr>
              <w:spacing w:line="276" w:lineRule="auto"/>
              <w:jc w:val="center"/>
              <w:rPr>
                <w:sz w:val="36"/>
                <w:szCs w:val="36"/>
                <w:rtl/>
                <w:lang w:bidi="ar-IQ"/>
              </w:rPr>
            </w:pPr>
            <w:r w:rsidRPr="00637813">
              <w:rPr>
                <w:rFonts w:hint="cs"/>
                <w:sz w:val="36"/>
                <w:szCs w:val="36"/>
                <w:rtl/>
                <w:lang w:bidi="ar-IQ"/>
              </w:rPr>
              <w:t>شكاوى القراء ومشكلاتهم</w:t>
            </w:r>
          </w:p>
        </w:tc>
        <w:tc>
          <w:tcPr>
            <w:tcW w:w="2836" w:type="dxa"/>
          </w:tcPr>
          <w:p w:rsidR="00044D85" w:rsidRPr="00637813" w:rsidRDefault="00044D85" w:rsidP="002E6B3F">
            <w:pPr>
              <w:spacing w:line="276" w:lineRule="auto"/>
              <w:rPr>
                <w:sz w:val="36"/>
                <w:szCs w:val="36"/>
                <w:rtl/>
                <w:lang w:bidi="ar-IQ"/>
              </w:rPr>
            </w:pPr>
            <w:r w:rsidRPr="00637813">
              <w:rPr>
                <w:rFonts w:hint="cs"/>
                <w:sz w:val="36"/>
                <w:szCs w:val="36"/>
                <w:rtl/>
                <w:lang w:bidi="ar-IQ"/>
              </w:rPr>
              <w:t>الاعلان الصحفي</w:t>
            </w:r>
          </w:p>
        </w:tc>
      </w:tr>
      <w:tr w:rsidR="00044D85" w:rsidRPr="00637813" w:rsidTr="002E6B3F">
        <w:tc>
          <w:tcPr>
            <w:tcW w:w="2840" w:type="dxa"/>
          </w:tcPr>
          <w:p w:rsidR="00044D85" w:rsidRPr="00637813" w:rsidRDefault="00044D85" w:rsidP="002E6B3F">
            <w:pPr>
              <w:spacing w:line="276" w:lineRule="auto"/>
              <w:jc w:val="mediumKashida"/>
              <w:rPr>
                <w:sz w:val="36"/>
                <w:szCs w:val="36"/>
                <w:rtl/>
                <w:lang w:bidi="ar-IQ"/>
              </w:rPr>
            </w:pPr>
            <w:r w:rsidRPr="00637813">
              <w:rPr>
                <w:rFonts w:hint="cs"/>
                <w:sz w:val="36"/>
                <w:szCs w:val="36"/>
                <w:rtl/>
                <w:lang w:bidi="ar-IQ"/>
              </w:rPr>
              <w:t>أعلانات الزواج</w:t>
            </w:r>
          </w:p>
        </w:tc>
        <w:tc>
          <w:tcPr>
            <w:tcW w:w="3164" w:type="dxa"/>
          </w:tcPr>
          <w:p w:rsidR="00044D85" w:rsidRPr="00637813" w:rsidRDefault="00044D85" w:rsidP="002E6B3F">
            <w:pPr>
              <w:spacing w:line="276" w:lineRule="auto"/>
              <w:jc w:val="center"/>
              <w:rPr>
                <w:sz w:val="36"/>
                <w:szCs w:val="36"/>
                <w:rtl/>
                <w:lang w:bidi="ar-IQ"/>
              </w:rPr>
            </w:pPr>
            <w:r w:rsidRPr="00637813">
              <w:rPr>
                <w:rFonts w:hint="cs"/>
                <w:sz w:val="36"/>
                <w:szCs w:val="36"/>
                <w:rtl/>
                <w:lang w:bidi="ar-IQ"/>
              </w:rPr>
              <w:t>اعمدة الفتاوى</w:t>
            </w:r>
          </w:p>
        </w:tc>
        <w:tc>
          <w:tcPr>
            <w:tcW w:w="2836" w:type="dxa"/>
          </w:tcPr>
          <w:p w:rsidR="00044D85" w:rsidRPr="00637813" w:rsidRDefault="00044D85" w:rsidP="002E6B3F">
            <w:pPr>
              <w:spacing w:line="276" w:lineRule="auto"/>
              <w:rPr>
                <w:sz w:val="36"/>
                <w:szCs w:val="36"/>
                <w:rtl/>
                <w:lang w:bidi="ar-IQ"/>
              </w:rPr>
            </w:pPr>
            <w:r w:rsidRPr="00637813">
              <w:rPr>
                <w:rFonts w:hint="cs"/>
                <w:sz w:val="36"/>
                <w:szCs w:val="36"/>
                <w:rtl/>
                <w:lang w:bidi="ar-IQ"/>
              </w:rPr>
              <w:t xml:space="preserve">الصور المستقلة مع </w:t>
            </w:r>
            <w:r w:rsidRPr="00637813">
              <w:rPr>
                <w:rFonts w:hint="cs"/>
                <w:sz w:val="36"/>
                <w:szCs w:val="36"/>
                <w:rtl/>
                <w:lang w:bidi="ar-IQ"/>
              </w:rPr>
              <w:lastRenderedPageBreak/>
              <w:t>تعليق احياناً</w:t>
            </w:r>
          </w:p>
        </w:tc>
      </w:tr>
      <w:tr w:rsidR="00044D85" w:rsidRPr="00637813" w:rsidTr="002E6B3F">
        <w:tc>
          <w:tcPr>
            <w:tcW w:w="2840" w:type="dxa"/>
          </w:tcPr>
          <w:p w:rsidR="00044D85" w:rsidRPr="00637813" w:rsidRDefault="00044D85" w:rsidP="002E6B3F">
            <w:pPr>
              <w:spacing w:line="276" w:lineRule="auto"/>
              <w:jc w:val="mediumKashida"/>
              <w:rPr>
                <w:sz w:val="36"/>
                <w:szCs w:val="36"/>
                <w:rtl/>
                <w:lang w:bidi="ar-IQ"/>
              </w:rPr>
            </w:pPr>
            <w:r w:rsidRPr="00637813">
              <w:rPr>
                <w:rFonts w:hint="cs"/>
                <w:sz w:val="36"/>
                <w:szCs w:val="36"/>
                <w:rtl/>
                <w:lang w:bidi="ar-IQ"/>
              </w:rPr>
              <w:lastRenderedPageBreak/>
              <w:t>التقارير الاخباري</w:t>
            </w:r>
            <w:r>
              <w:rPr>
                <w:rFonts w:hint="cs"/>
                <w:sz w:val="36"/>
                <w:szCs w:val="36"/>
                <w:rtl/>
                <w:lang w:bidi="ar-IQ"/>
              </w:rPr>
              <w:t>ة</w:t>
            </w:r>
          </w:p>
        </w:tc>
        <w:tc>
          <w:tcPr>
            <w:tcW w:w="3164" w:type="dxa"/>
          </w:tcPr>
          <w:p w:rsidR="00044D85" w:rsidRPr="00637813" w:rsidRDefault="00044D85" w:rsidP="002E6B3F">
            <w:pPr>
              <w:spacing w:line="276" w:lineRule="auto"/>
              <w:jc w:val="center"/>
              <w:rPr>
                <w:sz w:val="36"/>
                <w:szCs w:val="36"/>
                <w:rtl/>
                <w:lang w:bidi="ar-IQ"/>
              </w:rPr>
            </w:pPr>
            <w:proofErr w:type="gramStart"/>
            <w:r w:rsidRPr="00637813">
              <w:rPr>
                <w:rFonts w:hint="cs"/>
                <w:sz w:val="36"/>
                <w:szCs w:val="36"/>
                <w:rtl/>
                <w:lang w:bidi="ar-IQ"/>
              </w:rPr>
              <w:t>الملصقات</w:t>
            </w:r>
            <w:proofErr w:type="gramEnd"/>
          </w:p>
        </w:tc>
        <w:tc>
          <w:tcPr>
            <w:tcW w:w="2836" w:type="dxa"/>
          </w:tcPr>
          <w:p w:rsidR="00044D85" w:rsidRPr="00637813" w:rsidRDefault="00044D85" w:rsidP="002E6B3F">
            <w:pPr>
              <w:spacing w:line="276" w:lineRule="auto"/>
              <w:rPr>
                <w:sz w:val="36"/>
                <w:szCs w:val="36"/>
                <w:rtl/>
                <w:lang w:bidi="ar-IQ"/>
              </w:rPr>
            </w:pPr>
            <w:r w:rsidRPr="00637813">
              <w:rPr>
                <w:rFonts w:hint="cs"/>
                <w:sz w:val="36"/>
                <w:szCs w:val="36"/>
                <w:rtl/>
                <w:lang w:bidi="ar-IQ"/>
              </w:rPr>
              <w:t>الاعلان</w:t>
            </w:r>
          </w:p>
        </w:tc>
      </w:tr>
    </w:tbl>
    <w:p w:rsidR="00044D85" w:rsidRPr="00637813" w:rsidRDefault="00044D85" w:rsidP="00044D85">
      <w:pPr>
        <w:spacing w:line="276" w:lineRule="auto"/>
        <w:jc w:val="mediumKashida"/>
        <w:rPr>
          <w:sz w:val="36"/>
          <w:szCs w:val="36"/>
          <w:rtl/>
          <w:lang w:bidi="ar-IQ"/>
        </w:rPr>
      </w:pPr>
      <w:r w:rsidRPr="00637813">
        <w:rPr>
          <w:rFonts w:hint="cs"/>
          <w:sz w:val="36"/>
          <w:szCs w:val="36"/>
          <w:rtl/>
          <w:lang w:bidi="ar-IQ"/>
        </w:rPr>
        <w:t>والقائمة لا تنتهي مثلما</w:t>
      </w:r>
      <w:r>
        <w:rPr>
          <w:rFonts w:hint="cs"/>
          <w:sz w:val="36"/>
          <w:szCs w:val="36"/>
          <w:rtl/>
          <w:lang w:bidi="ar-IQ"/>
        </w:rPr>
        <w:t xml:space="preserve"> لا</w:t>
      </w:r>
      <w:r w:rsidRPr="00637813">
        <w:rPr>
          <w:rFonts w:hint="cs"/>
          <w:sz w:val="36"/>
          <w:szCs w:val="36"/>
          <w:rtl/>
          <w:lang w:bidi="ar-IQ"/>
        </w:rPr>
        <w:t xml:space="preserve"> تنهي النصوص والموضوعات  المحيطة بها، وكل هذه النصوص والاجناس تتداخل أحياناً فيما بينها وتستقل عن بع</w:t>
      </w:r>
      <w:r>
        <w:rPr>
          <w:rFonts w:hint="cs"/>
          <w:sz w:val="36"/>
          <w:szCs w:val="36"/>
          <w:rtl/>
          <w:lang w:bidi="ar-IQ"/>
        </w:rPr>
        <w:t>ض</w:t>
      </w:r>
      <w:r w:rsidRPr="00637813">
        <w:rPr>
          <w:rFonts w:hint="cs"/>
          <w:sz w:val="36"/>
          <w:szCs w:val="36"/>
          <w:rtl/>
          <w:lang w:bidi="ar-IQ"/>
        </w:rPr>
        <w:t>ها الأخر.</w:t>
      </w:r>
    </w:p>
    <w:p w:rsidR="00044D85" w:rsidRPr="00637813" w:rsidRDefault="00044D85" w:rsidP="00044D85">
      <w:pPr>
        <w:spacing w:line="276" w:lineRule="auto"/>
        <w:jc w:val="mediumKashida"/>
        <w:rPr>
          <w:sz w:val="36"/>
          <w:szCs w:val="36"/>
          <w:rtl/>
          <w:lang w:bidi="ar-IQ"/>
        </w:rPr>
      </w:pPr>
      <w:r w:rsidRPr="00637813">
        <w:rPr>
          <w:rFonts w:hint="cs"/>
          <w:sz w:val="36"/>
          <w:szCs w:val="36"/>
          <w:rtl/>
          <w:lang w:bidi="ar-IQ"/>
        </w:rPr>
        <w:t>اما العنوان الذي فاتحة</w:t>
      </w:r>
      <w:r>
        <w:rPr>
          <w:rFonts w:hint="cs"/>
          <w:sz w:val="36"/>
          <w:szCs w:val="36"/>
          <w:rtl/>
          <w:lang w:bidi="ar-IQ"/>
        </w:rPr>
        <w:t xml:space="preserve"> يعد</w:t>
      </w:r>
      <w:r w:rsidRPr="00637813">
        <w:rPr>
          <w:rFonts w:hint="cs"/>
          <w:sz w:val="36"/>
          <w:szCs w:val="36"/>
          <w:rtl/>
          <w:lang w:bidi="ar-IQ"/>
        </w:rPr>
        <w:t xml:space="preserve"> النص وواجهته فهو ليس جنساً خطابياً حراً وإنما يرتبط ب</w:t>
      </w:r>
      <w:r>
        <w:rPr>
          <w:rFonts w:hint="cs"/>
          <w:sz w:val="36"/>
          <w:szCs w:val="36"/>
          <w:rtl/>
          <w:lang w:bidi="ar-IQ"/>
        </w:rPr>
        <w:t>ال</w:t>
      </w:r>
      <w:r w:rsidRPr="00637813">
        <w:rPr>
          <w:rFonts w:hint="cs"/>
          <w:sz w:val="36"/>
          <w:szCs w:val="36"/>
          <w:rtl/>
          <w:lang w:bidi="ar-IQ"/>
        </w:rPr>
        <w:t>نصوص ولا ينتج دلالته الا من خلال العلاقة بين العنوان والنص وهي علاقة الرأس بالجسد والعتبة بالدار، ومه</w:t>
      </w:r>
      <w:r>
        <w:rPr>
          <w:rFonts w:hint="cs"/>
          <w:sz w:val="36"/>
          <w:szCs w:val="36"/>
          <w:rtl/>
          <w:lang w:bidi="ar-IQ"/>
        </w:rPr>
        <w:t>مته أن يدخلنا الى النص  ويوحي</w:t>
      </w:r>
      <w:r w:rsidRPr="00637813">
        <w:rPr>
          <w:rFonts w:hint="cs"/>
          <w:sz w:val="36"/>
          <w:szCs w:val="36"/>
          <w:rtl/>
          <w:lang w:bidi="ar-IQ"/>
        </w:rPr>
        <w:t xml:space="preserve"> </w:t>
      </w:r>
      <w:r>
        <w:rPr>
          <w:rFonts w:hint="cs"/>
          <w:sz w:val="36"/>
          <w:szCs w:val="36"/>
          <w:rtl/>
          <w:lang w:bidi="ar-IQ"/>
        </w:rPr>
        <w:t>ببعض الغايات</w:t>
      </w:r>
      <w:r w:rsidRPr="00637813">
        <w:rPr>
          <w:rFonts w:hint="cs"/>
          <w:sz w:val="36"/>
          <w:szCs w:val="36"/>
          <w:rtl/>
          <w:lang w:bidi="ar-IQ"/>
        </w:rPr>
        <w:t xml:space="preserve"> ويصف بعض محتواه على قصر</w:t>
      </w:r>
      <w:r>
        <w:rPr>
          <w:rFonts w:hint="cs"/>
          <w:sz w:val="36"/>
          <w:szCs w:val="36"/>
          <w:rtl/>
          <w:lang w:bidi="ar-IQ"/>
        </w:rPr>
        <w:t>ه</w:t>
      </w:r>
      <w:r w:rsidRPr="00637813">
        <w:rPr>
          <w:rFonts w:hint="cs"/>
          <w:sz w:val="36"/>
          <w:szCs w:val="36"/>
          <w:rtl/>
          <w:lang w:bidi="ar-IQ"/>
        </w:rPr>
        <w:t xml:space="preserve"> وايجازه مقارنة بالنص حيث يعكس الخلفية الثقافية والسياق التأريخي والتوجيهات الايديولوجية، كما ان نصوص الاعلام المعاصرة ترتبط بالعنوان ارتباطاً وثيقاً وبنصوص اخرى موازية كارتباط </w:t>
      </w:r>
      <w:r>
        <w:rPr>
          <w:rFonts w:hint="cs"/>
          <w:sz w:val="36"/>
          <w:szCs w:val="36"/>
          <w:rtl/>
          <w:lang w:bidi="ar-IQ"/>
        </w:rPr>
        <w:t>صورة غلاف مجلة بأحد عناوينها ال</w:t>
      </w:r>
      <w:r w:rsidRPr="00637813">
        <w:rPr>
          <w:rFonts w:hint="cs"/>
          <w:sz w:val="36"/>
          <w:szCs w:val="36"/>
          <w:rtl/>
          <w:lang w:bidi="ar-IQ"/>
        </w:rPr>
        <w:t>ر</w:t>
      </w:r>
      <w:r>
        <w:rPr>
          <w:rFonts w:hint="cs"/>
          <w:sz w:val="36"/>
          <w:szCs w:val="36"/>
          <w:rtl/>
          <w:lang w:bidi="ar-IQ"/>
        </w:rPr>
        <w:t>ئ</w:t>
      </w:r>
      <w:r w:rsidRPr="00637813">
        <w:rPr>
          <w:rFonts w:hint="cs"/>
          <w:sz w:val="36"/>
          <w:szCs w:val="36"/>
          <w:rtl/>
          <w:lang w:bidi="ar-IQ"/>
        </w:rPr>
        <w:t>يسية، وارتباط عنوان موضوع صحفي بصور الموضوع مثلما هو حادث بارتباط عناوين الكتب بالصور والرسوم على أغلفتها.</w:t>
      </w:r>
    </w:p>
    <w:p w:rsidR="00044D85" w:rsidRPr="00637813" w:rsidRDefault="00044D85" w:rsidP="00044D85">
      <w:pPr>
        <w:spacing w:line="276" w:lineRule="auto"/>
        <w:jc w:val="mediumKashida"/>
        <w:rPr>
          <w:sz w:val="36"/>
          <w:szCs w:val="36"/>
          <w:rtl/>
          <w:lang w:bidi="ar-IQ"/>
        </w:rPr>
      </w:pPr>
      <w:r w:rsidRPr="00637813">
        <w:rPr>
          <w:rFonts w:hint="cs"/>
          <w:sz w:val="36"/>
          <w:szCs w:val="36"/>
          <w:rtl/>
          <w:lang w:bidi="ar-IQ"/>
        </w:rPr>
        <w:t>وهو ما سنتعرض اليه عند الحديث عن العنونة الصحفية.</w:t>
      </w:r>
    </w:p>
    <w:p w:rsidR="00EA2D11" w:rsidRDefault="00EA2D11">
      <w:pPr>
        <w:rPr>
          <w:lang w:bidi="ar-IQ"/>
        </w:rPr>
      </w:pPr>
    </w:p>
    <w:sectPr w:rsidR="00EA2D11" w:rsidSect="00661CDC">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0FE6"/>
    <w:multiLevelType w:val="hybridMultilevel"/>
    <w:tmpl w:val="E8FEE59C"/>
    <w:lvl w:ilvl="0" w:tplc="2E2A7BA4">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1">
    <w:nsid w:val="4FF81205"/>
    <w:multiLevelType w:val="hybridMultilevel"/>
    <w:tmpl w:val="EA905900"/>
    <w:lvl w:ilvl="0" w:tplc="3D4638BC">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44D85"/>
    <w:rsid w:val="00044D85"/>
    <w:rsid w:val="00661CDC"/>
    <w:rsid w:val="00EA2D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D85"/>
    <w:pPr>
      <w:bidi/>
      <w:spacing w:after="0" w:line="240" w:lineRule="auto"/>
    </w:pPr>
    <w:rPr>
      <w:rFonts w:ascii="Times New Roman" w:hAnsi="Times New Roman" w:cs="Simplified Arabic"/>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D85"/>
    <w:pPr>
      <w:ind w:left="720"/>
      <w:contextualSpacing/>
    </w:pPr>
  </w:style>
  <w:style w:type="table" w:styleId="a4">
    <w:name w:val="Table Grid"/>
    <w:basedOn w:val="a1"/>
    <w:uiPriority w:val="59"/>
    <w:rsid w:val="00044D85"/>
    <w:pPr>
      <w:spacing w:after="0" w:line="240" w:lineRule="auto"/>
    </w:pPr>
    <w:rPr>
      <w:rFonts w:ascii="Times New Roman" w:hAnsi="Times New Roman" w:cs="Simplified Arabic"/>
      <w:sz w:val="32"/>
      <w:szCs w:val="3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823</Words>
  <Characters>4697</Characters>
  <Application>Microsoft Office Word</Application>
  <DocSecurity>0</DocSecurity>
  <Lines>39</Lines>
  <Paragraphs>11</Paragraphs>
  <ScaleCrop>false</ScaleCrop>
  <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dc:creator>
  <cp:keywords/>
  <dc:description/>
  <cp:lastModifiedBy>raja</cp:lastModifiedBy>
  <cp:revision>1</cp:revision>
  <dcterms:created xsi:type="dcterms:W3CDTF">2005-01-24T23:36:00Z</dcterms:created>
  <dcterms:modified xsi:type="dcterms:W3CDTF">2005-01-24T23:36:00Z</dcterms:modified>
</cp:coreProperties>
</file>