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73" w:rsidRPr="003A1673" w:rsidRDefault="003A1673" w:rsidP="003A1673">
      <w:pPr>
        <w:jc w:val="both"/>
        <w:rPr>
          <w:b/>
          <w:bCs/>
          <w:sz w:val="36"/>
          <w:szCs w:val="36"/>
          <w:u w:val="single"/>
          <w:rtl/>
        </w:rPr>
      </w:pPr>
      <w:r w:rsidRPr="003A1673">
        <w:rPr>
          <w:b/>
          <w:bCs/>
          <w:sz w:val="36"/>
          <w:szCs w:val="36"/>
          <w:u w:val="single"/>
          <w:rtl/>
        </w:rPr>
        <w:t>الهوام</w:t>
      </w:r>
      <w:r>
        <w:rPr>
          <w:rFonts w:hint="cs"/>
          <w:b/>
          <w:bCs/>
          <w:sz w:val="36"/>
          <w:szCs w:val="36"/>
          <w:u w:val="single"/>
          <w:rtl/>
        </w:rPr>
        <w:t>ــــــــــ</w:t>
      </w:r>
      <w:r w:rsidRPr="003A1673">
        <w:rPr>
          <w:b/>
          <w:bCs/>
          <w:sz w:val="36"/>
          <w:szCs w:val="36"/>
          <w:u w:val="single"/>
          <w:rtl/>
        </w:rPr>
        <w:t>ش:</w:t>
      </w:r>
    </w:p>
    <w:p w:rsidR="003A1673" w:rsidRPr="003A1673" w:rsidRDefault="003A1673" w:rsidP="003A1673">
      <w:pPr>
        <w:jc w:val="both"/>
        <w:rPr>
          <w:sz w:val="28"/>
          <w:szCs w:val="28"/>
          <w:rtl/>
        </w:rPr>
      </w:pPr>
      <w:r w:rsidRPr="003A1673">
        <w:rPr>
          <w:sz w:val="28"/>
          <w:szCs w:val="28"/>
          <w:rtl/>
        </w:rPr>
        <w:t xml:space="preserve">  تمثل الهوامش بمثابة المستندات والوثائق التي تبنى عليها محتويات البحوث وما</w:t>
      </w:r>
      <w:r>
        <w:rPr>
          <w:rFonts w:hint="cs"/>
          <w:sz w:val="28"/>
          <w:szCs w:val="28"/>
          <w:rtl/>
        </w:rPr>
        <w:t xml:space="preserve"> </w:t>
      </w:r>
      <w:bookmarkStart w:id="0" w:name="_GoBack"/>
      <w:bookmarkEnd w:id="0"/>
      <w:r w:rsidRPr="003A1673">
        <w:rPr>
          <w:sz w:val="28"/>
          <w:szCs w:val="28"/>
          <w:rtl/>
        </w:rPr>
        <w:t xml:space="preserve">يخرج عن النص او المتن اما شرحا او اشارة او تعليقا" وتستخدم الحواشي او الهوامش </w:t>
      </w:r>
      <w:r w:rsidRPr="003A1673">
        <w:rPr>
          <w:rFonts w:hint="cs"/>
          <w:sz w:val="28"/>
          <w:szCs w:val="28"/>
          <w:rtl/>
        </w:rPr>
        <w:t>للأغراض</w:t>
      </w:r>
      <w:r w:rsidRPr="003A1673">
        <w:rPr>
          <w:sz w:val="28"/>
          <w:szCs w:val="28"/>
          <w:rtl/>
        </w:rPr>
        <w:t xml:space="preserve"> الاتية:</w:t>
      </w:r>
    </w:p>
    <w:p w:rsidR="003A1673" w:rsidRPr="003A1673" w:rsidRDefault="003A1673" w:rsidP="003A1673">
      <w:pPr>
        <w:jc w:val="both"/>
        <w:rPr>
          <w:sz w:val="28"/>
          <w:szCs w:val="28"/>
          <w:rtl/>
        </w:rPr>
      </w:pPr>
      <w:r w:rsidRPr="003A1673">
        <w:rPr>
          <w:sz w:val="28"/>
          <w:szCs w:val="28"/>
          <w:rtl/>
        </w:rPr>
        <w:t>1ـ اسماء المصادر الاولية والمراجع الثانوية التي تم الاقتباس منها او الاحالة اليها.</w:t>
      </w:r>
    </w:p>
    <w:p w:rsidR="003A1673" w:rsidRPr="003A1673" w:rsidRDefault="003A1673" w:rsidP="003A1673">
      <w:pPr>
        <w:jc w:val="both"/>
        <w:rPr>
          <w:sz w:val="28"/>
          <w:szCs w:val="28"/>
          <w:rtl/>
        </w:rPr>
      </w:pPr>
      <w:r w:rsidRPr="003A1673">
        <w:rPr>
          <w:sz w:val="28"/>
          <w:szCs w:val="28"/>
          <w:rtl/>
        </w:rPr>
        <w:t xml:space="preserve">2ـ المفاهيم والحقائق التي </w:t>
      </w:r>
      <w:r w:rsidRPr="003A1673">
        <w:rPr>
          <w:rFonts w:hint="cs"/>
          <w:sz w:val="28"/>
          <w:szCs w:val="28"/>
          <w:rtl/>
        </w:rPr>
        <w:t>تؤخذ</w:t>
      </w:r>
      <w:r w:rsidRPr="003A1673">
        <w:rPr>
          <w:sz w:val="28"/>
          <w:szCs w:val="28"/>
          <w:rtl/>
        </w:rPr>
        <w:t xml:space="preserve"> من اعمال اخرى</w:t>
      </w:r>
    </w:p>
    <w:p w:rsidR="003A1673" w:rsidRPr="003A1673" w:rsidRDefault="003A1673" w:rsidP="003A1673">
      <w:pPr>
        <w:jc w:val="both"/>
        <w:rPr>
          <w:sz w:val="28"/>
          <w:szCs w:val="28"/>
          <w:rtl/>
        </w:rPr>
      </w:pPr>
      <w:r w:rsidRPr="003A1673">
        <w:rPr>
          <w:sz w:val="28"/>
          <w:szCs w:val="28"/>
          <w:rtl/>
        </w:rPr>
        <w:t>3ـ الافكار المقتبسة التي كان لها اهمية اساسية في صياغة مفاهيم البحث.</w:t>
      </w:r>
    </w:p>
    <w:p w:rsidR="003A1673" w:rsidRPr="003A1673" w:rsidRDefault="003A1673" w:rsidP="003A1673">
      <w:pPr>
        <w:jc w:val="both"/>
        <w:rPr>
          <w:sz w:val="28"/>
          <w:szCs w:val="28"/>
          <w:rtl/>
        </w:rPr>
      </w:pPr>
      <w:r w:rsidRPr="003A1673">
        <w:rPr>
          <w:sz w:val="28"/>
          <w:szCs w:val="28"/>
          <w:rtl/>
        </w:rPr>
        <w:t>4ـ الاحالة على صفحات البحث نفسه</w:t>
      </w:r>
    </w:p>
    <w:p w:rsidR="003A1673" w:rsidRPr="003A1673" w:rsidRDefault="003A1673" w:rsidP="003A1673">
      <w:pPr>
        <w:jc w:val="both"/>
        <w:rPr>
          <w:sz w:val="28"/>
          <w:szCs w:val="28"/>
          <w:rtl/>
        </w:rPr>
      </w:pPr>
      <w:r w:rsidRPr="003A1673">
        <w:rPr>
          <w:sz w:val="28"/>
          <w:szCs w:val="28"/>
          <w:rtl/>
        </w:rPr>
        <w:t>5ـ شرح بعض المفردات او العبارات.</w:t>
      </w:r>
    </w:p>
    <w:p w:rsidR="003A1673" w:rsidRPr="003A1673" w:rsidRDefault="003A1673" w:rsidP="003A1673">
      <w:pPr>
        <w:jc w:val="both"/>
        <w:rPr>
          <w:sz w:val="28"/>
          <w:szCs w:val="28"/>
          <w:rtl/>
        </w:rPr>
      </w:pPr>
      <w:r w:rsidRPr="003A1673">
        <w:rPr>
          <w:sz w:val="28"/>
          <w:szCs w:val="28"/>
          <w:rtl/>
        </w:rPr>
        <w:t xml:space="preserve">6ـ شروح توضح خلفيات البحث وتساعد في تفهم اغراضه مثل التعريف ببعض الاعلام او الامكنة او الاحداث او ايراد المقادير الحديثة المساوية </w:t>
      </w:r>
      <w:r w:rsidRPr="003A1673">
        <w:rPr>
          <w:rFonts w:hint="cs"/>
          <w:sz w:val="28"/>
          <w:szCs w:val="28"/>
          <w:rtl/>
        </w:rPr>
        <w:t>لأوزان</w:t>
      </w:r>
      <w:r w:rsidRPr="003A1673">
        <w:rPr>
          <w:sz w:val="28"/>
          <w:szCs w:val="28"/>
          <w:rtl/>
        </w:rPr>
        <w:t xml:space="preserve"> او مقاييس قديمة كأن نقول: الفرسخ يساوي ثلاثة اميال والذراع نحو 60 سنتمترا" وهكذا.</w:t>
      </w:r>
    </w:p>
    <w:p w:rsidR="003A1673" w:rsidRPr="003A1673" w:rsidRDefault="003A1673" w:rsidP="003A1673">
      <w:pPr>
        <w:jc w:val="both"/>
        <w:rPr>
          <w:sz w:val="28"/>
          <w:szCs w:val="28"/>
          <w:rtl/>
        </w:rPr>
      </w:pPr>
      <w:r w:rsidRPr="003A1673">
        <w:rPr>
          <w:rFonts w:hint="cs"/>
          <w:sz w:val="28"/>
          <w:szCs w:val="28"/>
          <w:rtl/>
        </w:rPr>
        <w:t xml:space="preserve">     </w:t>
      </w:r>
      <w:r w:rsidRPr="003A1673">
        <w:rPr>
          <w:sz w:val="28"/>
          <w:szCs w:val="28"/>
          <w:rtl/>
        </w:rPr>
        <w:t xml:space="preserve">وتتضح فائدة استخدام الهامش في تجنب ادخال </w:t>
      </w:r>
      <w:r w:rsidRPr="003A1673">
        <w:rPr>
          <w:rFonts w:hint="cs"/>
          <w:sz w:val="28"/>
          <w:szCs w:val="28"/>
          <w:rtl/>
        </w:rPr>
        <w:t>شيء</w:t>
      </w:r>
      <w:r w:rsidRPr="003A1673">
        <w:rPr>
          <w:sz w:val="28"/>
          <w:szCs w:val="28"/>
          <w:rtl/>
        </w:rPr>
        <w:t xml:space="preserve"> الى المتن مما قد يؤثر على وحدته وتماسكه وسياقه ، وتقديم الادلة والبراهين على ما</w:t>
      </w:r>
      <w:r>
        <w:rPr>
          <w:rFonts w:hint="cs"/>
          <w:sz w:val="28"/>
          <w:szCs w:val="28"/>
          <w:rtl/>
        </w:rPr>
        <w:t xml:space="preserve"> </w:t>
      </w:r>
      <w:r w:rsidRPr="003A1673">
        <w:rPr>
          <w:sz w:val="28"/>
          <w:szCs w:val="28"/>
          <w:rtl/>
        </w:rPr>
        <w:t xml:space="preserve">يذكره الباحث من اراء وافكار، ولكن يجب الحذر من الاغراق في استعمال الهوامش والمبالغة في استخدامها واثقالها بعشرات المصادر والمراجع ، على سبيل الحذلقة والتظاهر بالمعرفة لان هذا قد يؤدي الى نفور القارئ واجهاد نظره من كثرة الانتقال من المتن الى الهامش وبالعكس فلا يجوز تثبيت الامور الشائعة او تعريف الاعلام البارزة المشهورين او الاماكن المعروفة كأن نعرف </w:t>
      </w:r>
      <w:proofErr w:type="spellStart"/>
      <w:r w:rsidRPr="003A1673">
        <w:rPr>
          <w:sz w:val="28"/>
          <w:szCs w:val="28"/>
          <w:rtl/>
        </w:rPr>
        <w:t>نعرف</w:t>
      </w:r>
      <w:proofErr w:type="spellEnd"/>
      <w:r w:rsidRPr="003A1673">
        <w:rPr>
          <w:sz w:val="28"/>
          <w:szCs w:val="28"/>
          <w:rtl/>
        </w:rPr>
        <w:t xml:space="preserve"> مثلا بالخليفة  عمر بن الخطاب او بمدينة بغداد.</w:t>
      </w:r>
    </w:p>
    <w:p w:rsidR="003A1673" w:rsidRPr="003A1673" w:rsidRDefault="003A1673" w:rsidP="003A1673">
      <w:pPr>
        <w:jc w:val="both"/>
        <w:rPr>
          <w:sz w:val="28"/>
          <w:szCs w:val="28"/>
          <w:rtl/>
        </w:rPr>
      </w:pPr>
      <w:r w:rsidRPr="003A1673">
        <w:rPr>
          <w:sz w:val="28"/>
          <w:szCs w:val="28"/>
          <w:rtl/>
        </w:rPr>
        <w:t xml:space="preserve">    </w:t>
      </w:r>
      <w:r w:rsidRPr="003A1673">
        <w:rPr>
          <w:rFonts w:hint="cs"/>
          <w:sz w:val="28"/>
          <w:szCs w:val="28"/>
          <w:rtl/>
        </w:rPr>
        <w:t xml:space="preserve">  </w:t>
      </w:r>
      <w:r w:rsidRPr="003A1673">
        <w:rPr>
          <w:sz w:val="28"/>
          <w:szCs w:val="28"/>
          <w:rtl/>
        </w:rPr>
        <w:t xml:space="preserve">وتكتب الهوامش او الحواشي كما </w:t>
      </w:r>
      <w:r w:rsidRPr="003A1673">
        <w:rPr>
          <w:rFonts w:hint="cs"/>
          <w:sz w:val="28"/>
          <w:szCs w:val="28"/>
          <w:rtl/>
        </w:rPr>
        <w:t>أسلفنا</w:t>
      </w:r>
      <w:r w:rsidRPr="003A1673">
        <w:rPr>
          <w:sz w:val="28"/>
          <w:szCs w:val="28"/>
          <w:rtl/>
        </w:rPr>
        <w:t xml:space="preserve"> في </w:t>
      </w:r>
      <w:r w:rsidRPr="003A1673">
        <w:rPr>
          <w:rFonts w:hint="cs"/>
          <w:sz w:val="28"/>
          <w:szCs w:val="28"/>
          <w:rtl/>
        </w:rPr>
        <w:t>أسفل</w:t>
      </w:r>
      <w:r w:rsidRPr="003A1673">
        <w:rPr>
          <w:sz w:val="28"/>
          <w:szCs w:val="28"/>
          <w:rtl/>
        </w:rPr>
        <w:t xml:space="preserve"> الصفحة ويجب الفصل بينها وبين المتن بخط عريض وتستخدم في الاشارة الى الهوامش الارقام عادة، وتوضع الارقام في المتن بين قوسين مدونة في اعلى السطر بقليل وبعد الشواهد والاقتباسات </w:t>
      </w:r>
      <w:proofErr w:type="spellStart"/>
      <w:r w:rsidRPr="003A1673">
        <w:rPr>
          <w:sz w:val="28"/>
          <w:szCs w:val="28"/>
          <w:rtl/>
        </w:rPr>
        <w:t>لاقبلها</w:t>
      </w:r>
      <w:proofErr w:type="spellEnd"/>
      <w:r w:rsidRPr="003A1673">
        <w:rPr>
          <w:sz w:val="28"/>
          <w:szCs w:val="28"/>
          <w:rtl/>
        </w:rPr>
        <w:t xml:space="preserve">، ويفضل ان تكون على اخر جملة منتهية بنقطة او فاصلة، على ان نكتب </w:t>
      </w:r>
      <w:proofErr w:type="spellStart"/>
      <w:r w:rsidRPr="003A1673">
        <w:rPr>
          <w:sz w:val="28"/>
          <w:szCs w:val="28"/>
          <w:rtl/>
        </w:rPr>
        <w:t>مايقابلها</w:t>
      </w:r>
      <w:proofErr w:type="spellEnd"/>
      <w:r w:rsidRPr="003A1673">
        <w:rPr>
          <w:sz w:val="28"/>
          <w:szCs w:val="28"/>
          <w:rtl/>
        </w:rPr>
        <w:t xml:space="preserve"> في </w:t>
      </w:r>
      <w:r w:rsidRPr="003A1673">
        <w:rPr>
          <w:rFonts w:hint="cs"/>
          <w:sz w:val="28"/>
          <w:szCs w:val="28"/>
          <w:rtl/>
        </w:rPr>
        <w:t>أسفل</w:t>
      </w:r>
      <w:r w:rsidRPr="003A1673">
        <w:rPr>
          <w:sz w:val="28"/>
          <w:szCs w:val="28"/>
          <w:rtl/>
        </w:rPr>
        <w:t xml:space="preserve"> الصفحة مع الهوامش التي نريدها.</w:t>
      </w:r>
    </w:p>
    <w:p w:rsidR="003A1673" w:rsidRPr="003A1673" w:rsidRDefault="003A1673" w:rsidP="003A1673">
      <w:pPr>
        <w:jc w:val="both"/>
        <w:rPr>
          <w:sz w:val="28"/>
          <w:szCs w:val="28"/>
          <w:rtl/>
        </w:rPr>
      </w:pPr>
      <w:r w:rsidRPr="003A1673">
        <w:rPr>
          <w:sz w:val="28"/>
          <w:szCs w:val="28"/>
          <w:rtl/>
        </w:rPr>
        <w:t xml:space="preserve">   </w:t>
      </w:r>
      <w:r w:rsidRPr="003A1673">
        <w:rPr>
          <w:rFonts w:hint="cs"/>
          <w:sz w:val="28"/>
          <w:szCs w:val="28"/>
          <w:rtl/>
        </w:rPr>
        <w:t xml:space="preserve">  </w:t>
      </w:r>
      <w:r w:rsidRPr="003A1673">
        <w:rPr>
          <w:sz w:val="28"/>
          <w:szCs w:val="28"/>
          <w:rtl/>
        </w:rPr>
        <w:t xml:space="preserve">ويجب وضع ارقام متسلسلة لكل صفحة على حدة تبدأ برقم (1) وتوضع في </w:t>
      </w:r>
      <w:r w:rsidRPr="003A1673">
        <w:rPr>
          <w:rFonts w:hint="cs"/>
          <w:sz w:val="28"/>
          <w:szCs w:val="28"/>
          <w:rtl/>
        </w:rPr>
        <w:t>أسفل</w:t>
      </w:r>
      <w:r w:rsidRPr="003A1673">
        <w:rPr>
          <w:sz w:val="28"/>
          <w:szCs w:val="28"/>
          <w:rtl/>
        </w:rPr>
        <w:t xml:space="preserve"> كل صفحة الهوامش الخاصة بها</w:t>
      </w:r>
      <w:r w:rsidRPr="003A1673">
        <w:rPr>
          <w:rFonts w:hint="cs"/>
          <w:sz w:val="28"/>
          <w:szCs w:val="28"/>
          <w:rtl/>
        </w:rPr>
        <w:t xml:space="preserve">، ويذكر استاذنا الدكتور مرتضى النقيب انه  </w:t>
      </w:r>
      <w:r w:rsidRPr="003A1673">
        <w:rPr>
          <w:sz w:val="28"/>
          <w:szCs w:val="28"/>
          <w:rtl/>
        </w:rPr>
        <w:t xml:space="preserve">يجب اتباع توثيق المعلومات في الهوامش بذكر المعلومات الكاملة عن المؤلف والكتاب والنشر حينما يرد المصدر او المرجع </w:t>
      </w:r>
      <w:proofErr w:type="spellStart"/>
      <w:r w:rsidRPr="003A1673">
        <w:rPr>
          <w:sz w:val="28"/>
          <w:szCs w:val="28"/>
          <w:rtl/>
        </w:rPr>
        <w:t>لاول</w:t>
      </w:r>
      <w:proofErr w:type="spellEnd"/>
      <w:r w:rsidRPr="003A1673">
        <w:rPr>
          <w:sz w:val="28"/>
          <w:szCs w:val="28"/>
          <w:rtl/>
        </w:rPr>
        <w:t xml:space="preserve"> مرة.</w:t>
      </w:r>
      <w:r w:rsidRPr="003A1673">
        <w:rPr>
          <w:rFonts w:hint="cs"/>
          <w:sz w:val="28"/>
          <w:szCs w:val="28"/>
          <w:rtl/>
        </w:rPr>
        <w:t xml:space="preserve"> وهنا تجدر الاشارة كما سترد في التفاصيل القادمة ، ان عنوان الكتاب اذا ورد لأول مره يساق بالشكل الذي يظهر على صفحة الكتاب وإن كان مكوّن من عدة سطور ، وكذلك الحال بالنسبة لعنوان المقالة في الدوريات والمجلات العلمية ... مثلاً تذكر الاشارة الى ابن خلدون ، </w:t>
      </w:r>
      <w:r w:rsidRPr="003A1673">
        <w:rPr>
          <w:rFonts w:hint="cs"/>
          <w:b/>
          <w:bCs/>
          <w:sz w:val="28"/>
          <w:szCs w:val="28"/>
          <w:rtl/>
        </w:rPr>
        <w:t>كتاب العبر وديوان المبتدأ والخبر في معرفة ايام العرب والعجم والبربر ومن صاحبهم من ذوي السلطان الاكبر</w:t>
      </w:r>
      <w:r w:rsidRPr="003A1673">
        <w:rPr>
          <w:rFonts w:hint="cs"/>
          <w:sz w:val="28"/>
          <w:szCs w:val="28"/>
          <w:rtl/>
        </w:rPr>
        <w:t xml:space="preserve"> . اما في الاشارة اللاحقة في الهامش التالي فيذكر : ابن خلدون ، كتاب العبر ، او ابن خلدون ، العبر ... وهكذا    </w:t>
      </w:r>
    </w:p>
    <w:p w:rsidR="003A1673" w:rsidRPr="003A1673" w:rsidRDefault="003A1673" w:rsidP="003A1673">
      <w:pPr>
        <w:jc w:val="both"/>
        <w:rPr>
          <w:sz w:val="28"/>
          <w:szCs w:val="28"/>
          <w:rtl/>
        </w:rPr>
      </w:pPr>
    </w:p>
    <w:p w:rsidR="003A1673" w:rsidRPr="003A1673" w:rsidRDefault="003A1673" w:rsidP="003A1673">
      <w:pPr>
        <w:jc w:val="both"/>
        <w:rPr>
          <w:b/>
          <w:bCs/>
          <w:sz w:val="28"/>
          <w:szCs w:val="28"/>
          <w:u w:val="single"/>
          <w:rtl/>
        </w:rPr>
      </w:pPr>
      <w:r w:rsidRPr="003A1673">
        <w:rPr>
          <w:rFonts w:hint="cs"/>
          <w:b/>
          <w:bCs/>
          <w:sz w:val="28"/>
          <w:szCs w:val="28"/>
          <w:u w:val="single"/>
          <w:rtl/>
        </w:rPr>
        <w:t>الية توثيق المصادر في الهوامش</w:t>
      </w:r>
    </w:p>
    <w:p w:rsidR="003A1673" w:rsidRPr="003A1673" w:rsidRDefault="003A1673" w:rsidP="003A1673">
      <w:pPr>
        <w:numPr>
          <w:ilvl w:val="0"/>
          <w:numId w:val="1"/>
        </w:numPr>
        <w:jc w:val="both"/>
        <w:rPr>
          <w:b/>
          <w:bCs/>
          <w:sz w:val="28"/>
          <w:szCs w:val="28"/>
        </w:rPr>
      </w:pPr>
      <w:r w:rsidRPr="003A1673">
        <w:rPr>
          <w:rFonts w:hint="cs"/>
          <w:b/>
          <w:bCs/>
          <w:sz w:val="28"/>
          <w:szCs w:val="28"/>
          <w:rtl/>
        </w:rPr>
        <w:t xml:space="preserve">اذا ورد المصدر في البحث بشكل مخطوط دون تحقيق او طباعة لأول مره </w:t>
      </w:r>
      <w:r w:rsidRPr="003A1673">
        <w:rPr>
          <w:rFonts w:hint="cs"/>
          <w:sz w:val="28"/>
          <w:szCs w:val="28"/>
          <w:rtl/>
        </w:rPr>
        <w:t>، فيذكر اللقب ، اسم المؤلف الكامل ( سنة وفاته) ، اسم الكتاب ، مكان المكتبة المرقمة للمخطوط ، المكتبة ، رقم المخطوط، نوع النسخة ان وجدت .</w:t>
      </w:r>
    </w:p>
    <w:p w:rsidR="003A1673" w:rsidRPr="003A1673" w:rsidRDefault="003A1673" w:rsidP="003A1673">
      <w:pPr>
        <w:jc w:val="both"/>
        <w:rPr>
          <w:sz w:val="28"/>
          <w:szCs w:val="28"/>
          <w:rtl/>
        </w:rPr>
      </w:pPr>
      <w:r w:rsidRPr="003A1673">
        <w:rPr>
          <w:rFonts w:hint="cs"/>
          <w:sz w:val="28"/>
          <w:szCs w:val="28"/>
          <w:rtl/>
        </w:rPr>
        <w:t xml:space="preserve">الخشني ، محمد بن حارث( ت 360هـ) ، طبقات المحدثين، الرباط، مكتبة القصر الملكي ، رقم 6916، نسخة خاصه مصورة </w:t>
      </w:r>
      <w:proofErr w:type="spellStart"/>
      <w:r w:rsidRPr="003A1673">
        <w:rPr>
          <w:rFonts w:hint="cs"/>
          <w:sz w:val="28"/>
          <w:szCs w:val="28"/>
          <w:rtl/>
        </w:rPr>
        <w:t>بالفوتستات</w:t>
      </w:r>
      <w:proofErr w:type="spellEnd"/>
      <w:r w:rsidRPr="003A1673">
        <w:rPr>
          <w:rFonts w:hint="cs"/>
          <w:sz w:val="28"/>
          <w:szCs w:val="28"/>
          <w:rtl/>
        </w:rPr>
        <w:t xml:space="preserve"> . </w:t>
      </w:r>
    </w:p>
    <w:p w:rsidR="003A1673" w:rsidRPr="003A1673" w:rsidRDefault="003A1673" w:rsidP="003A1673">
      <w:pPr>
        <w:numPr>
          <w:ilvl w:val="0"/>
          <w:numId w:val="1"/>
        </w:numPr>
        <w:jc w:val="both"/>
        <w:rPr>
          <w:b/>
          <w:bCs/>
          <w:sz w:val="28"/>
          <w:szCs w:val="28"/>
          <w:rtl/>
        </w:rPr>
      </w:pPr>
      <w:r w:rsidRPr="003A1673">
        <w:rPr>
          <w:rFonts w:hint="cs"/>
          <w:b/>
          <w:bCs/>
          <w:sz w:val="28"/>
          <w:szCs w:val="28"/>
          <w:rtl/>
        </w:rPr>
        <w:t>إذا</w:t>
      </w:r>
      <w:r w:rsidRPr="003A1673">
        <w:rPr>
          <w:b/>
          <w:bCs/>
          <w:sz w:val="28"/>
          <w:szCs w:val="28"/>
          <w:rtl/>
        </w:rPr>
        <w:t xml:space="preserve"> ورد المصدر في البحث (تاريخ اسلامي) </w:t>
      </w:r>
      <w:proofErr w:type="spellStart"/>
      <w:r w:rsidRPr="003A1673">
        <w:rPr>
          <w:b/>
          <w:bCs/>
          <w:sz w:val="28"/>
          <w:szCs w:val="28"/>
          <w:rtl/>
        </w:rPr>
        <w:t>لاول</w:t>
      </w:r>
      <w:proofErr w:type="spellEnd"/>
      <w:r w:rsidRPr="003A1673">
        <w:rPr>
          <w:b/>
          <w:bCs/>
          <w:sz w:val="28"/>
          <w:szCs w:val="28"/>
          <w:rtl/>
        </w:rPr>
        <w:t xml:space="preserve"> مرة </w:t>
      </w:r>
      <w:r w:rsidRPr="003A1673">
        <w:rPr>
          <w:rFonts w:hint="cs"/>
          <w:b/>
          <w:bCs/>
          <w:sz w:val="28"/>
          <w:szCs w:val="28"/>
          <w:rtl/>
        </w:rPr>
        <w:t>ب</w:t>
      </w:r>
      <w:r w:rsidRPr="003A1673">
        <w:rPr>
          <w:b/>
          <w:bCs/>
          <w:sz w:val="28"/>
          <w:szCs w:val="28"/>
          <w:rtl/>
        </w:rPr>
        <w:t>دون حسب التسلسل الاتي:</w:t>
      </w:r>
    </w:p>
    <w:p w:rsidR="003A1673" w:rsidRPr="003A1673" w:rsidRDefault="003A1673" w:rsidP="003A1673">
      <w:pPr>
        <w:jc w:val="both"/>
        <w:rPr>
          <w:sz w:val="28"/>
          <w:szCs w:val="28"/>
          <w:rtl/>
        </w:rPr>
      </w:pPr>
      <w:r w:rsidRPr="003A1673">
        <w:rPr>
          <w:rFonts w:hint="cs"/>
          <w:sz w:val="28"/>
          <w:szCs w:val="28"/>
          <w:rtl/>
        </w:rPr>
        <w:t xml:space="preserve">   </w:t>
      </w:r>
      <w:r w:rsidRPr="003A1673">
        <w:rPr>
          <w:sz w:val="28"/>
          <w:szCs w:val="28"/>
          <w:rtl/>
        </w:rPr>
        <w:t>اللقب، اسمه كاملا</w:t>
      </w:r>
      <w:r w:rsidRPr="003A1673">
        <w:rPr>
          <w:rFonts w:hint="cs"/>
          <w:sz w:val="28"/>
          <w:szCs w:val="28"/>
          <w:rtl/>
        </w:rPr>
        <w:t xml:space="preserve"> </w:t>
      </w:r>
      <w:r w:rsidRPr="003A1673">
        <w:rPr>
          <w:sz w:val="28"/>
          <w:szCs w:val="28"/>
          <w:rtl/>
        </w:rPr>
        <w:t xml:space="preserve">(سنة وفاته)، اسم الكتاب، اسم المحقق، رقم الطبعة (مكان الطبع، اسم </w:t>
      </w:r>
      <w:r w:rsidRPr="003A1673">
        <w:rPr>
          <w:rFonts w:hint="cs"/>
          <w:sz w:val="28"/>
          <w:szCs w:val="28"/>
          <w:rtl/>
        </w:rPr>
        <w:t>المطبعة،</w:t>
      </w:r>
      <w:r w:rsidRPr="003A1673">
        <w:rPr>
          <w:sz w:val="28"/>
          <w:szCs w:val="28"/>
          <w:rtl/>
        </w:rPr>
        <w:t xml:space="preserve"> سنة الطبع)، رقم الجزء ان كان اجزاء، رقم الصفحة.</w:t>
      </w:r>
    </w:p>
    <w:p w:rsidR="003A1673" w:rsidRPr="003A1673" w:rsidRDefault="003A1673" w:rsidP="003A1673">
      <w:pPr>
        <w:jc w:val="both"/>
        <w:rPr>
          <w:sz w:val="28"/>
          <w:szCs w:val="28"/>
          <w:rtl/>
        </w:rPr>
      </w:pPr>
      <w:r w:rsidRPr="003A1673">
        <w:rPr>
          <w:sz w:val="28"/>
          <w:szCs w:val="28"/>
          <w:rtl/>
        </w:rPr>
        <w:t>الطبري،</w:t>
      </w:r>
      <w:r w:rsidRPr="003A1673">
        <w:rPr>
          <w:rFonts w:hint="cs"/>
          <w:sz w:val="28"/>
          <w:szCs w:val="28"/>
          <w:rtl/>
        </w:rPr>
        <w:t xml:space="preserve"> </w:t>
      </w:r>
      <w:r w:rsidRPr="003A1673">
        <w:rPr>
          <w:sz w:val="28"/>
          <w:szCs w:val="28"/>
          <w:rtl/>
        </w:rPr>
        <w:t>محمد بن جرير(ت310هـ)، تاريخ الرسل والملوك،</w:t>
      </w:r>
      <w:r w:rsidRPr="003A1673">
        <w:rPr>
          <w:rFonts w:hint="cs"/>
          <w:sz w:val="28"/>
          <w:szCs w:val="28"/>
          <w:rtl/>
        </w:rPr>
        <w:t xml:space="preserve"> </w:t>
      </w:r>
      <w:r w:rsidRPr="003A1673">
        <w:rPr>
          <w:sz w:val="28"/>
          <w:szCs w:val="28"/>
          <w:rtl/>
        </w:rPr>
        <w:t>ط3</w:t>
      </w:r>
      <w:r w:rsidRPr="003A1673">
        <w:rPr>
          <w:rFonts w:hint="cs"/>
          <w:sz w:val="28"/>
          <w:szCs w:val="28"/>
          <w:rtl/>
        </w:rPr>
        <w:t xml:space="preserve"> </w:t>
      </w:r>
      <w:r w:rsidRPr="003A1673">
        <w:rPr>
          <w:sz w:val="28"/>
          <w:szCs w:val="28"/>
          <w:rtl/>
        </w:rPr>
        <w:t>(بغداد،</w:t>
      </w:r>
      <w:r w:rsidRPr="003A1673">
        <w:rPr>
          <w:rFonts w:hint="cs"/>
          <w:sz w:val="28"/>
          <w:szCs w:val="28"/>
          <w:rtl/>
        </w:rPr>
        <w:t xml:space="preserve"> </w:t>
      </w:r>
      <w:r w:rsidRPr="003A1673">
        <w:rPr>
          <w:sz w:val="28"/>
          <w:szCs w:val="28"/>
          <w:rtl/>
        </w:rPr>
        <w:t>مطبعة النور،</w:t>
      </w:r>
      <w:r w:rsidRPr="003A1673">
        <w:rPr>
          <w:rFonts w:hint="cs"/>
          <w:sz w:val="28"/>
          <w:szCs w:val="28"/>
          <w:rtl/>
        </w:rPr>
        <w:t xml:space="preserve"> </w:t>
      </w:r>
      <w:r w:rsidRPr="003A1673">
        <w:rPr>
          <w:sz w:val="28"/>
          <w:szCs w:val="28"/>
          <w:rtl/>
        </w:rPr>
        <w:t>1999م)،</w:t>
      </w:r>
      <w:r w:rsidRPr="003A1673">
        <w:rPr>
          <w:rFonts w:hint="cs"/>
          <w:sz w:val="28"/>
          <w:szCs w:val="28"/>
          <w:rtl/>
        </w:rPr>
        <w:t xml:space="preserve"> </w:t>
      </w:r>
      <w:r w:rsidRPr="003A1673">
        <w:rPr>
          <w:sz w:val="28"/>
          <w:szCs w:val="28"/>
          <w:rtl/>
        </w:rPr>
        <w:t>ج3،</w:t>
      </w:r>
      <w:r w:rsidRPr="003A1673">
        <w:rPr>
          <w:rFonts w:hint="cs"/>
          <w:sz w:val="28"/>
          <w:szCs w:val="28"/>
          <w:rtl/>
        </w:rPr>
        <w:t xml:space="preserve"> </w:t>
      </w:r>
      <w:r w:rsidRPr="003A1673">
        <w:rPr>
          <w:sz w:val="28"/>
          <w:szCs w:val="28"/>
          <w:rtl/>
        </w:rPr>
        <w:t>ص44</w:t>
      </w:r>
    </w:p>
    <w:p w:rsidR="003A1673" w:rsidRPr="003A1673" w:rsidRDefault="003A1673" w:rsidP="003A1673">
      <w:pPr>
        <w:jc w:val="both"/>
        <w:rPr>
          <w:sz w:val="28"/>
          <w:szCs w:val="28"/>
          <w:rtl/>
        </w:rPr>
      </w:pPr>
    </w:p>
    <w:p w:rsidR="003A1673" w:rsidRPr="003A1673" w:rsidRDefault="003A1673" w:rsidP="003A1673">
      <w:pPr>
        <w:numPr>
          <w:ilvl w:val="0"/>
          <w:numId w:val="1"/>
        </w:numPr>
        <w:jc w:val="both"/>
        <w:rPr>
          <w:b/>
          <w:bCs/>
          <w:sz w:val="28"/>
          <w:szCs w:val="28"/>
          <w:rtl/>
        </w:rPr>
      </w:pPr>
      <w:r w:rsidRPr="003A1673">
        <w:rPr>
          <w:rFonts w:hint="cs"/>
          <w:b/>
          <w:bCs/>
          <w:sz w:val="28"/>
          <w:szCs w:val="28"/>
          <w:rtl/>
        </w:rPr>
        <w:t>إذا</w:t>
      </w:r>
      <w:r w:rsidRPr="003A1673">
        <w:rPr>
          <w:b/>
          <w:bCs/>
          <w:sz w:val="28"/>
          <w:szCs w:val="28"/>
          <w:rtl/>
        </w:rPr>
        <w:t xml:space="preserve"> ورد المرجع في البحث اول مرة يدون حسب التسلسل الاتي:</w:t>
      </w:r>
    </w:p>
    <w:p w:rsidR="003A1673" w:rsidRPr="003A1673" w:rsidRDefault="003A1673" w:rsidP="003A1673">
      <w:pPr>
        <w:jc w:val="both"/>
        <w:rPr>
          <w:sz w:val="28"/>
          <w:szCs w:val="28"/>
          <w:rtl/>
        </w:rPr>
      </w:pPr>
      <w:r w:rsidRPr="003A1673">
        <w:rPr>
          <w:sz w:val="28"/>
          <w:szCs w:val="28"/>
          <w:rtl/>
        </w:rPr>
        <w:t>اللقب، اسمه كاملا، اسم الكتاب، اسم المترجم ان كان مترجم، رقم الطبعة</w:t>
      </w:r>
      <w:r w:rsidRPr="003A1673">
        <w:rPr>
          <w:rFonts w:hint="cs"/>
          <w:sz w:val="28"/>
          <w:szCs w:val="28"/>
          <w:rtl/>
        </w:rPr>
        <w:t xml:space="preserve"> </w:t>
      </w:r>
      <w:r w:rsidRPr="003A1673">
        <w:rPr>
          <w:sz w:val="28"/>
          <w:szCs w:val="28"/>
          <w:rtl/>
        </w:rPr>
        <w:t xml:space="preserve">(مكان الطبع، اسم </w:t>
      </w:r>
      <w:r w:rsidRPr="003A1673">
        <w:rPr>
          <w:rFonts w:hint="cs"/>
          <w:sz w:val="28"/>
          <w:szCs w:val="28"/>
          <w:rtl/>
        </w:rPr>
        <w:t>المطبعة،</w:t>
      </w:r>
      <w:r w:rsidRPr="003A1673">
        <w:rPr>
          <w:sz w:val="28"/>
          <w:szCs w:val="28"/>
          <w:rtl/>
        </w:rPr>
        <w:t xml:space="preserve"> سنة الطبع)، رقم الجزء ان كان اجزاء، رقم الصفحة.</w:t>
      </w:r>
    </w:p>
    <w:p w:rsidR="003A1673" w:rsidRPr="003A1673" w:rsidRDefault="003A1673" w:rsidP="003A1673">
      <w:pPr>
        <w:jc w:val="both"/>
        <w:rPr>
          <w:sz w:val="28"/>
          <w:szCs w:val="28"/>
          <w:rtl/>
          <w:lang w:bidi="ar-IQ"/>
        </w:rPr>
      </w:pPr>
      <w:r w:rsidRPr="003A1673">
        <w:rPr>
          <w:sz w:val="28"/>
          <w:szCs w:val="28"/>
          <w:rtl/>
          <w:lang w:bidi="ar-IQ"/>
        </w:rPr>
        <w:t>عكاشة، ثروت، إعصار من المشرق جنكيز خان، ط5</w:t>
      </w:r>
      <w:r w:rsidRPr="003A1673">
        <w:rPr>
          <w:rFonts w:hint="cs"/>
          <w:sz w:val="28"/>
          <w:szCs w:val="28"/>
          <w:rtl/>
          <w:lang w:bidi="ar-IQ"/>
        </w:rPr>
        <w:t xml:space="preserve"> </w:t>
      </w:r>
      <w:r w:rsidRPr="003A1673">
        <w:rPr>
          <w:sz w:val="28"/>
          <w:szCs w:val="28"/>
          <w:rtl/>
          <w:lang w:bidi="ar-IQ"/>
        </w:rPr>
        <w:t>(القاهرة، دار الشروق، 1992)،</w:t>
      </w:r>
      <w:r w:rsidRPr="003A1673">
        <w:rPr>
          <w:rFonts w:hint="cs"/>
          <w:sz w:val="28"/>
          <w:szCs w:val="28"/>
          <w:rtl/>
          <w:lang w:bidi="ar-IQ"/>
        </w:rPr>
        <w:t xml:space="preserve"> </w:t>
      </w:r>
      <w:r w:rsidRPr="003A1673">
        <w:rPr>
          <w:sz w:val="28"/>
          <w:szCs w:val="28"/>
          <w:rtl/>
          <w:lang w:bidi="ar-IQ"/>
        </w:rPr>
        <w:t>ص76.</w:t>
      </w:r>
    </w:p>
    <w:p w:rsidR="003A1673" w:rsidRPr="003A1673" w:rsidRDefault="003A1673" w:rsidP="003A1673">
      <w:pPr>
        <w:numPr>
          <w:ilvl w:val="0"/>
          <w:numId w:val="1"/>
        </w:numPr>
        <w:jc w:val="both"/>
        <w:rPr>
          <w:b/>
          <w:bCs/>
          <w:sz w:val="28"/>
          <w:szCs w:val="28"/>
          <w:rtl/>
        </w:rPr>
      </w:pPr>
      <w:r w:rsidRPr="003A1673">
        <w:rPr>
          <w:b/>
          <w:bCs/>
          <w:sz w:val="28"/>
          <w:szCs w:val="28"/>
          <w:rtl/>
        </w:rPr>
        <w:t xml:space="preserve">اذا ورد المصدر في البحث (تاريخ حديث) </w:t>
      </w:r>
      <w:proofErr w:type="spellStart"/>
      <w:r w:rsidRPr="003A1673">
        <w:rPr>
          <w:b/>
          <w:bCs/>
          <w:sz w:val="28"/>
          <w:szCs w:val="28"/>
          <w:rtl/>
        </w:rPr>
        <w:t>لاول</w:t>
      </w:r>
      <w:proofErr w:type="spellEnd"/>
      <w:r w:rsidRPr="003A1673">
        <w:rPr>
          <w:b/>
          <w:bCs/>
          <w:sz w:val="28"/>
          <w:szCs w:val="28"/>
          <w:rtl/>
        </w:rPr>
        <w:t xml:space="preserve"> مرة يدون حسب التسلسل الاتي:</w:t>
      </w:r>
    </w:p>
    <w:p w:rsidR="003A1673" w:rsidRPr="003A1673" w:rsidRDefault="003A1673" w:rsidP="003A1673">
      <w:pPr>
        <w:jc w:val="both"/>
        <w:rPr>
          <w:sz w:val="28"/>
          <w:szCs w:val="28"/>
          <w:rtl/>
        </w:rPr>
      </w:pPr>
      <w:r w:rsidRPr="003A1673">
        <w:rPr>
          <w:sz w:val="28"/>
          <w:szCs w:val="28"/>
          <w:rtl/>
        </w:rPr>
        <w:t>اسم المؤلف ولقبه كاملا، اسم الكتاب، اسم المترجم ان كان مترجم، رقم الطبعة</w:t>
      </w:r>
      <w:r w:rsidRPr="003A1673">
        <w:rPr>
          <w:rFonts w:hint="cs"/>
          <w:sz w:val="28"/>
          <w:szCs w:val="28"/>
          <w:rtl/>
        </w:rPr>
        <w:t xml:space="preserve"> </w:t>
      </w:r>
      <w:r w:rsidRPr="003A1673">
        <w:rPr>
          <w:sz w:val="28"/>
          <w:szCs w:val="28"/>
          <w:rtl/>
        </w:rPr>
        <w:t>(مكان الطبع، اسم المطبعة، سنة الطبع)، رقم الجزء ان كان اجزاء، رقم الصفحة.</w:t>
      </w:r>
    </w:p>
    <w:p w:rsidR="003A1673" w:rsidRPr="003A1673" w:rsidRDefault="003A1673" w:rsidP="003A1673">
      <w:pPr>
        <w:jc w:val="both"/>
        <w:rPr>
          <w:sz w:val="28"/>
          <w:szCs w:val="28"/>
          <w:rtl/>
        </w:rPr>
      </w:pPr>
      <w:r w:rsidRPr="003A1673">
        <w:rPr>
          <w:sz w:val="28"/>
          <w:szCs w:val="28"/>
          <w:rtl/>
          <w:lang w:bidi="ar-IQ"/>
        </w:rPr>
        <w:t xml:space="preserve"> يوسف شبل، السياسة المالية في اسرائيل، (بيروت، مطبعة مركز الابحاث، 1968م)</w:t>
      </w:r>
    </w:p>
    <w:p w:rsidR="003A1673" w:rsidRPr="003A1673" w:rsidRDefault="003A1673" w:rsidP="003A1673">
      <w:pPr>
        <w:numPr>
          <w:ilvl w:val="0"/>
          <w:numId w:val="1"/>
        </w:numPr>
        <w:jc w:val="both"/>
        <w:rPr>
          <w:sz w:val="28"/>
          <w:szCs w:val="28"/>
        </w:rPr>
      </w:pPr>
      <w:r w:rsidRPr="003A1673">
        <w:rPr>
          <w:rFonts w:hint="cs"/>
          <w:b/>
          <w:bCs/>
          <w:sz w:val="28"/>
          <w:szCs w:val="28"/>
          <w:rtl/>
        </w:rPr>
        <w:t xml:space="preserve">اذا كان للكتاب أكثر من مؤلف واحد ، ويحال عليه للمرة الاولى : </w:t>
      </w:r>
      <w:r w:rsidRPr="003A1673">
        <w:rPr>
          <w:rFonts w:hint="cs"/>
          <w:sz w:val="28"/>
          <w:szCs w:val="28"/>
          <w:rtl/>
        </w:rPr>
        <w:t>فنذكر الاسماء بترتيبها الطبيعي( او حسب اللقب) مفصولة بفارزة ، والفارزة الاخيرة يلحق بها (و) دون فارزة .</w:t>
      </w:r>
    </w:p>
    <w:p w:rsidR="003A1673" w:rsidRPr="003A1673" w:rsidRDefault="003A1673" w:rsidP="003A1673">
      <w:pPr>
        <w:jc w:val="both"/>
        <w:rPr>
          <w:sz w:val="28"/>
          <w:szCs w:val="28"/>
        </w:rPr>
      </w:pPr>
      <w:proofErr w:type="spellStart"/>
      <w:r w:rsidRPr="003A1673">
        <w:rPr>
          <w:rFonts w:hint="cs"/>
          <w:sz w:val="28"/>
          <w:szCs w:val="28"/>
          <w:rtl/>
        </w:rPr>
        <w:t>النقشبندي</w:t>
      </w:r>
      <w:proofErr w:type="spellEnd"/>
      <w:r w:rsidRPr="003A1673">
        <w:rPr>
          <w:rFonts w:hint="cs"/>
          <w:sz w:val="28"/>
          <w:szCs w:val="28"/>
          <w:rtl/>
        </w:rPr>
        <w:t xml:space="preserve"> ، اسامة ناصر، و حياة عبد علي ، الاختام الاسطوانية في المتحف العراقي ، بغداد، دار الحرية للطباعة والنشر، 1974. </w:t>
      </w:r>
    </w:p>
    <w:p w:rsidR="003A1673" w:rsidRPr="003A1673" w:rsidRDefault="003A1673" w:rsidP="003A1673">
      <w:pPr>
        <w:numPr>
          <w:ilvl w:val="0"/>
          <w:numId w:val="1"/>
        </w:numPr>
        <w:jc w:val="both"/>
        <w:rPr>
          <w:sz w:val="28"/>
          <w:szCs w:val="28"/>
        </w:rPr>
      </w:pPr>
      <w:r w:rsidRPr="003A1673">
        <w:rPr>
          <w:rFonts w:hint="cs"/>
          <w:sz w:val="28"/>
          <w:szCs w:val="28"/>
          <w:rtl/>
        </w:rPr>
        <w:lastRenderedPageBreak/>
        <w:t xml:space="preserve"> اما اذا كان للكتاب </w:t>
      </w:r>
      <w:r w:rsidRPr="003A1673">
        <w:rPr>
          <w:rFonts w:hint="cs"/>
          <w:b/>
          <w:bCs/>
          <w:sz w:val="28"/>
          <w:szCs w:val="28"/>
          <w:rtl/>
        </w:rPr>
        <w:t xml:space="preserve">أكثر من ثلاثة مؤلفين </w:t>
      </w:r>
      <w:r w:rsidRPr="003A1673">
        <w:rPr>
          <w:rFonts w:hint="cs"/>
          <w:sz w:val="28"/>
          <w:szCs w:val="28"/>
          <w:rtl/>
        </w:rPr>
        <w:t xml:space="preserve">: فالمتبع هو أن نذكر في الحاشية ( وليس ضمن قائمة المصادر والمراجع ) اسم المؤلف الاول المذكور على الصفحة الاولى يتبعها عبارة (مع آخرون) او ( وآخرون ) ، ويلتزم </w:t>
      </w:r>
      <w:proofErr w:type="spellStart"/>
      <w:r w:rsidRPr="003A1673">
        <w:rPr>
          <w:rFonts w:hint="cs"/>
          <w:sz w:val="28"/>
          <w:szCs w:val="28"/>
          <w:rtl/>
        </w:rPr>
        <w:t>بالاسلوب</w:t>
      </w:r>
      <w:proofErr w:type="spellEnd"/>
      <w:r w:rsidRPr="003A1673">
        <w:rPr>
          <w:rFonts w:hint="cs"/>
          <w:sz w:val="28"/>
          <w:szCs w:val="28"/>
          <w:rtl/>
        </w:rPr>
        <w:t xml:space="preserve"> نفسة طيلة تكرار </w:t>
      </w:r>
      <w:proofErr w:type="spellStart"/>
      <w:r w:rsidRPr="003A1673">
        <w:rPr>
          <w:rFonts w:hint="cs"/>
          <w:sz w:val="28"/>
          <w:szCs w:val="28"/>
          <w:rtl/>
        </w:rPr>
        <w:t>الحاله</w:t>
      </w:r>
      <w:proofErr w:type="spellEnd"/>
      <w:r w:rsidRPr="003A1673">
        <w:rPr>
          <w:rFonts w:hint="cs"/>
          <w:sz w:val="28"/>
          <w:szCs w:val="28"/>
          <w:rtl/>
        </w:rPr>
        <w:t xml:space="preserve"> في هوامش البحث ..</w:t>
      </w:r>
    </w:p>
    <w:p w:rsidR="003A1673" w:rsidRPr="003A1673" w:rsidRDefault="003A1673" w:rsidP="003A1673">
      <w:pPr>
        <w:jc w:val="both"/>
        <w:rPr>
          <w:sz w:val="28"/>
          <w:szCs w:val="28"/>
        </w:rPr>
      </w:pPr>
      <w:r w:rsidRPr="003A1673">
        <w:rPr>
          <w:rFonts w:hint="cs"/>
          <w:sz w:val="28"/>
          <w:szCs w:val="28"/>
          <w:rtl/>
        </w:rPr>
        <w:t xml:space="preserve">حاطوم، نور الدين ، وآخرون ، المدخل الى التأريخ، دمشق ، مطبعة الانشاء، 1965. </w:t>
      </w:r>
    </w:p>
    <w:p w:rsidR="003A1673" w:rsidRPr="003A1673" w:rsidRDefault="003A1673" w:rsidP="003A1673">
      <w:pPr>
        <w:numPr>
          <w:ilvl w:val="0"/>
          <w:numId w:val="1"/>
        </w:numPr>
        <w:jc w:val="both"/>
        <w:rPr>
          <w:sz w:val="28"/>
          <w:szCs w:val="28"/>
        </w:rPr>
      </w:pPr>
      <w:r w:rsidRPr="003A1673">
        <w:rPr>
          <w:rFonts w:hint="cs"/>
          <w:b/>
          <w:bCs/>
          <w:sz w:val="28"/>
          <w:szCs w:val="28"/>
          <w:rtl/>
        </w:rPr>
        <w:t xml:space="preserve">لابد من ملاحظة اسم المؤلف ، فان أتبع بالقاب معينة كالدكتور أو البروفسور ، والرئيس ، والاستاذ المساعد ، وغير ذلك من الالقاب الرسمية والعلمية ، </w:t>
      </w:r>
      <w:r w:rsidRPr="003A1673">
        <w:rPr>
          <w:rFonts w:hint="cs"/>
          <w:sz w:val="28"/>
          <w:szCs w:val="28"/>
          <w:rtl/>
        </w:rPr>
        <w:t>فكل هذه التعابير تحذف عند عمل الهوامش ، ولا يشار اليها الا في حالات نادره .</w:t>
      </w:r>
    </w:p>
    <w:p w:rsidR="003A1673" w:rsidRPr="003A1673" w:rsidRDefault="003A1673" w:rsidP="003A1673">
      <w:pPr>
        <w:numPr>
          <w:ilvl w:val="0"/>
          <w:numId w:val="1"/>
        </w:numPr>
        <w:jc w:val="both"/>
        <w:rPr>
          <w:sz w:val="28"/>
          <w:szCs w:val="28"/>
        </w:rPr>
      </w:pPr>
      <w:r w:rsidRPr="003A1673">
        <w:rPr>
          <w:rFonts w:hint="cs"/>
          <w:b/>
          <w:bCs/>
          <w:sz w:val="28"/>
          <w:szCs w:val="28"/>
          <w:rtl/>
        </w:rPr>
        <w:t xml:space="preserve">اما اذا كان الكتاب لا يحمل أسماً للمؤلف ولا المحقق، أو هوية من قام بجمعة ، </w:t>
      </w:r>
      <w:r w:rsidRPr="003A1673">
        <w:rPr>
          <w:rFonts w:hint="cs"/>
          <w:sz w:val="28"/>
          <w:szCs w:val="28"/>
          <w:rtl/>
        </w:rPr>
        <w:t xml:space="preserve">فإن </w:t>
      </w:r>
      <w:proofErr w:type="spellStart"/>
      <w:r w:rsidRPr="003A1673">
        <w:rPr>
          <w:rFonts w:hint="cs"/>
          <w:sz w:val="28"/>
          <w:szCs w:val="28"/>
          <w:rtl/>
        </w:rPr>
        <w:t>الاشاره</w:t>
      </w:r>
      <w:proofErr w:type="spellEnd"/>
      <w:r w:rsidRPr="003A1673">
        <w:rPr>
          <w:rFonts w:hint="cs"/>
          <w:sz w:val="28"/>
          <w:szCs w:val="28"/>
          <w:rtl/>
        </w:rPr>
        <w:t xml:space="preserve"> اليه بالحاشية تبدأ بعنوان الكتاب وليس بكلمة ( مجهول) الا في حالات نادرة . لكن ان تم وضع اسم المحقق على الكتاب ونسب لمؤلف مجهول فهذا يعني دقة المحقق من عدم نسبة الكتاب لأحد الشخصيات التاريخية او الادبية ..فإن </w:t>
      </w:r>
      <w:proofErr w:type="spellStart"/>
      <w:r w:rsidRPr="003A1673">
        <w:rPr>
          <w:rFonts w:hint="cs"/>
          <w:sz w:val="28"/>
          <w:szCs w:val="28"/>
          <w:rtl/>
        </w:rPr>
        <w:t>الاشاره</w:t>
      </w:r>
      <w:proofErr w:type="spellEnd"/>
      <w:r w:rsidRPr="003A1673">
        <w:rPr>
          <w:rFonts w:hint="cs"/>
          <w:sz w:val="28"/>
          <w:szCs w:val="28"/>
          <w:rtl/>
        </w:rPr>
        <w:t xml:space="preserve"> اليه بالحاشية تبدأ بمؤلف مجهول ، ثم اسم الكتاب ، والمحقق ومن ثم باقي المعلومات الخاصة بالطبع .</w:t>
      </w:r>
    </w:p>
    <w:p w:rsidR="003A1673" w:rsidRPr="003A1673" w:rsidRDefault="003A1673" w:rsidP="003A1673">
      <w:pPr>
        <w:numPr>
          <w:ilvl w:val="0"/>
          <w:numId w:val="1"/>
        </w:numPr>
        <w:jc w:val="both"/>
        <w:rPr>
          <w:sz w:val="28"/>
          <w:szCs w:val="28"/>
        </w:rPr>
      </w:pPr>
      <w:r w:rsidRPr="003A1673">
        <w:rPr>
          <w:rFonts w:hint="cs"/>
          <w:b/>
          <w:bCs/>
          <w:sz w:val="28"/>
          <w:szCs w:val="28"/>
          <w:rtl/>
        </w:rPr>
        <w:t xml:space="preserve">اذا كان الكتاب محققاً او مترجماً :- </w:t>
      </w:r>
      <w:r w:rsidRPr="003A1673">
        <w:rPr>
          <w:rFonts w:hint="cs"/>
          <w:sz w:val="28"/>
          <w:szCs w:val="28"/>
          <w:rtl/>
        </w:rPr>
        <w:t xml:space="preserve">اذا كانت صفحة الكتاب تشير </w:t>
      </w:r>
      <w:proofErr w:type="spellStart"/>
      <w:r w:rsidRPr="003A1673">
        <w:rPr>
          <w:rFonts w:hint="cs"/>
          <w:sz w:val="28"/>
          <w:szCs w:val="28"/>
          <w:rtl/>
        </w:rPr>
        <w:t>بالاضافة</w:t>
      </w:r>
      <w:proofErr w:type="spellEnd"/>
      <w:r w:rsidRPr="003A1673">
        <w:rPr>
          <w:rFonts w:hint="cs"/>
          <w:sz w:val="28"/>
          <w:szCs w:val="28"/>
          <w:rtl/>
        </w:rPr>
        <w:t xml:space="preserve"> الى المؤلف ، اسماً لمحقق ، او أسماً لمترجم ما ، او شخص قام بجمعه فيوضع ذلك الاسم في جميع هذه الحالات بعد العنوان ، على ان يسبق بكلمة ( تحقيق) او (ترجمة ) او (جمع) فلان ...وهكذا . اما عندما يتضمن الكتاب </w:t>
      </w:r>
      <w:r w:rsidRPr="003A1673">
        <w:rPr>
          <w:rFonts w:hint="cs"/>
          <w:b/>
          <w:bCs/>
          <w:sz w:val="28"/>
          <w:szCs w:val="28"/>
          <w:rtl/>
        </w:rPr>
        <w:t>مقدمة او تصديراً تمت كتابته من قبل كاتب متميز</w:t>
      </w:r>
      <w:r w:rsidRPr="003A1673">
        <w:rPr>
          <w:rFonts w:hint="cs"/>
          <w:sz w:val="28"/>
          <w:szCs w:val="28"/>
          <w:rtl/>
        </w:rPr>
        <w:t xml:space="preserve"> ، </w:t>
      </w:r>
      <w:proofErr w:type="spellStart"/>
      <w:r w:rsidRPr="003A1673">
        <w:rPr>
          <w:rFonts w:hint="cs"/>
          <w:sz w:val="28"/>
          <w:szCs w:val="28"/>
          <w:rtl/>
        </w:rPr>
        <w:t>فالاشاره</w:t>
      </w:r>
      <w:proofErr w:type="spellEnd"/>
      <w:r w:rsidRPr="003A1673">
        <w:rPr>
          <w:rFonts w:hint="cs"/>
          <w:sz w:val="28"/>
          <w:szCs w:val="28"/>
          <w:rtl/>
        </w:rPr>
        <w:t xml:space="preserve"> اليه تكون بذكره بعد العنوان مسبوقاً ب ( مقدمة ) فلان . </w:t>
      </w:r>
    </w:p>
    <w:p w:rsidR="003A1673" w:rsidRPr="003A1673" w:rsidRDefault="003A1673" w:rsidP="003A1673">
      <w:pPr>
        <w:jc w:val="both"/>
        <w:rPr>
          <w:sz w:val="28"/>
          <w:szCs w:val="28"/>
        </w:rPr>
      </w:pPr>
      <w:r w:rsidRPr="003A1673">
        <w:rPr>
          <w:rFonts w:hint="cs"/>
          <w:sz w:val="28"/>
          <w:szCs w:val="28"/>
          <w:rtl/>
        </w:rPr>
        <w:t>الواقدي</w:t>
      </w:r>
      <w:r w:rsidRPr="003A1673">
        <w:rPr>
          <w:sz w:val="28"/>
          <w:szCs w:val="28"/>
          <w:rtl/>
        </w:rPr>
        <w:t xml:space="preserve"> </w:t>
      </w:r>
      <w:r w:rsidRPr="003A1673">
        <w:rPr>
          <w:rFonts w:hint="cs"/>
          <w:sz w:val="28"/>
          <w:szCs w:val="28"/>
          <w:rtl/>
        </w:rPr>
        <w:t>،</w:t>
      </w:r>
      <w:r w:rsidRPr="003A1673">
        <w:rPr>
          <w:sz w:val="28"/>
          <w:szCs w:val="28"/>
          <w:rtl/>
        </w:rPr>
        <w:t xml:space="preserve"> </w:t>
      </w:r>
      <w:r w:rsidRPr="003A1673">
        <w:rPr>
          <w:rFonts w:hint="cs"/>
          <w:sz w:val="28"/>
          <w:szCs w:val="28"/>
          <w:rtl/>
        </w:rPr>
        <w:t>محمد</w:t>
      </w:r>
      <w:r w:rsidRPr="003A1673">
        <w:rPr>
          <w:sz w:val="28"/>
          <w:szCs w:val="28"/>
          <w:rtl/>
        </w:rPr>
        <w:t xml:space="preserve"> </w:t>
      </w:r>
      <w:r w:rsidRPr="003A1673">
        <w:rPr>
          <w:rFonts w:hint="cs"/>
          <w:sz w:val="28"/>
          <w:szCs w:val="28"/>
          <w:rtl/>
        </w:rPr>
        <w:t>بن</w:t>
      </w:r>
      <w:r w:rsidRPr="003A1673">
        <w:rPr>
          <w:sz w:val="28"/>
          <w:szCs w:val="28"/>
          <w:rtl/>
        </w:rPr>
        <w:t xml:space="preserve"> </w:t>
      </w:r>
      <w:r w:rsidRPr="003A1673">
        <w:rPr>
          <w:rFonts w:hint="cs"/>
          <w:sz w:val="28"/>
          <w:szCs w:val="28"/>
          <w:rtl/>
        </w:rPr>
        <w:t>عمر</w:t>
      </w:r>
      <w:r w:rsidRPr="003A1673">
        <w:rPr>
          <w:sz w:val="28"/>
          <w:szCs w:val="28"/>
          <w:rtl/>
        </w:rPr>
        <w:t xml:space="preserve"> ( </w:t>
      </w:r>
      <w:r w:rsidRPr="003A1673">
        <w:rPr>
          <w:rFonts w:hint="cs"/>
          <w:sz w:val="28"/>
          <w:szCs w:val="28"/>
          <w:rtl/>
        </w:rPr>
        <w:t>ت</w:t>
      </w:r>
      <w:r w:rsidRPr="003A1673">
        <w:rPr>
          <w:sz w:val="28"/>
          <w:szCs w:val="28"/>
          <w:rtl/>
        </w:rPr>
        <w:t xml:space="preserve"> 207</w:t>
      </w:r>
      <w:r w:rsidRPr="003A1673">
        <w:rPr>
          <w:rFonts w:hint="cs"/>
          <w:sz w:val="28"/>
          <w:szCs w:val="28"/>
          <w:rtl/>
        </w:rPr>
        <w:t>هـ</w:t>
      </w:r>
      <w:r w:rsidRPr="003A1673">
        <w:rPr>
          <w:sz w:val="28"/>
          <w:szCs w:val="28"/>
          <w:rtl/>
        </w:rPr>
        <w:t xml:space="preserve">) </w:t>
      </w:r>
      <w:r w:rsidRPr="003A1673">
        <w:rPr>
          <w:rFonts w:hint="cs"/>
          <w:sz w:val="28"/>
          <w:szCs w:val="28"/>
          <w:rtl/>
        </w:rPr>
        <w:t>،</w:t>
      </w:r>
      <w:r w:rsidRPr="003A1673">
        <w:rPr>
          <w:sz w:val="28"/>
          <w:szCs w:val="28"/>
          <w:rtl/>
        </w:rPr>
        <w:t xml:space="preserve"> </w:t>
      </w:r>
      <w:r w:rsidRPr="003A1673">
        <w:rPr>
          <w:rFonts w:hint="cs"/>
          <w:sz w:val="28"/>
          <w:szCs w:val="28"/>
          <w:rtl/>
        </w:rPr>
        <w:t>كتاب</w:t>
      </w:r>
      <w:r w:rsidRPr="003A1673">
        <w:rPr>
          <w:sz w:val="28"/>
          <w:szCs w:val="28"/>
          <w:rtl/>
        </w:rPr>
        <w:t xml:space="preserve"> </w:t>
      </w:r>
      <w:r w:rsidRPr="003A1673">
        <w:rPr>
          <w:rFonts w:hint="cs"/>
          <w:sz w:val="28"/>
          <w:szCs w:val="28"/>
          <w:rtl/>
        </w:rPr>
        <w:t>المغازي</w:t>
      </w:r>
      <w:r w:rsidRPr="003A1673">
        <w:rPr>
          <w:sz w:val="28"/>
          <w:szCs w:val="28"/>
          <w:rtl/>
        </w:rPr>
        <w:t xml:space="preserve"> </w:t>
      </w:r>
      <w:r w:rsidRPr="003A1673">
        <w:rPr>
          <w:rFonts w:hint="cs"/>
          <w:sz w:val="28"/>
          <w:szCs w:val="28"/>
          <w:rtl/>
        </w:rPr>
        <w:t>،</w:t>
      </w:r>
      <w:r w:rsidRPr="003A1673">
        <w:rPr>
          <w:sz w:val="28"/>
          <w:szCs w:val="28"/>
          <w:rtl/>
        </w:rPr>
        <w:t xml:space="preserve"> </w:t>
      </w:r>
      <w:r w:rsidRPr="003A1673">
        <w:rPr>
          <w:rFonts w:hint="cs"/>
          <w:sz w:val="28"/>
          <w:szCs w:val="28"/>
          <w:rtl/>
        </w:rPr>
        <w:t>تحقيق</w:t>
      </w:r>
      <w:r w:rsidRPr="003A1673">
        <w:rPr>
          <w:sz w:val="28"/>
          <w:szCs w:val="28"/>
          <w:rtl/>
        </w:rPr>
        <w:t xml:space="preserve"> </w:t>
      </w:r>
      <w:proofErr w:type="spellStart"/>
      <w:r w:rsidRPr="003A1673">
        <w:rPr>
          <w:rFonts w:hint="cs"/>
          <w:sz w:val="28"/>
          <w:szCs w:val="28"/>
          <w:rtl/>
        </w:rPr>
        <w:t>مارسدن</w:t>
      </w:r>
      <w:proofErr w:type="spellEnd"/>
      <w:r w:rsidRPr="003A1673">
        <w:rPr>
          <w:sz w:val="28"/>
          <w:szCs w:val="28"/>
          <w:rtl/>
        </w:rPr>
        <w:t xml:space="preserve"> </w:t>
      </w:r>
      <w:r w:rsidRPr="003A1673">
        <w:rPr>
          <w:rFonts w:hint="cs"/>
          <w:sz w:val="28"/>
          <w:szCs w:val="28"/>
          <w:rtl/>
        </w:rPr>
        <w:t>جونس</w:t>
      </w:r>
      <w:r w:rsidRPr="003A1673">
        <w:rPr>
          <w:sz w:val="28"/>
          <w:szCs w:val="28"/>
          <w:rtl/>
        </w:rPr>
        <w:t xml:space="preserve"> </w:t>
      </w:r>
      <w:r w:rsidRPr="003A1673">
        <w:rPr>
          <w:rFonts w:hint="cs"/>
          <w:sz w:val="28"/>
          <w:szCs w:val="28"/>
          <w:rtl/>
        </w:rPr>
        <w:t>،</w:t>
      </w:r>
      <w:r w:rsidRPr="003A1673">
        <w:rPr>
          <w:sz w:val="28"/>
          <w:szCs w:val="28"/>
          <w:rtl/>
        </w:rPr>
        <w:t xml:space="preserve"> </w:t>
      </w:r>
      <w:r w:rsidRPr="003A1673">
        <w:rPr>
          <w:rFonts w:hint="cs"/>
          <w:sz w:val="28"/>
          <w:szCs w:val="28"/>
          <w:rtl/>
        </w:rPr>
        <w:t>ط</w:t>
      </w:r>
      <w:r w:rsidRPr="003A1673">
        <w:rPr>
          <w:sz w:val="28"/>
          <w:szCs w:val="28"/>
          <w:rtl/>
        </w:rPr>
        <w:t>3</w:t>
      </w:r>
      <w:r w:rsidRPr="003A1673">
        <w:rPr>
          <w:rFonts w:hint="cs"/>
          <w:sz w:val="28"/>
          <w:szCs w:val="28"/>
          <w:rtl/>
        </w:rPr>
        <w:t>،</w:t>
      </w:r>
      <w:r w:rsidRPr="003A1673">
        <w:rPr>
          <w:sz w:val="28"/>
          <w:szCs w:val="28"/>
          <w:rtl/>
        </w:rPr>
        <w:t xml:space="preserve"> </w:t>
      </w:r>
      <w:r w:rsidRPr="003A1673">
        <w:rPr>
          <w:rFonts w:hint="cs"/>
          <w:sz w:val="28"/>
          <w:szCs w:val="28"/>
          <w:rtl/>
        </w:rPr>
        <w:t>بيروت</w:t>
      </w:r>
      <w:r w:rsidRPr="003A1673">
        <w:rPr>
          <w:sz w:val="28"/>
          <w:szCs w:val="28"/>
          <w:rtl/>
        </w:rPr>
        <w:t xml:space="preserve"> </w:t>
      </w:r>
      <w:r w:rsidRPr="003A1673">
        <w:rPr>
          <w:rFonts w:hint="cs"/>
          <w:sz w:val="28"/>
          <w:szCs w:val="28"/>
          <w:rtl/>
        </w:rPr>
        <w:t>،</w:t>
      </w:r>
      <w:r w:rsidRPr="003A1673">
        <w:rPr>
          <w:sz w:val="28"/>
          <w:szCs w:val="28"/>
          <w:rtl/>
        </w:rPr>
        <w:t xml:space="preserve"> </w:t>
      </w:r>
      <w:r w:rsidRPr="003A1673">
        <w:rPr>
          <w:rFonts w:hint="cs"/>
          <w:sz w:val="28"/>
          <w:szCs w:val="28"/>
          <w:rtl/>
        </w:rPr>
        <w:t>عالم</w:t>
      </w:r>
      <w:r w:rsidRPr="003A1673">
        <w:rPr>
          <w:sz w:val="28"/>
          <w:szCs w:val="28"/>
          <w:rtl/>
        </w:rPr>
        <w:t xml:space="preserve"> </w:t>
      </w:r>
      <w:r w:rsidRPr="003A1673">
        <w:rPr>
          <w:rFonts w:hint="cs"/>
          <w:sz w:val="28"/>
          <w:szCs w:val="28"/>
          <w:rtl/>
        </w:rPr>
        <w:t>الكتب</w:t>
      </w:r>
      <w:r w:rsidRPr="003A1673">
        <w:rPr>
          <w:sz w:val="28"/>
          <w:szCs w:val="28"/>
          <w:rtl/>
        </w:rPr>
        <w:t xml:space="preserve"> </w:t>
      </w:r>
      <w:r w:rsidRPr="003A1673">
        <w:rPr>
          <w:rFonts w:hint="cs"/>
          <w:sz w:val="28"/>
          <w:szCs w:val="28"/>
          <w:rtl/>
        </w:rPr>
        <w:t>،</w:t>
      </w:r>
      <w:r w:rsidRPr="003A1673">
        <w:rPr>
          <w:sz w:val="28"/>
          <w:szCs w:val="28"/>
          <w:rtl/>
        </w:rPr>
        <w:t xml:space="preserve"> 1984.</w:t>
      </w:r>
    </w:p>
    <w:p w:rsidR="003A1673" w:rsidRPr="003A1673" w:rsidRDefault="003A1673" w:rsidP="003A1673">
      <w:pPr>
        <w:jc w:val="both"/>
        <w:rPr>
          <w:sz w:val="28"/>
          <w:szCs w:val="28"/>
          <w:rtl/>
          <w:lang w:bidi="ar-IQ"/>
        </w:rPr>
      </w:pPr>
      <w:r w:rsidRPr="003A1673">
        <w:rPr>
          <w:rFonts w:hint="cs"/>
          <w:sz w:val="28"/>
          <w:szCs w:val="28"/>
          <w:rtl/>
        </w:rPr>
        <w:t xml:space="preserve">كار، </w:t>
      </w:r>
      <w:proofErr w:type="spellStart"/>
      <w:r w:rsidRPr="003A1673">
        <w:rPr>
          <w:rFonts w:hint="cs"/>
          <w:sz w:val="28"/>
          <w:szCs w:val="28"/>
          <w:rtl/>
        </w:rPr>
        <w:t>ادورد</w:t>
      </w:r>
      <w:proofErr w:type="spellEnd"/>
      <w:r w:rsidRPr="003A1673">
        <w:rPr>
          <w:rFonts w:hint="cs"/>
          <w:sz w:val="28"/>
          <w:szCs w:val="28"/>
          <w:rtl/>
        </w:rPr>
        <w:t>، ما هو التأريخ ، ترجمة أحمد حمدي محمود ، (القاهرة، مؤسسة سجل العرب ، 1962م) ، ص 35.</w:t>
      </w:r>
    </w:p>
    <w:p w:rsidR="003A1673" w:rsidRPr="003A1673" w:rsidRDefault="003A1673" w:rsidP="003A1673">
      <w:pPr>
        <w:jc w:val="both"/>
        <w:rPr>
          <w:sz w:val="28"/>
          <w:szCs w:val="28"/>
          <w:rtl/>
          <w:lang w:bidi="ar-IQ"/>
        </w:rPr>
      </w:pPr>
    </w:p>
    <w:p w:rsidR="003A1673" w:rsidRPr="003A1673" w:rsidRDefault="003A1673" w:rsidP="003A1673">
      <w:pPr>
        <w:numPr>
          <w:ilvl w:val="0"/>
          <w:numId w:val="1"/>
        </w:numPr>
        <w:jc w:val="both"/>
        <w:rPr>
          <w:sz w:val="28"/>
          <w:szCs w:val="28"/>
        </w:rPr>
      </w:pPr>
      <w:r w:rsidRPr="003A1673">
        <w:rPr>
          <w:rFonts w:hint="cs"/>
          <w:b/>
          <w:bCs/>
          <w:sz w:val="28"/>
          <w:szCs w:val="28"/>
          <w:rtl/>
        </w:rPr>
        <w:t>السلسلة التي يظهر فيها الكتاب :</w:t>
      </w:r>
      <w:r w:rsidRPr="003A1673">
        <w:rPr>
          <w:rFonts w:hint="cs"/>
          <w:sz w:val="28"/>
          <w:szCs w:val="28"/>
          <w:rtl/>
          <w:lang w:bidi="ar-IQ"/>
        </w:rPr>
        <w:t xml:space="preserve"> يتبع اسم السلسلة عنوان الكتاب الواحد مثل ( سلسلة عالم المعرفة ) التي ضمت عدد كبير جداً من المؤلفات التاريخية .</w:t>
      </w:r>
    </w:p>
    <w:p w:rsidR="003A1673" w:rsidRPr="003A1673" w:rsidRDefault="003A1673" w:rsidP="003A1673">
      <w:pPr>
        <w:jc w:val="both"/>
        <w:rPr>
          <w:sz w:val="28"/>
          <w:szCs w:val="28"/>
        </w:rPr>
      </w:pPr>
      <w:r w:rsidRPr="003A1673">
        <w:rPr>
          <w:rFonts w:hint="cs"/>
          <w:sz w:val="28"/>
          <w:szCs w:val="28"/>
          <w:rtl/>
        </w:rPr>
        <w:t xml:space="preserve">مثال / </w:t>
      </w:r>
      <w:proofErr w:type="spellStart"/>
      <w:r w:rsidRPr="003A1673">
        <w:rPr>
          <w:rFonts w:hint="cs"/>
          <w:sz w:val="28"/>
          <w:szCs w:val="28"/>
          <w:rtl/>
        </w:rPr>
        <w:t>المشهداني</w:t>
      </w:r>
      <w:proofErr w:type="spellEnd"/>
      <w:r w:rsidRPr="003A1673">
        <w:rPr>
          <w:rFonts w:hint="cs"/>
          <w:sz w:val="28"/>
          <w:szCs w:val="28"/>
          <w:rtl/>
        </w:rPr>
        <w:t xml:space="preserve"> ، محمد جاسم ، سلسلة دراسات تاريخية ، منهج البحث في التاريخ الاسلامي ، مط الرجاء ، بغداد ، 2009م. </w:t>
      </w:r>
    </w:p>
    <w:p w:rsidR="003A1673" w:rsidRPr="003A1673" w:rsidRDefault="003A1673" w:rsidP="003A1673">
      <w:pPr>
        <w:jc w:val="both"/>
        <w:rPr>
          <w:sz w:val="28"/>
          <w:szCs w:val="28"/>
          <w:rtl/>
        </w:rPr>
      </w:pPr>
    </w:p>
    <w:p w:rsidR="003A1673" w:rsidRPr="003A1673" w:rsidRDefault="003A1673" w:rsidP="003A1673">
      <w:pPr>
        <w:jc w:val="both"/>
        <w:rPr>
          <w:b/>
          <w:bCs/>
          <w:sz w:val="28"/>
          <w:szCs w:val="28"/>
          <w:u w:val="single"/>
          <w:rtl/>
        </w:rPr>
      </w:pPr>
      <w:r w:rsidRPr="003A1673">
        <w:rPr>
          <w:rFonts w:hint="cs"/>
          <w:b/>
          <w:bCs/>
          <w:sz w:val="28"/>
          <w:szCs w:val="28"/>
          <w:u w:val="single"/>
          <w:rtl/>
        </w:rPr>
        <w:t xml:space="preserve">نماذج للهوامش المستخدمة في البحث  </w:t>
      </w:r>
    </w:p>
    <w:p w:rsidR="003A1673" w:rsidRPr="003A1673" w:rsidRDefault="003A1673" w:rsidP="003A1673">
      <w:pPr>
        <w:jc w:val="both"/>
        <w:rPr>
          <w:b/>
          <w:bCs/>
          <w:sz w:val="28"/>
          <w:szCs w:val="28"/>
          <w:u w:val="single"/>
          <w:rtl/>
        </w:rPr>
      </w:pPr>
      <w:r w:rsidRPr="003A1673">
        <w:rPr>
          <w:b/>
          <w:bCs/>
          <w:sz w:val="28"/>
          <w:szCs w:val="28"/>
          <w:u w:val="single"/>
          <w:rtl/>
        </w:rPr>
        <w:lastRenderedPageBreak/>
        <w:t xml:space="preserve">نموذج </w:t>
      </w:r>
      <w:proofErr w:type="spellStart"/>
      <w:r w:rsidRPr="003A1673">
        <w:rPr>
          <w:b/>
          <w:bCs/>
          <w:sz w:val="28"/>
          <w:szCs w:val="28"/>
          <w:u w:val="single"/>
          <w:rtl/>
        </w:rPr>
        <w:t>للاشارة</w:t>
      </w:r>
      <w:proofErr w:type="spellEnd"/>
      <w:r w:rsidRPr="003A1673">
        <w:rPr>
          <w:b/>
          <w:bCs/>
          <w:sz w:val="28"/>
          <w:szCs w:val="28"/>
          <w:u w:val="single"/>
          <w:rtl/>
        </w:rPr>
        <w:t xml:space="preserve"> الى كتاب واحد في الهامش:</w:t>
      </w:r>
    </w:p>
    <w:p w:rsidR="003A1673" w:rsidRPr="003A1673" w:rsidRDefault="003A1673" w:rsidP="003A1673">
      <w:pPr>
        <w:jc w:val="both"/>
        <w:rPr>
          <w:sz w:val="28"/>
          <w:szCs w:val="28"/>
          <w:rtl/>
        </w:rPr>
      </w:pPr>
      <w:r w:rsidRPr="003A1673">
        <w:rPr>
          <w:sz w:val="28"/>
          <w:szCs w:val="28"/>
          <w:rtl/>
        </w:rPr>
        <w:t xml:space="preserve">"فكانت مغازي النبي صلى الله عيه وسلم التي غزا بنفسه سبعا" وعشرين غزوة، وكان ما قاتل فيها تسعا"، بدر القتال، واحد ، </w:t>
      </w:r>
      <w:proofErr w:type="spellStart"/>
      <w:r w:rsidRPr="003A1673">
        <w:rPr>
          <w:sz w:val="28"/>
          <w:szCs w:val="28"/>
          <w:rtl/>
        </w:rPr>
        <w:t>المريسع</w:t>
      </w:r>
      <w:proofErr w:type="spellEnd"/>
      <w:r w:rsidRPr="003A1673">
        <w:rPr>
          <w:sz w:val="28"/>
          <w:szCs w:val="28"/>
          <w:rtl/>
        </w:rPr>
        <w:t>، والخندق، وقريظة، وخيبر، والفتح، وحنين، والطائف، وكانت السرايا سبعا" واربعين سرية، واعتمر ثلاث عمر"</w:t>
      </w:r>
      <w:r w:rsidRPr="003A1673">
        <w:rPr>
          <w:rFonts w:hint="cs"/>
          <w:sz w:val="28"/>
          <w:szCs w:val="28"/>
          <w:vertAlign w:val="superscript"/>
          <w:rtl/>
        </w:rPr>
        <w:t>(</w:t>
      </w:r>
      <w:r w:rsidRPr="003A1673">
        <w:rPr>
          <w:sz w:val="28"/>
          <w:szCs w:val="28"/>
          <w:vertAlign w:val="superscript"/>
          <w:rtl/>
        </w:rPr>
        <w:footnoteReference w:id="1"/>
      </w:r>
      <w:r w:rsidRPr="003A1673">
        <w:rPr>
          <w:rFonts w:hint="cs"/>
          <w:sz w:val="28"/>
          <w:szCs w:val="28"/>
          <w:vertAlign w:val="superscript"/>
          <w:rtl/>
        </w:rPr>
        <w:t>)</w:t>
      </w:r>
      <w:r w:rsidRPr="003A1673">
        <w:rPr>
          <w:sz w:val="28"/>
          <w:szCs w:val="28"/>
          <w:rtl/>
        </w:rPr>
        <w:t>.</w:t>
      </w:r>
    </w:p>
    <w:p w:rsidR="003A1673" w:rsidRPr="003A1673" w:rsidRDefault="003A1673" w:rsidP="003A1673">
      <w:pPr>
        <w:jc w:val="both"/>
        <w:rPr>
          <w:sz w:val="28"/>
          <w:szCs w:val="28"/>
          <w:rtl/>
        </w:rPr>
      </w:pPr>
    </w:p>
    <w:p w:rsidR="003A1673" w:rsidRPr="003A1673" w:rsidRDefault="003A1673" w:rsidP="003A1673">
      <w:pPr>
        <w:jc w:val="both"/>
        <w:rPr>
          <w:sz w:val="28"/>
          <w:szCs w:val="28"/>
          <w:rtl/>
        </w:rPr>
      </w:pPr>
    </w:p>
    <w:p w:rsidR="003A1673" w:rsidRPr="003A1673" w:rsidRDefault="003A1673" w:rsidP="003A1673">
      <w:pPr>
        <w:jc w:val="both"/>
        <w:rPr>
          <w:sz w:val="28"/>
          <w:szCs w:val="28"/>
          <w:rtl/>
        </w:rPr>
      </w:pPr>
    </w:p>
    <w:p w:rsidR="003A1673" w:rsidRPr="003A1673" w:rsidRDefault="003A1673" w:rsidP="003A1673">
      <w:pPr>
        <w:jc w:val="both"/>
        <w:rPr>
          <w:sz w:val="28"/>
          <w:szCs w:val="28"/>
          <w:rtl/>
        </w:rPr>
      </w:pPr>
      <w:r w:rsidRPr="003A1673">
        <w:rPr>
          <w:sz w:val="28"/>
          <w:szCs w:val="28"/>
          <w:rtl/>
        </w:rPr>
        <w:br w:type="page"/>
      </w:r>
    </w:p>
    <w:p w:rsidR="003A1673" w:rsidRPr="003A1673" w:rsidRDefault="003A1673" w:rsidP="003A1673">
      <w:pPr>
        <w:jc w:val="both"/>
        <w:rPr>
          <w:sz w:val="28"/>
          <w:szCs w:val="28"/>
          <w:rtl/>
        </w:rPr>
      </w:pPr>
      <w:r w:rsidRPr="003A1673">
        <w:rPr>
          <w:b/>
          <w:bCs/>
          <w:sz w:val="28"/>
          <w:szCs w:val="28"/>
          <w:rtl/>
        </w:rPr>
        <w:lastRenderedPageBreak/>
        <w:t>ــ في حالة الاشارة الى الكتاب نفسه مرتين متتاليتين</w:t>
      </w:r>
      <w:r w:rsidRPr="003A1673">
        <w:rPr>
          <w:sz w:val="28"/>
          <w:szCs w:val="28"/>
          <w:rtl/>
        </w:rPr>
        <w:t xml:space="preserve">، تذكر المعلومات المتعلقة به كاملا في المرة الاولى، ولكن </w:t>
      </w:r>
      <w:proofErr w:type="spellStart"/>
      <w:r w:rsidRPr="003A1673">
        <w:rPr>
          <w:sz w:val="28"/>
          <w:szCs w:val="28"/>
          <w:rtl/>
        </w:rPr>
        <w:t>لايكرر</w:t>
      </w:r>
      <w:proofErr w:type="spellEnd"/>
      <w:r w:rsidRPr="003A1673">
        <w:rPr>
          <w:sz w:val="28"/>
          <w:szCs w:val="28"/>
          <w:rtl/>
        </w:rPr>
        <w:t xml:space="preserve"> الباحث كتابتها في المرة الثانية، بل يكتفي بعبارة المصدر نفسه او المرجع نفسه مع وضع رقم الجزء ان كان اجزاء والصفحة التي اخذ منها المعلومات، </w:t>
      </w:r>
      <w:r w:rsidRPr="003A1673">
        <w:rPr>
          <w:rFonts w:hint="cs"/>
          <w:sz w:val="28"/>
          <w:szCs w:val="28"/>
          <w:rtl/>
        </w:rPr>
        <w:t>وإذا</w:t>
      </w:r>
      <w:r w:rsidRPr="003A1673">
        <w:rPr>
          <w:sz w:val="28"/>
          <w:szCs w:val="28"/>
          <w:rtl/>
        </w:rPr>
        <w:t xml:space="preserve"> كان الكتاب باللغة الاجنبية فيتعين على الباحث ان يستعمل مصطلح </w:t>
      </w:r>
      <w:r w:rsidRPr="003A1673">
        <w:rPr>
          <w:sz w:val="28"/>
          <w:szCs w:val="28"/>
        </w:rPr>
        <w:t>Ibid</w:t>
      </w:r>
      <w:r w:rsidRPr="003A1673">
        <w:rPr>
          <w:sz w:val="28"/>
          <w:szCs w:val="28"/>
          <w:rtl/>
          <w:lang w:bidi="ar-IQ"/>
        </w:rPr>
        <w:t xml:space="preserve"> التي تعني </w:t>
      </w:r>
      <w:proofErr w:type="spellStart"/>
      <w:r w:rsidRPr="003A1673">
        <w:rPr>
          <w:sz w:val="28"/>
          <w:szCs w:val="28"/>
          <w:rtl/>
          <w:lang w:bidi="ar-IQ"/>
        </w:rPr>
        <w:t>بالانكليزية</w:t>
      </w:r>
      <w:proofErr w:type="spellEnd"/>
      <w:r w:rsidRPr="003A1673">
        <w:rPr>
          <w:rFonts w:hint="cs"/>
          <w:sz w:val="28"/>
          <w:szCs w:val="28"/>
          <w:rtl/>
          <w:lang w:bidi="ar-IQ"/>
        </w:rPr>
        <w:t xml:space="preserve"> </w:t>
      </w:r>
      <w:r w:rsidRPr="003A1673">
        <w:rPr>
          <w:sz w:val="28"/>
          <w:szCs w:val="28"/>
          <w:rtl/>
          <w:lang w:bidi="ar-IQ"/>
        </w:rPr>
        <w:t>(في المكان نفسه).</w:t>
      </w:r>
    </w:p>
    <w:p w:rsidR="003A1673" w:rsidRPr="003A1673" w:rsidRDefault="003A1673" w:rsidP="003A1673">
      <w:pPr>
        <w:jc w:val="both"/>
        <w:rPr>
          <w:b/>
          <w:bCs/>
          <w:sz w:val="28"/>
          <w:szCs w:val="28"/>
          <w:u w:val="single"/>
          <w:rtl/>
        </w:rPr>
      </w:pPr>
      <w:r w:rsidRPr="003A1673">
        <w:rPr>
          <w:b/>
          <w:bCs/>
          <w:sz w:val="28"/>
          <w:szCs w:val="28"/>
          <w:u w:val="single"/>
          <w:rtl/>
        </w:rPr>
        <w:br w:type="page"/>
      </w:r>
    </w:p>
    <w:p w:rsidR="003A1673" w:rsidRPr="003A1673" w:rsidRDefault="003A1673" w:rsidP="003A1673">
      <w:pPr>
        <w:jc w:val="both"/>
        <w:rPr>
          <w:b/>
          <w:bCs/>
          <w:sz w:val="28"/>
          <w:szCs w:val="28"/>
          <w:u w:val="single"/>
          <w:rtl/>
          <w:lang w:bidi="ar-IQ"/>
        </w:rPr>
      </w:pPr>
      <w:r w:rsidRPr="003A1673">
        <w:rPr>
          <w:b/>
          <w:bCs/>
          <w:sz w:val="28"/>
          <w:szCs w:val="28"/>
          <w:u w:val="single"/>
          <w:rtl/>
          <w:lang w:bidi="ar-IQ"/>
        </w:rPr>
        <w:lastRenderedPageBreak/>
        <w:t>نموذج للهامش الذي يشار الى الكتاب نفسه مرتين متتاليتين:</w:t>
      </w:r>
    </w:p>
    <w:p w:rsidR="003A1673" w:rsidRPr="003A1673" w:rsidRDefault="003A1673" w:rsidP="003A1673">
      <w:pPr>
        <w:jc w:val="both"/>
        <w:rPr>
          <w:sz w:val="28"/>
          <w:szCs w:val="28"/>
          <w:rtl/>
          <w:lang w:bidi="ar-IQ"/>
        </w:rPr>
      </w:pPr>
      <w:r w:rsidRPr="003A1673">
        <w:rPr>
          <w:sz w:val="28"/>
          <w:szCs w:val="28"/>
          <w:rtl/>
          <w:lang w:bidi="ar-IQ"/>
        </w:rPr>
        <w:t xml:space="preserve">   تقول كاتبة عربية:</w:t>
      </w:r>
      <w:r w:rsidRPr="003A1673">
        <w:rPr>
          <w:rFonts w:hint="cs"/>
          <w:sz w:val="28"/>
          <w:szCs w:val="28"/>
          <w:rtl/>
          <w:lang w:bidi="ar-IQ"/>
        </w:rPr>
        <w:t xml:space="preserve"> </w:t>
      </w:r>
      <w:r w:rsidRPr="003A1673">
        <w:rPr>
          <w:sz w:val="28"/>
          <w:szCs w:val="28"/>
          <w:rtl/>
          <w:lang w:bidi="ar-IQ"/>
        </w:rPr>
        <w:t xml:space="preserve">"ان معظم المؤرخين حتى بداية القرن العشرين كانوا يتجهون الى دراسة الاحوال السياسية للدول، ويركزون على اعمال الحكام والشخصيات البارزة، </w:t>
      </w:r>
      <w:proofErr w:type="spellStart"/>
      <w:r w:rsidRPr="003A1673">
        <w:rPr>
          <w:sz w:val="28"/>
          <w:szCs w:val="28"/>
          <w:rtl/>
          <w:lang w:bidi="ar-IQ"/>
        </w:rPr>
        <w:t>ولايعنون</w:t>
      </w:r>
      <w:proofErr w:type="spellEnd"/>
      <w:r w:rsidRPr="003A1673">
        <w:rPr>
          <w:sz w:val="28"/>
          <w:szCs w:val="28"/>
          <w:rtl/>
          <w:lang w:bidi="ar-IQ"/>
        </w:rPr>
        <w:t xml:space="preserve"> كثيرا" بدراسة تأريخ الشعوب نفسها"</w:t>
      </w:r>
      <w:r w:rsidRPr="003A1673">
        <w:rPr>
          <w:rFonts w:hint="cs"/>
          <w:sz w:val="28"/>
          <w:szCs w:val="28"/>
          <w:vertAlign w:val="superscript"/>
          <w:rtl/>
          <w:lang w:bidi="ar-IQ"/>
        </w:rPr>
        <w:t>(</w:t>
      </w:r>
      <w:r w:rsidRPr="003A1673">
        <w:rPr>
          <w:sz w:val="28"/>
          <w:szCs w:val="28"/>
          <w:vertAlign w:val="superscript"/>
          <w:rtl/>
          <w:lang w:bidi="ar-IQ"/>
        </w:rPr>
        <w:footnoteReference w:id="2"/>
      </w:r>
      <w:r w:rsidRPr="003A1673">
        <w:rPr>
          <w:rFonts w:hint="cs"/>
          <w:sz w:val="28"/>
          <w:szCs w:val="28"/>
          <w:vertAlign w:val="superscript"/>
          <w:rtl/>
          <w:lang w:bidi="ar-IQ"/>
        </w:rPr>
        <w:t>)</w:t>
      </w:r>
      <w:r w:rsidRPr="003A1673">
        <w:rPr>
          <w:sz w:val="28"/>
          <w:szCs w:val="28"/>
          <w:rtl/>
          <w:lang w:bidi="ar-IQ"/>
        </w:rPr>
        <w:t xml:space="preserve">، وهذا بطبيعة الحال </w:t>
      </w:r>
      <w:proofErr w:type="spellStart"/>
      <w:r w:rsidRPr="003A1673">
        <w:rPr>
          <w:sz w:val="28"/>
          <w:szCs w:val="28"/>
          <w:rtl/>
          <w:lang w:bidi="ar-IQ"/>
        </w:rPr>
        <w:t>لايساعد</w:t>
      </w:r>
      <w:proofErr w:type="spellEnd"/>
      <w:r w:rsidRPr="003A1673">
        <w:rPr>
          <w:sz w:val="28"/>
          <w:szCs w:val="28"/>
          <w:rtl/>
          <w:lang w:bidi="ar-IQ"/>
        </w:rPr>
        <w:t xml:space="preserve"> على تكوين صورة شاملة للعصر الذي يتم بحثه، لهذا يجب التركيز على دراسة مختلف نواحي الحياة للمجتمع، لاسيما النظم الاجتماعية والاقتصادية التي تساعدنا كثيرا على تفهم المشكلات والاوضاع في التاريخ الحديث والمعاصر للبلاد الاسلامية المختلفة"</w:t>
      </w:r>
      <w:r w:rsidRPr="003A1673">
        <w:rPr>
          <w:rFonts w:hint="cs"/>
          <w:sz w:val="28"/>
          <w:szCs w:val="28"/>
          <w:vertAlign w:val="superscript"/>
          <w:rtl/>
          <w:lang w:bidi="ar-IQ"/>
        </w:rPr>
        <w:t>(</w:t>
      </w:r>
      <w:r w:rsidRPr="003A1673">
        <w:rPr>
          <w:sz w:val="28"/>
          <w:szCs w:val="28"/>
          <w:vertAlign w:val="superscript"/>
          <w:rtl/>
          <w:lang w:bidi="ar-IQ"/>
        </w:rPr>
        <w:footnoteReference w:id="3"/>
      </w:r>
      <w:r w:rsidRPr="003A1673">
        <w:rPr>
          <w:rFonts w:hint="cs"/>
          <w:sz w:val="28"/>
          <w:szCs w:val="28"/>
          <w:vertAlign w:val="superscript"/>
          <w:rtl/>
          <w:lang w:bidi="ar-IQ"/>
        </w:rPr>
        <w:t>)</w:t>
      </w:r>
      <w:r w:rsidRPr="003A1673">
        <w:rPr>
          <w:sz w:val="28"/>
          <w:szCs w:val="28"/>
          <w:rtl/>
          <w:lang w:bidi="ar-IQ"/>
        </w:rPr>
        <w:t>.</w:t>
      </w: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r w:rsidRPr="003A1673">
        <w:rPr>
          <w:sz w:val="28"/>
          <w:szCs w:val="28"/>
          <w:rtl/>
          <w:lang w:bidi="ar-IQ"/>
        </w:rPr>
        <w:br w:type="page"/>
      </w:r>
    </w:p>
    <w:p w:rsidR="003A1673" w:rsidRPr="003A1673" w:rsidRDefault="003A1673" w:rsidP="003A1673">
      <w:pPr>
        <w:jc w:val="both"/>
        <w:rPr>
          <w:sz w:val="28"/>
          <w:szCs w:val="28"/>
          <w:rtl/>
          <w:lang w:bidi="ar-IQ"/>
        </w:rPr>
      </w:pPr>
      <w:r w:rsidRPr="003A1673">
        <w:rPr>
          <w:sz w:val="28"/>
          <w:szCs w:val="28"/>
          <w:rtl/>
          <w:lang w:bidi="ar-IQ"/>
        </w:rPr>
        <w:lastRenderedPageBreak/>
        <w:t>وكذلك الامر لو كان الكتاب المستخدم باللغة الانكليزية مثلا فيذكر في الهامش الاول لقب المؤلف ثم اسمه كاملا واسم الكتاب ومعلومات النشر كاملة ثم يكتب في الهامش التالي المصطلح الخاص المرادف للمصدر او الرجع نفسه (</w:t>
      </w:r>
      <w:r w:rsidRPr="003A1673">
        <w:rPr>
          <w:sz w:val="28"/>
          <w:szCs w:val="28"/>
        </w:rPr>
        <w:t>Ibid</w:t>
      </w:r>
      <w:r w:rsidRPr="003A1673">
        <w:rPr>
          <w:sz w:val="28"/>
          <w:szCs w:val="28"/>
          <w:rtl/>
          <w:lang w:bidi="ar-IQ"/>
        </w:rPr>
        <w:t>) ثم الصفحة التي نقل منها الاقتباس.</w:t>
      </w:r>
    </w:p>
    <w:p w:rsidR="003A1673" w:rsidRPr="003A1673" w:rsidRDefault="003A1673" w:rsidP="003A1673">
      <w:pPr>
        <w:jc w:val="both"/>
        <w:rPr>
          <w:sz w:val="28"/>
          <w:szCs w:val="28"/>
          <w:rtl/>
          <w:lang w:bidi="ar-IQ"/>
        </w:rPr>
      </w:pPr>
      <w:r w:rsidRPr="003A1673">
        <w:rPr>
          <w:sz w:val="28"/>
          <w:szCs w:val="28"/>
          <w:rtl/>
          <w:lang w:bidi="ar-IQ"/>
        </w:rPr>
        <w:t xml:space="preserve">ــ </w:t>
      </w:r>
      <w:r w:rsidRPr="003A1673">
        <w:rPr>
          <w:b/>
          <w:bCs/>
          <w:sz w:val="28"/>
          <w:szCs w:val="28"/>
          <w:rtl/>
          <w:lang w:bidi="ar-IQ"/>
        </w:rPr>
        <w:t>اما الهامش الذي يشار فيه الى الكتاب مرتين غير متتاليتين</w:t>
      </w:r>
      <w:r w:rsidRPr="003A1673">
        <w:rPr>
          <w:sz w:val="28"/>
          <w:szCs w:val="28"/>
          <w:rtl/>
          <w:lang w:bidi="ar-IQ"/>
        </w:rPr>
        <w:t xml:space="preserve"> ففي هذه الحالة نكتفي </w:t>
      </w:r>
      <w:proofErr w:type="spellStart"/>
      <w:r w:rsidRPr="003A1673">
        <w:rPr>
          <w:sz w:val="28"/>
          <w:szCs w:val="28"/>
          <w:rtl/>
          <w:lang w:bidi="ar-IQ"/>
        </w:rPr>
        <w:t>بالاشارة</w:t>
      </w:r>
      <w:proofErr w:type="spellEnd"/>
      <w:r w:rsidRPr="003A1673">
        <w:rPr>
          <w:sz w:val="28"/>
          <w:szCs w:val="28"/>
          <w:rtl/>
          <w:lang w:bidi="ar-IQ"/>
        </w:rPr>
        <w:t xml:space="preserve"> اليه في المرة الثانية بعبارة المصدر السابق </w:t>
      </w:r>
      <w:r w:rsidRPr="003A1673">
        <w:rPr>
          <w:rFonts w:hint="cs"/>
          <w:sz w:val="28"/>
          <w:szCs w:val="28"/>
          <w:rtl/>
          <w:lang w:bidi="ar-IQ"/>
        </w:rPr>
        <w:t>إذا</w:t>
      </w:r>
      <w:r w:rsidRPr="003A1673">
        <w:rPr>
          <w:sz w:val="28"/>
          <w:szCs w:val="28"/>
          <w:rtl/>
          <w:lang w:bidi="ar-IQ"/>
        </w:rPr>
        <w:t xml:space="preserve"> كان مصدرا اوليا او كلمة ال</w:t>
      </w:r>
      <w:r w:rsidRPr="003A1673">
        <w:rPr>
          <w:rFonts w:hint="cs"/>
          <w:sz w:val="28"/>
          <w:szCs w:val="28"/>
          <w:rtl/>
          <w:lang w:bidi="ar-IQ"/>
        </w:rPr>
        <w:t>م</w:t>
      </w:r>
      <w:r w:rsidRPr="003A1673">
        <w:rPr>
          <w:sz w:val="28"/>
          <w:szCs w:val="28"/>
          <w:rtl/>
          <w:lang w:bidi="ar-IQ"/>
        </w:rPr>
        <w:t xml:space="preserve">رجع السابق </w:t>
      </w:r>
      <w:r w:rsidRPr="003A1673">
        <w:rPr>
          <w:rFonts w:hint="cs"/>
          <w:sz w:val="28"/>
          <w:szCs w:val="28"/>
          <w:rtl/>
          <w:lang w:bidi="ar-IQ"/>
        </w:rPr>
        <w:t>إذا</w:t>
      </w:r>
      <w:r w:rsidRPr="003A1673">
        <w:rPr>
          <w:sz w:val="28"/>
          <w:szCs w:val="28"/>
          <w:rtl/>
          <w:lang w:bidi="ar-IQ"/>
        </w:rPr>
        <w:t xml:space="preserve"> كان مرجعا ثانويا مسبوقا بلقب المؤلف، مع الاشارة الى الصفحة التي اخذ منها الاقتباس، وفي اللغة الانكليزية يستخدم مصطلح (</w:t>
      </w:r>
      <w:r w:rsidRPr="003A1673">
        <w:rPr>
          <w:sz w:val="28"/>
          <w:szCs w:val="28"/>
        </w:rPr>
        <w:t xml:space="preserve">Op. </w:t>
      </w:r>
      <w:proofErr w:type="spellStart"/>
      <w:r w:rsidRPr="003A1673">
        <w:rPr>
          <w:sz w:val="28"/>
          <w:szCs w:val="28"/>
        </w:rPr>
        <w:t>Cit</w:t>
      </w:r>
      <w:proofErr w:type="spellEnd"/>
      <w:r w:rsidRPr="003A1673">
        <w:rPr>
          <w:sz w:val="28"/>
          <w:szCs w:val="28"/>
          <w:rtl/>
          <w:lang w:bidi="ar-IQ"/>
        </w:rPr>
        <w:t>) بدلا من المصدر او المرجع السابق</w:t>
      </w: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p>
    <w:p w:rsidR="003A1673" w:rsidRPr="003A1673" w:rsidRDefault="003A1673" w:rsidP="003A1673">
      <w:pPr>
        <w:jc w:val="both"/>
        <w:rPr>
          <w:b/>
          <w:bCs/>
          <w:sz w:val="28"/>
          <w:szCs w:val="28"/>
          <w:u w:val="single"/>
          <w:rtl/>
          <w:lang w:bidi="ar-IQ"/>
        </w:rPr>
      </w:pPr>
      <w:r w:rsidRPr="003A1673">
        <w:rPr>
          <w:b/>
          <w:bCs/>
          <w:sz w:val="28"/>
          <w:szCs w:val="28"/>
          <w:u w:val="single"/>
          <w:rtl/>
          <w:lang w:bidi="ar-IQ"/>
        </w:rPr>
        <w:br w:type="page"/>
      </w:r>
    </w:p>
    <w:p w:rsidR="003A1673" w:rsidRPr="003A1673" w:rsidRDefault="003A1673" w:rsidP="003A1673">
      <w:pPr>
        <w:jc w:val="both"/>
        <w:rPr>
          <w:b/>
          <w:bCs/>
          <w:sz w:val="28"/>
          <w:szCs w:val="28"/>
          <w:u w:val="single"/>
          <w:rtl/>
          <w:lang w:bidi="ar-IQ"/>
        </w:rPr>
      </w:pPr>
      <w:r w:rsidRPr="003A1673">
        <w:rPr>
          <w:b/>
          <w:bCs/>
          <w:sz w:val="28"/>
          <w:szCs w:val="28"/>
          <w:u w:val="single"/>
          <w:rtl/>
          <w:lang w:bidi="ar-IQ"/>
        </w:rPr>
        <w:lastRenderedPageBreak/>
        <w:t>نموذج للهامش الذي يشار فيه الى الكتاب نفسه مرتين غير متتاليتين:</w:t>
      </w:r>
    </w:p>
    <w:p w:rsidR="003A1673" w:rsidRPr="003A1673" w:rsidRDefault="003A1673" w:rsidP="003A1673">
      <w:pPr>
        <w:jc w:val="both"/>
        <w:rPr>
          <w:b/>
          <w:bCs/>
          <w:sz w:val="28"/>
          <w:szCs w:val="28"/>
          <w:vertAlign w:val="superscript"/>
          <w:rtl/>
          <w:lang w:bidi="ar-IQ"/>
        </w:rPr>
      </w:pPr>
      <w:r w:rsidRPr="003A1673">
        <w:rPr>
          <w:sz w:val="28"/>
          <w:szCs w:val="28"/>
          <w:rtl/>
          <w:lang w:bidi="ar-IQ"/>
        </w:rPr>
        <w:t xml:space="preserve">    اهتمت بريطانيا بمنطقة الخليج العربي كثيرا منذ القرن الثامن عشر ، وكان يدفعها في هذا الاهتمام دوافع اقتصادية وسياسية وعسكرية سوقية</w:t>
      </w:r>
      <w:r w:rsidRPr="003A1673">
        <w:rPr>
          <w:rFonts w:hint="cs"/>
          <w:sz w:val="28"/>
          <w:szCs w:val="28"/>
          <w:vertAlign w:val="superscript"/>
          <w:rtl/>
          <w:lang w:bidi="ar-IQ"/>
        </w:rPr>
        <w:t>(</w:t>
      </w:r>
      <w:r w:rsidRPr="003A1673">
        <w:rPr>
          <w:sz w:val="28"/>
          <w:szCs w:val="28"/>
          <w:vertAlign w:val="superscript"/>
          <w:rtl/>
          <w:lang w:bidi="ar-IQ"/>
        </w:rPr>
        <w:footnoteReference w:id="4"/>
      </w:r>
      <w:r w:rsidRPr="003A1673">
        <w:rPr>
          <w:rFonts w:hint="cs"/>
          <w:sz w:val="28"/>
          <w:szCs w:val="28"/>
          <w:vertAlign w:val="superscript"/>
          <w:rtl/>
          <w:lang w:bidi="ar-IQ"/>
        </w:rPr>
        <w:t>)</w:t>
      </w:r>
      <w:r w:rsidRPr="003A1673">
        <w:rPr>
          <w:sz w:val="28"/>
          <w:szCs w:val="28"/>
          <w:rtl/>
          <w:lang w:bidi="ar-IQ"/>
        </w:rPr>
        <w:t>، ولم تكن بريطانيا الوحيدة التي سارت في هذا الاتجاه، فقد سارع التجار الامريكان بعد انتهاء حروب الثورة الامريكية سنة</w:t>
      </w:r>
      <w:r w:rsidRPr="003A1673">
        <w:rPr>
          <w:rFonts w:hint="cs"/>
          <w:sz w:val="28"/>
          <w:szCs w:val="28"/>
          <w:rtl/>
          <w:lang w:bidi="ar-IQ"/>
        </w:rPr>
        <w:t xml:space="preserve"> </w:t>
      </w:r>
      <w:r w:rsidRPr="003A1673">
        <w:rPr>
          <w:sz w:val="28"/>
          <w:szCs w:val="28"/>
          <w:rtl/>
          <w:lang w:bidi="ar-IQ"/>
        </w:rPr>
        <w:t xml:space="preserve">(1778ـ1783) وحصول بلادهم على الاستقلال من بريطانيا الى الاتجاه نحو الشرق للحصول على حظ لهم في التجارة الشرقية </w:t>
      </w:r>
      <w:proofErr w:type="spellStart"/>
      <w:r w:rsidRPr="003A1673">
        <w:rPr>
          <w:sz w:val="28"/>
          <w:szCs w:val="28"/>
          <w:rtl/>
          <w:lang w:bidi="ar-IQ"/>
        </w:rPr>
        <w:t>فجاؤا</w:t>
      </w:r>
      <w:proofErr w:type="spellEnd"/>
      <w:r w:rsidRPr="003A1673">
        <w:rPr>
          <w:sz w:val="28"/>
          <w:szCs w:val="28"/>
          <w:rtl/>
          <w:lang w:bidi="ar-IQ"/>
        </w:rPr>
        <w:t xml:space="preserve"> الى بعض موانئ افريقيا الشرقية وجنوب الجزيرة العربية منذ اواخر القرن الثامن عشر،</w:t>
      </w:r>
      <w:r w:rsidRPr="003A1673">
        <w:rPr>
          <w:rFonts w:hint="cs"/>
          <w:sz w:val="28"/>
          <w:szCs w:val="28"/>
          <w:vertAlign w:val="superscript"/>
          <w:rtl/>
          <w:lang w:bidi="ar-IQ"/>
        </w:rPr>
        <w:t>(</w:t>
      </w:r>
      <w:r w:rsidRPr="003A1673">
        <w:rPr>
          <w:sz w:val="28"/>
          <w:szCs w:val="28"/>
          <w:vertAlign w:val="superscript"/>
          <w:rtl/>
          <w:lang w:bidi="ar-IQ"/>
        </w:rPr>
        <w:footnoteReference w:id="5"/>
      </w:r>
      <w:r w:rsidRPr="003A1673">
        <w:rPr>
          <w:b/>
          <w:bCs/>
          <w:sz w:val="28"/>
          <w:szCs w:val="28"/>
          <w:vertAlign w:val="superscript"/>
          <w:rtl/>
          <w:lang w:bidi="ar-IQ"/>
        </w:rPr>
        <w:t>)</w:t>
      </w:r>
      <w:r w:rsidRPr="003A1673">
        <w:rPr>
          <w:rFonts w:hint="cs"/>
          <w:sz w:val="28"/>
          <w:szCs w:val="28"/>
          <w:rtl/>
          <w:lang w:bidi="ar-IQ"/>
        </w:rPr>
        <w:t xml:space="preserve"> </w:t>
      </w:r>
      <w:r w:rsidRPr="003A1673">
        <w:rPr>
          <w:sz w:val="28"/>
          <w:szCs w:val="28"/>
          <w:rtl/>
          <w:lang w:bidi="ar-IQ"/>
        </w:rPr>
        <w:t xml:space="preserve">ان اهمية الموقع الاستراتيجي الممتاز للخليج العربي بين القارات الثلاث اسيا </w:t>
      </w:r>
      <w:proofErr w:type="spellStart"/>
      <w:r w:rsidRPr="003A1673">
        <w:rPr>
          <w:sz w:val="28"/>
          <w:szCs w:val="28"/>
          <w:rtl/>
          <w:lang w:bidi="ar-IQ"/>
        </w:rPr>
        <w:t>واوربا</w:t>
      </w:r>
      <w:proofErr w:type="spellEnd"/>
      <w:r w:rsidRPr="003A1673">
        <w:rPr>
          <w:sz w:val="28"/>
          <w:szCs w:val="28"/>
          <w:rtl/>
          <w:lang w:bidi="ar-IQ"/>
        </w:rPr>
        <w:t xml:space="preserve"> وافريقيا وكونه نقطة التقاء طرق التجارة المختلفة هي التي كانت اكثر اهمية بالنسبة لبريطانيا ومصالحها في الهند التي تعد اغنى ممتلكات الامبراطورية البريطانية </w:t>
      </w:r>
      <w:proofErr w:type="spellStart"/>
      <w:r w:rsidRPr="003A1673">
        <w:rPr>
          <w:sz w:val="28"/>
          <w:szCs w:val="28"/>
          <w:rtl/>
          <w:lang w:bidi="ar-IQ"/>
        </w:rPr>
        <w:t>انذاك</w:t>
      </w:r>
      <w:proofErr w:type="spellEnd"/>
      <w:r w:rsidRPr="003A1673">
        <w:rPr>
          <w:sz w:val="28"/>
          <w:szCs w:val="28"/>
          <w:rtl/>
          <w:lang w:bidi="ar-IQ"/>
        </w:rPr>
        <w:t>.</w:t>
      </w:r>
      <w:r w:rsidRPr="003A1673">
        <w:rPr>
          <w:rFonts w:hint="cs"/>
          <w:sz w:val="28"/>
          <w:szCs w:val="28"/>
          <w:vertAlign w:val="superscript"/>
          <w:rtl/>
          <w:lang w:bidi="ar-IQ"/>
        </w:rPr>
        <w:t>(</w:t>
      </w:r>
      <w:r w:rsidRPr="003A1673">
        <w:rPr>
          <w:sz w:val="28"/>
          <w:szCs w:val="28"/>
          <w:vertAlign w:val="superscript"/>
          <w:rtl/>
          <w:lang w:bidi="ar-IQ"/>
        </w:rPr>
        <w:footnoteReference w:id="6"/>
      </w:r>
      <w:r w:rsidRPr="003A1673">
        <w:rPr>
          <w:b/>
          <w:bCs/>
          <w:sz w:val="28"/>
          <w:szCs w:val="28"/>
          <w:vertAlign w:val="superscript"/>
          <w:rtl/>
          <w:lang w:bidi="ar-IQ"/>
        </w:rPr>
        <w:t>)</w:t>
      </w:r>
    </w:p>
    <w:p w:rsidR="003A1673" w:rsidRPr="003A1673" w:rsidRDefault="003A1673" w:rsidP="003A1673">
      <w:pPr>
        <w:jc w:val="both"/>
        <w:rPr>
          <w:b/>
          <w:bCs/>
          <w:sz w:val="28"/>
          <w:szCs w:val="28"/>
          <w:vertAlign w:val="superscript"/>
          <w:rtl/>
          <w:lang w:bidi="ar-IQ"/>
        </w:rPr>
      </w:pPr>
    </w:p>
    <w:p w:rsidR="003A1673" w:rsidRPr="003A1673" w:rsidRDefault="003A1673" w:rsidP="003A1673">
      <w:pPr>
        <w:jc w:val="both"/>
        <w:rPr>
          <w:b/>
          <w:bCs/>
          <w:sz w:val="28"/>
          <w:szCs w:val="28"/>
          <w:vertAlign w:val="superscript"/>
          <w:rtl/>
          <w:lang w:bidi="ar-IQ"/>
        </w:rPr>
      </w:pPr>
    </w:p>
    <w:p w:rsidR="003A1673" w:rsidRPr="003A1673" w:rsidRDefault="003A1673" w:rsidP="003A1673">
      <w:pPr>
        <w:jc w:val="both"/>
        <w:rPr>
          <w:b/>
          <w:bCs/>
          <w:sz w:val="28"/>
          <w:szCs w:val="28"/>
          <w:vertAlign w:val="superscript"/>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r w:rsidRPr="003A1673">
        <w:rPr>
          <w:sz w:val="28"/>
          <w:szCs w:val="28"/>
          <w:rtl/>
          <w:lang w:bidi="ar-IQ"/>
        </w:rPr>
        <w:br w:type="page"/>
      </w:r>
    </w:p>
    <w:p w:rsidR="003A1673" w:rsidRPr="003A1673" w:rsidRDefault="003A1673" w:rsidP="003A1673">
      <w:pPr>
        <w:jc w:val="both"/>
        <w:rPr>
          <w:sz w:val="28"/>
          <w:szCs w:val="28"/>
          <w:rtl/>
          <w:lang w:bidi="ar-IQ"/>
        </w:rPr>
      </w:pPr>
      <w:r w:rsidRPr="003A1673">
        <w:rPr>
          <w:b/>
          <w:bCs/>
          <w:sz w:val="28"/>
          <w:szCs w:val="28"/>
          <w:rtl/>
          <w:lang w:bidi="ar-IQ"/>
        </w:rPr>
        <w:lastRenderedPageBreak/>
        <w:t xml:space="preserve">   اما </w:t>
      </w:r>
      <w:r w:rsidRPr="003A1673">
        <w:rPr>
          <w:rFonts w:hint="cs"/>
          <w:b/>
          <w:bCs/>
          <w:sz w:val="28"/>
          <w:szCs w:val="28"/>
          <w:rtl/>
          <w:lang w:bidi="ar-IQ"/>
        </w:rPr>
        <w:t>إذا</w:t>
      </w:r>
      <w:r w:rsidRPr="003A1673">
        <w:rPr>
          <w:b/>
          <w:bCs/>
          <w:sz w:val="28"/>
          <w:szCs w:val="28"/>
          <w:rtl/>
          <w:lang w:bidi="ar-IQ"/>
        </w:rPr>
        <w:t xml:space="preserve"> كان للمؤلف نفسه </w:t>
      </w:r>
      <w:r w:rsidRPr="003A1673">
        <w:rPr>
          <w:rFonts w:hint="cs"/>
          <w:b/>
          <w:bCs/>
          <w:sz w:val="28"/>
          <w:szCs w:val="28"/>
          <w:rtl/>
          <w:lang w:bidi="ar-IQ"/>
        </w:rPr>
        <w:t>أكثر</w:t>
      </w:r>
      <w:r w:rsidRPr="003A1673">
        <w:rPr>
          <w:b/>
          <w:bCs/>
          <w:sz w:val="28"/>
          <w:szCs w:val="28"/>
          <w:rtl/>
          <w:lang w:bidi="ar-IQ"/>
        </w:rPr>
        <w:t xml:space="preserve"> من </w:t>
      </w:r>
      <w:r w:rsidRPr="003A1673">
        <w:rPr>
          <w:rFonts w:hint="cs"/>
          <w:b/>
          <w:bCs/>
          <w:sz w:val="28"/>
          <w:szCs w:val="28"/>
          <w:rtl/>
          <w:lang w:bidi="ar-IQ"/>
        </w:rPr>
        <w:t>كتاب</w:t>
      </w:r>
      <w:r w:rsidRPr="003A1673">
        <w:rPr>
          <w:rFonts w:hint="cs"/>
          <w:sz w:val="28"/>
          <w:szCs w:val="28"/>
          <w:rtl/>
          <w:lang w:bidi="ar-IQ"/>
        </w:rPr>
        <w:t>،</w:t>
      </w:r>
      <w:r w:rsidRPr="003A1673">
        <w:rPr>
          <w:sz w:val="28"/>
          <w:szCs w:val="28"/>
          <w:rtl/>
          <w:lang w:bidi="ar-IQ"/>
        </w:rPr>
        <w:t xml:space="preserve"> </w:t>
      </w:r>
      <w:r w:rsidRPr="003A1673">
        <w:rPr>
          <w:rFonts w:hint="cs"/>
          <w:b/>
          <w:bCs/>
          <w:sz w:val="28"/>
          <w:szCs w:val="28"/>
          <w:rtl/>
          <w:lang w:bidi="ar-IQ"/>
        </w:rPr>
        <w:t>مستخدم في نفس البحث</w:t>
      </w:r>
      <w:r w:rsidRPr="003A1673">
        <w:rPr>
          <w:rFonts w:hint="cs"/>
          <w:sz w:val="28"/>
          <w:szCs w:val="28"/>
          <w:rtl/>
          <w:lang w:bidi="ar-IQ"/>
        </w:rPr>
        <w:t xml:space="preserve"> </w:t>
      </w:r>
      <w:r w:rsidRPr="003A1673">
        <w:rPr>
          <w:sz w:val="28"/>
          <w:szCs w:val="28"/>
          <w:rtl/>
          <w:lang w:bidi="ar-IQ"/>
        </w:rPr>
        <w:t xml:space="preserve">ففي هذه الحالة لابد من ذكر عنوان كل كتاب، </w:t>
      </w:r>
      <w:proofErr w:type="spellStart"/>
      <w:r w:rsidRPr="003A1673">
        <w:rPr>
          <w:sz w:val="28"/>
          <w:szCs w:val="28"/>
          <w:rtl/>
          <w:lang w:bidi="ar-IQ"/>
        </w:rPr>
        <w:t>فأذا</w:t>
      </w:r>
      <w:proofErr w:type="spellEnd"/>
      <w:r w:rsidRPr="003A1673">
        <w:rPr>
          <w:sz w:val="28"/>
          <w:szCs w:val="28"/>
          <w:rtl/>
          <w:lang w:bidi="ar-IQ"/>
        </w:rPr>
        <w:t xml:space="preserve"> اقتبسنا نصا من كتاب مروج الذهب ومعادن الجوهر للمسعودي مثلا، ثم اخذنا معلومات من غيره من المؤلفين، ولنفرض انه الطبري في كتابه تأريخ الرسل والملوك، ثم اخذنا بعد ذلك من المسعودي مرة ثانية ولكن من كتابه الاخر التنبيه والاشراف فتكون الاشارة في الهامش الى هذه المصادر كالاتي:</w:t>
      </w: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p>
    <w:p w:rsidR="003A1673" w:rsidRPr="003A1673" w:rsidRDefault="003A1673" w:rsidP="003A1673">
      <w:pPr>
        <w:jc w:val="both"/>
        <w:rPr>
          <w:sz w:val="28"/>
          <w:szCs w:val="28"/>
          <w:rtl/>
          <w:lang w:bidi="ar-IQ"/>
        </w:rPr>
      </w:pPr>
      <w:r w:rsidRPr="003A1673">
        <w:rPr>
          <w:sz w:val="28"/>
          <w:szCs w:val="28"/>
          <w:rtl/>
        </w:rPr>
        <mc:AlternateContent>
          <mc:Choice Requires="wps">
            <w:drawing>
              <wp:anchor distT="0" distB="0" distL="114300" distR="114300" simplePos="0" relativeHeight="251659264" behindDoc="0" locked="0" layoutInCell="1" allowOverlap="1" wp14:anchorId="24251C96" wp14:editId="3EC670D2">
                <wp:simplePos x="0" y="0"/>
                <wp:positionH relativeFrom="column">
                  <wp:posOffset>2144932</wp:posOffset>
                </wp:positionH>
                <wp:positionV relativeFrom="paragraph">
                  <wp:posOffset>289169</wp:posOffset>
                </wp:positionV>
                <wp:extent cx="2549769" cy="0"/>
                <wp:effectExtent l="0" t="0" r="22225" b="19050"/>
                <wp:wrapNone/>
                <wp:docPr id="8" name="رابط مستقيم 8"/>
                <wp:cNvGraphicFramePr/>
                <a:graphic xmlns:a="http://schemas.openxmlformats.org/drawingml/2006/main">
                  <a:graphicData uri="http://schemas.microsoft.com/office/word/2010/wordprocessingShape">
                    <wps:wsp>
                      <wps:cNvCnPr/>
                      <wps:spPr>
                        <a:xfrm>
                          <a:off x="0" y="0"/>
                          <a:ext cx="2549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8.9pt,22.75pt" to="369.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" strokecolor="black [3040]"/>
            </w:pict>
          </mc:Fallback>
        </mc:AlternateContent>
      </w:r>
    </w:p>
    <w:p w:rsidR="003A1673" w:rsidRPr="003A1673" w:rsidRDefault="003A1673" w:rsidP="003A1673">
      <w:pPr>
        <w:jc w:val="both"/>
        <w:rPr>
          <w:sz w:val="28"/>
          <w:szCs w:val="28"/>
          <w:rtl/>
          <w:lang w:bidi="ar-IQ"/>
        </w:rPr>
      </w:pPr>
      <w:r w:rsidRPr="003A1673">
        <w:rPr>
          <w:sz w:val="28"/>
          <w:szCs w:val="28"/>
          <w:rtl/>
          <w:lang w:bidi="ar-IQ"/>
        </w:rPr>
        <w:t>(1) المسعودي، مروج الذهب، ج3، ص20 (نفترض انه ذكر سابقا قبل هذا المكان لذلك لم تكتب المعلومات الكاملة عنه).</w:t>
      </w:r>
    </w:p>
    <w:p w:rsidR="003A1673" w:rsidRPr="003A1673" w:rsidRDefault="003A1673" w:rsidP="003A1673">
      <w:pPr>
        <w:jc w:val="both"/>
        <w:rPr>
          <w:sz w:val="28"/>
          <w:szCs w:val="28"/>
          <w:rtl/>
          <w:lang w:bidi="ar-IQ"/>
        </w:rPr>
      </w:pPr>
      <w:r w:rsidRPr="003A1673">
        <w:rPr>
          <w:sz w:val="28"/>
          <w:szCs w:val="28"/>
          <w:rtl/>
          <w:lang w:bidi="ar-IQ"/>
        </w:rPr>
        <w:t>(2) الطبري، تاريخ الرسل والملوك، ج5، ص34.</w:t>
      </w:r>
    </w:p>
    <w:p w:rsidR="003A1673" w:rsidRPr="003A1673" w:rsidRDefault="003A1673" w:rsidP="003A1673">
      <w:pPr>
        <w:jc w:val="both"/>
        <w:rPr>
          <w:sz w:val="28"/>
          <w:szCs w:val="28"/>
          <w:rtl/>
          <w:lang w:bidi="ar-IQ"/>
        </w:rPr>
      </w:pPr>
      <w:r w:rsidRPr="003A1673">
        <w:rPr>
          <w:sz w:val="28"/>
          <w:szCs w:val="28"/>
          <w:rtl/>
          <w:lang w:bidi="ar-IQ"/>
        </w:rPr>
        <w:t>(3) المسعودي، التنبيه والاشراف، ص64.</w:t>
      </w:r>
    </w:p>
    <w:p w:rsidR="003A1673" w:rsidRPr="003A1673" w:rsidRDefault="003A1673" w:rsidP="003A1673">
      <w:pPr>
        <w:jc w:val="both"/>
        <w:rPr>
          <w:sz w:val="28"/>
          <w:szCs w:val="28"/>
          <w:rtl/>
        </w:rPr>
      </w:pPr>
      <w:r w:rsidRPr="003A1673">
        <w:rPr>
          <w:sz w:val="28"/>
          <w:szCs w:val="28"/>
          <w:rtl/>
        </w:rPr>
        <w:t xml:space="preserve">   </w:t>
      </w:r>
      <w:r w:rsidRPr="003A1673">
        <w:rPr>
          <w:rFonts w:hint="cs"/>
          <w:sz w:val="28"/>
          <w:szCs w:val="28"/>
          <w:rtl/>
        </w:rPr>
        <w:t xml:space="preserve">    </w:t>
      </w:r>
      <w:r w:rsidRPr="003A1673">
        <w:rPr>
          <w:sz w:val="28"/>
          <w:szCs w:val="28"/>
          <w:rtl/>
        </w:rPr>
        <w:t xml:space="preserve">كذلك يجب ملاحظة الخبر المقتبس اذا ورد في اكثر من مصدر او مرجع، ففي هذه الحالة يجب ان ترتب المصادر والمراجع حسب القدم والاهمية وتتخذ </w:t>
      </w:r>
      <w:r w:rsidRPr="003A1673">
        <w:rPr>
          <w:rFonts w:hint="cs"/>
          <w:sz w:val="28"/>
          <w:szCs w:val="28"/>
          <w:rtl/>
        </w:rPr>
        <w:t>سنوات الوفاة</w:t>
      </w:r>
      <w:r w:rsidRPr="003A1673">
        <w:rPr>
          <w:sz w:val="28"/>
          <w:szCs w:val="28"/>
          <w:rtl/>
        </w:rPr>
        <w:t xml:space="preserve"> دليلا بالنسبة لمؤلفي المصادر الاولية القديمة</w:t>
      </w:r>
      <w:r w:rsidRPr="003A1673">
        <w:rPr>
          <w:rFonts w:hint="cs"/>
          <w:sz w:val="28"/>
          <w:szCs w:val="28"/>
          <w:rtl/>
        </w:rPr>
        <w:t xml:space="preserve"> (تاريخ إسلامي) </w:t>
      </w:r>
      <w:r w:rsidRPr="003A1673">
        <w:rPr>
          <w:sz w:val="28"/>
          <w:szCs w:val="28"/>
          <w:rtl/>
        </w:rPr>
        <w:t>،</w:t>
      </w:r>
      <w:r w:rsidRPr="003A1673">
        <w:rPr>
          <w:rFonts w:hint="cs"/>
          <w:sz w:val="28"/>
          <w:szCs w:val="28"/>
          <w:rtl/>
        </w:rPr>
        <w:t xml:space="preserve"> </w:t>
      </w:r>
      <w:r w:rsidRPr="003A1673">
        <w:rPr>
          <w:sz w:val="28"/>
          <w:szCs w:val="28"/>
          <w:rtl/>
        </w:rPr>
        <w:t>وتاريخ النشر بالنسبة الى المراجع الثانوية وفي هذه الحالة يجب الفصل بين مصدر واخر بفاصلة منقوطة</w:t>
      </w:r>
      <w:r w:rsidRPr="003A1673">
        <w:rPr>
          <w:rFonts w:hint="cs"/>
          <w:sz w:val="28"/>
          <w:szCs w:val="28"/>
          <w:rtl/>
        </w:rPr>
        <w:t xml:space="preserve"> </w:t>
      </w:r>
      <w:r w:rsidRPr="003A1673">
        <w:rPr>
          <w:sz w:val="28"/>
          <w:szCs w:val="28"/>
          <w:rtl/>
        </w:rPr>
        <w:t>(؛).</w:t>
      </w:r>
    </w:p>
    <w:p w:rsidR="00B6421A" w:rsidRPr="003A1673" w:rsidRDefault="00B6421A" w:rsidP="003A1673">
      <w:pPr>
        <w:jc w:val="both"/>
        <w:rPr>
          <w:sz w:val="28"/>
          <w:szCs w:val="28"/>
        </w:rPr>
      </w:pPr>
    </w:p>
    <w:sectPr w:rsidR="00B6421A" w:rsidRPr="003A1673" w:rsidSect="003A1673">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CD" w:rsidRDefault="00BD42CD" w:rsidP="003A1673">
      <w:pPr>
        <w:spacing w:after="0" w:line="240" w:lineRule="auto"/>
      </w:pPr>
      <w:r>
        <w:separator/>
      </w:r>
    </w:p>
  </w:endnote>
  <w:endnote w:type="continuationSeparator" w:id="0">
    <w:p w:rsidR="00BD42CD" w:rsidRDefault="00BD42CD" w:rsidP="003A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CD" w:rsidRDefault="00BD42CD" w:rsidP="003A1673">
      <w:pPr>
        <w:spacing w:after="0" w:line="240" w:lineRule="auto"/>
      </w:pPr>
      <w:r>
        <w:separator/>
      </w:r>
    </w:p>
  </w:footnote>
  <w:footnote w:type="continuationSeparator" w:id="0">
    <w:p w:rsidR="00BD42CD" w:rsidRDefault="00BD42CD" w:rsidP="003A1673">
      <w:pPr>
        <w:spacing w:after="0" w:line="240" w:lineRule="auto"/>
      </w:pPr>
      <w:r>
        <w:continuationSeparator/>
      </w:r>
    </w:p>
  </w:footnote>
  <w:footnote w:id="1">
    <w:p w:rsidR="003A1673" w:rsidRPr="00FE6486" w:rsidRDefault="003A1673" w:rsidP="003A1673">
      <w:pPr>
        <w:tabs>
          <w:tab w:val="right" w:pos="492"/>
        </w:tabs>
        <w:spacing w:after="0" w:line="240" w:lineRule="auto"/>
        <w:ind w:left="350" w:hanging="350"/>
        <w:jc w:val="both"/>
        <w:rPr>
          <w:rFonts w:asciiTheme="majorBidi" w:eastAsia="Times New Roman" w:hAnsiTheme="majorBidi" w:cstheme="majorBidi"/>
          <w:sz w:val="28"/>
          <w:szCs w:val="28"/>
          <w:rtl/>
        </w:rPr>
      </w:pPr>
      <w:r>
        <w:rPr>
          <w:rFonts w:asciiTheme="majorBidi" w:hAnsiTheme="majorBidi" w:cstheme="majorBidi" w:hint="cs"/>
          <w:sz w:val="28"/>
          <w:szCs w:val="28"/>
          <w:rtl/>
        </w:rPr>
        <w:t>(</w:t>
      </w:r>
      <w:r w:rsidRPr="00FE6486">
        <w:rPr>
          <w:rStyle w:val="a4"/>
          <w:rFonts w:asciiTheme="majorBidi" w:hAnsiTheme="majorBidi" w:cstheme="majorBidi"/>
          <w:sz w:val="28"/>
          <w:szCs w:val="28"/>
        </w:rPr>
        <w:footnoteRef/>
      </w:r>
      <w:r>
        <w:rPr>
          <w:rFonts w:asciiTheme="majorBidi" w:hAnsiTheme="majorBidi" w:cstheme="majorBidi" w:hint="cs"/>
          <w:sz w:val="28"/>
          <w:szCs w:val="28"/>
          <w:rtl/>
        </w:rPr>
        <w:t>)</w:t>
      </w:r>
      <w:r w:rsidRPr="00FE6486">
        <w:rPr>
          <w:rFonts w:asciiTheme="majorBidi" w:hAnsiTheme="majorBidi" w:cstheme="majorBidi"/>
          <w:sz w:val="28"/>
          <w:szCs w:val="28"/>
        </w:rPr>
        <w:t xml:space="preserve"> </w:t>
      </w:r>
      <w:r w:rsidRPr="00FE6486">
        <w:rPr>
          <w:rFonts w:asciiTheme="majorBidi" w:eastAsia="Times New Roman" w:hAnsiTheme="majorBidi" w:cstheme="majorBidi"/>
          <w:sz w:val="28"/>
          <w:szCs w:val="28"/>
          <w:rtl/>
        </w:rPr>
        <w:t xml:space="preserve">الواقدي، </w:t>
      </w:r>
      <w:proofErr w:type="spellStart"/>
      <w:r w:rsidRPr="00FE6486">
        <w:rPr>
          <w:rFonts w:asciiTheme="majorBidi" w:eastAsia="Times New Roman" w:hAnsiTheme="majorBidi" w:cstheme="majorBidi"/>
          <w:sz w:val="28"/>
          <w:szCs w:val="28"/>
          <w:rtl/>
        </w:rPr>
        <w:t>ابوعبدالله</w:t>
      </w:r>
      <w:proofErr w:type="spellEnd"/>
      <w:r w:rsidRPr="00FE6486">
        <w:rPr>
          <w:rFonts w:asciiTheme="majorBidi" w:eastAsia="Times New Roman" w:hAnsiTheme="majorBidi" w:cstheme="majorBidi"/>
          <w:sz w:val="28"/>
          <w:szCs w:val="28"/>
          <w:rtl/>
        </w:rPr>
        <w:t xml:space="preserve"> محمد بن عمر(ت207ه</w:t>
      </w:r>
      <w:r>
        <w:rPr>
          <w:rFonts w:asciiTheme="majorBidi" w:eastAsia="Times New Roman" w:hAnsiTheme="majorBidi" w:cstheme="majorBidi" w:hint="cs"/>
          <w:sz w:val="28"/>
          <w:szCs w:val="28"/>
          <w:rtl/>
        </w:rPr>
        <w:t>ـ</w:t>
      </w:r>
      <w:r w:rsidRPr="00FE6486">
        <w:rPr>
          <w:rFonts w:asciiTheme="majorBidi" w:eastAsia="Times New Roman" w:hAnsiTheme="majorBidi" w:cstheme="majorBidi"/>
          <w:sz w:val="28"/>
          <w:szCs w:val="28"/>
          <w:rtl/>
        </w:rPr>
        <w:t xml:space="preserve">)، المغازي، تح: </w:t>
      </w:r>
      <w:proofErr w:type="spellStart"/>
      <w:r w:rsidRPr="00FE6486">
        <w:rPr>
          <w:rFonts w:asciiTheme="majorBidi" w:eastAsia="Times New Roman" w:hAnsiTheme="majorBidi" w:cstheme="majorBidi"/>
          <w:sz w:val="28"/>
          <w:szCs w:val="28"/>
          <w:rtl/>
        </w:rPr>
        <w:t>مارسدن</w:t>
      </w:r>
      <w:proofErr w:type="spellEnd"/>
      <w:r w:rsidRPr="00FE6486">
        <w:rPr>
          <w:rFonts w:asciiTheme="majorBidi" w:eastAsia="Times New Roman" w:hAnsiTheme="majorBidi" w:cstheme="majorBidi"/>
          <w:sz w:val="28"/>
          <w:szCs w:val="28"/>
          <w:rtl/>
        </w:rPr>
        <w:t xml:space="preserve"> جونس، ط3 (بيروت، عالم الكتب،1984م)، ج1،ص7</w:t>
      </w:r>
    </w:p>
    <w:p w:rsidR="003A1673" w:rsidRDefault="003A1673" w:rsidP="003A1673">
      <w:pPr>
        <w:pStyle w:val="a3"/>
        <w:bidi/>
        <w:rPr>
          <w:rtl/>
        </w:rPr>
      </w:pPr>
    </w:p>
  </w:footnote>
  <w:footnote w:id="2">
    <w:p w:rsidR="003A1673" w:rsidRPr="00387173" w:rsidRDefault="003A1673" w:rsidP="003A1673">
      <w:pPr>
        <w:pStyle w:val="a3"/>
        <w:bidi/>
        <w:ind w:left="208" w:hanging="208"/>
        <w:rPr>
          <w:rFonts w:asciiTheme="majorBidi" w:hAnsiTheme="majorBidi" w:cstheme="majorBidi"/>
          <w:sz w:val="28"/>
          <w:szCs w:val="28"/>
          <w:rtl/>
          <w:lang w:bidi="ar-IQ"/>
        </w:rPr>
      </w:pPr>
      <w:r w:rsidRPr="00387173">
        <w:rPr>
          <w:rStyle w:val="a4"/>
          <w:rFonts w:asciiTheme="majorBidi" w:hAnsiTheme="majorBidi" w:cstheme="majorBidi"/>
          <w:sz w:val="28"/>
          <w:szCs w:val="28"/>
        </w:rPr>
        <w:footnoteRef/>
      </w:r>
      <w:r w:rsidRPr="00387173">
        <w:rPr>
          <w:rFonts w:asciiTheme="majorBidi" w:hAnsiTheme="majorBidi" w:cstheme="majorBidi"/>
          <w:sz w:val="28"/>
          <w:szCs w:val="28"/>
          <w:rtl/>
        </w:rPr>
        <w:t xml:space="preserve">. </w:t>
      </w:r>
      <w:r w:rsidRPr="00387173">
        <w:rPr>
          <w:rFonts w:asciiTheme="majorBidi" w:eastAsia="Times New Roman" w:hAnsiTheme="majorBidi" w:cstheme="majorBidi"/>
          <w:sz w:val="28"/>
          <w:szCs w:val="28"/>
          <w:rtl/>
          <w:lang w:bidi="ar-IQ"/>
        </w:rPr>
        <w:t>سيدة اسماعيل كاشف، مصادر التاريخ ومناهج البحث فيه، (القاهرة، مكتبة الانجلو المصرية،1960م)، ص5.</w:t>
      </w:r>
    </w:p>
  </w:footnote>
  <w:footnote w:id="3">
    <w:p w:rsidR="003A1673" w:rsidRPr="00387173" w:rsidRDefault="003A1673" w:rsidP="003A1673">
      <w:pPr>
        <w:pStyle w:val="a3"/>
        <w:bidi/>
        <w:ind w:left="208" w:hanging="208"/>
        <w:rPr>
          <w:rFonts w:asciiTheme="majorBidi" w:hAnsiTheme="majorBidi" w:cstheme="majorBidi"/>
          <w:sz w:val="28"/>
          <w:szCs w:val="28"/>
          <w:rtl/>
          <w:lang w:bidi="ar-IQ"/>
        </w:rPr>
      </w:pPr>
      <w:r w:rsidRPr="00387173">
        <w:rPr>
          <w:rStyle w:val="a4"/>
          <w:rFonts w:asciiTheme="majorBidi" w:hAnsiTheme="majorBidi" w:cstheme="majorBidi"/>
          <w:sz w:val="28"/>
          <w:szCs w:val="28"/>
        </w:rPr>
        <w:footnoteRef/>
      </w:r>
      <w:r w:rsidRPr="00387173">
        <w:rPr>
          <w:rFonts w:asciiTheme="majorBidi" w:hAnsiTheme="majorBidi" w:cstheme="majorBidi"/>
          <w:sz w:val="28"/>
          <w:szCs w:val="28"/>
          <w:rtl/>
        </w:rPr>
        <w:t xml:space="preserve">. </w:t>
      </w:r>
      <w:r w:rsidRPr="00387173">
        <w:rPr>
          <w:rFonts w:asciiTheme="majorBidi" w:eastAsia="Times New Roman" w:hAnsiTheme="majorBidi" w:cstheme="majorBidi"/>
          <w:sz w:val="28"/>
          <w:szCs w:val="28"/>
          <w:rtl/>
          <w:lang w:bidi="ar-IQ"/>
        </w:rPr>
        <w:t>المرجع نفسه، ص8.</w:t>
      </w:r>
    </w:p>
  </w:footnote>
  <w:footnote w:id="4">
    <w:p w:rsidR="003A1673" w:rsidRPr="00387173" w:rsidRDefault="003A1673" w:rsidP="003A1673">
      <w:pPr>
        <w:pStyle w:val="a3"/>
        <w:bidi/>
        <w:ind w:left="208" w:hanging="208"/>
        <w:jc w:val="both"/>
        <w:rPr>
          <w:rFonts w:asciiTheme="majorBidi" w:hAnsiTheme="majorBidi" w:cstheme="majorBidi"/>
          <w:sz w:val="28"/>
          <w:szCs w:val="28"/>
          <w:rtl/>
          <w:lang w:bidi="ar-IQ"/>
        </w:rPr>
      </w:pPr>
      <w:r w:rsidRPr="00387173">
        <w:rPr>
          <w:rStyle w:val="a4"/>
          <w:rFonts w:asciiTheme="majorBidi" w:hAnsiTheme="majorBidi" w:cstheme="majorBidi"/>
          <w:sz w:val="28"/>
          <w:szCs w:val="28"/>
        </w:rPr>
        <w:footnoteRef/>
      </w:r>
      <w:r w:rsidRPr="00387173">
        <w:rPr>
          <w:rFonts w:asciiTheme="majorBidi" w:hAnsiTheme="majorBidi" w:cstheme="majorBidi"/>
          <w:sz w:val="28"/>
          <w:szCs w:val="28"/>
        </w:rPr>
        <w:t xml:space="preserve"> </w:t>
      </w:r>
      <w:r w:rsidRPr="00387173">
        <w:rPr>
          <w:rFonts w:asciiTheme="majorBidi" w:hAnsiTheme="majorBidi" w:cstheme="majorBidi"/>
          <w:sz w:val="28"/>
          <w:szCs w:val="28"/>
          <w:rtl/>
          <w:lang w:bidi="ar-IQ"/>
        </w:rPr>
        <w:t xml:space="preserve"> </w:t>
      </w:r>
      <w:r w:rsidRPr="00387173">
        <w:rPr>
          <w:rFonts w:asciiTheme="majorBidi" w:eastAsia="Times New Roman" w:hAnsiTheme="majorBidi" w:cstheme="majorBidi"/>
          <w:sz w:val="28"/>
          <w:szCs w:val="28"/>
          <w:rtl/>
          <w:lang w:bidi="ar-IQ"/>
        </w:rPr>
        <w:t>طالب محمد وهيم،</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التنافس البريطاني الامريكي على نفط الخليج العربي،</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(بغداد،</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دار الرشيد للطباعة،1982م)،</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ص23.</w:t>
      </w:r>
    </w:p>
  </w:footnote>
  <w:footnote w:id="5">
    <w:p w:rsidR="003A1673" w:rsidRPr="00387173" w:rsidRDefault="003A1673" w:rsidP="003A1673">
      <w:pPr>
        <w:pStyle w:val="a3"/>
        <w:bidi/>
        <w:ind w:left="208" w:hanging="208"/>
        <w:jc w:val="both"/>
        <w:rPr>
          <w:rFonts w:asciiTheme="majorBidi" w:hAnsiTheme="majorBidi" w:cstheme="majorBidi"/>
          <w:sz w:val="28"/>
          <w:szCs w:val="28"/>
          <w:rtl/>
          <w:lang w:bidi="ar-IQ"/>
        </w:rPr>
      </w:pPr>
      <w:r w:rsidRPr="00387173">
        <w:rPr>
          <w:rStyle w:val="a4"/>
          <w:rFonts w:asciiTheme="majorBidi" w:hAnsiTheme="majorBidi" w:cstheme="majorBidi"/>
          <w:sz w:val="28"/>
          <w:szCs w:val="28"/>
        </w:rPr>
        <w:footnoteRef/>
      </w:r>
      <w:r w:rsidRPr="00387173">
        <w:rPr>
          <w:rFonts w:asciiTheme="majorBidi" w:hAnsiTheme="majorBidi" w:cstheme="majorBidi"/>
          <w:sz w:val="28"/>
          <w:szCs w:val="28"/>
        </w:rPr>
        <w:t xml:space="preserve"> </w:t>
      </w:r>
      <w:r w:rsidRPr="00387173">
        <w:rPr>
          <w:rFonts w:asciiTheme="majorBidi" w:eastAsia="Times New Roman" w:hAnsiTheme="majorBidi" w:cstheme="majorBidi"/>
          <w:sz w:val="28"/>
          <w:szCs w:val="28"/>
          <w:rtl/>
          <w:lang w:bidi="ar-IQ"/>
        </w:rPr>
        <w:t>خليل علي مراد، تطور السياسة الامريكية في منطقة الخليج العربي</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1941ـ1947م،</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(البصرة،</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مطبعة جامعة البصرة،1980م)،</w:t>
      </w:r>
      <w:r w:rsidRPr="00387173">
        <w:rPr>
          <w:rFonts w:asciiTheme="majorBidi" w:eastAsia="Times New Roman" w:hAnsiTheme="majorBidi" w:cstheme="majorBidi" w:hint="cs"/>
          <w:sz w:val="28"/>
          <w:szCs w:val="28"/>
          <w:rtl/>
          <w:lang w:bidi="ar-IQ"/>
        </w:rPr>
        <w:t xml:space="preserve"> </w:t>
      </w:r>
      <w:r w:rsidRPr="00387173">
        <w:rPr>
          <w:rFonts w:asciiTheme="majorBidi" w:eastAsia="Times New Roman" w:hAnsiTheme="majorBidi" w:cstheme="majorBidi"/>
          <w:sz w:val="28"/>
          <w:szCs w:val="28"/>
          <w:rtl/>
          <w:lang w:bidi="ar-IQ"/>
        </w:rPr>
        <w:t>ص18.</w:t>
      </w:r>
    </w:p>
  </w:footnote>
  <w:footnote w:id="6">
    <w:p w:rsidR="003A1673" w:rsidRPr="00387173" w:rsidRDefault="003A1673" w:rsidP="003A1673">
      <w:pPr>
        <w:pStyle w:val="a3"/>
        <w:bidi/>
        <w:ind w:left="208" w:hanging="208"/>
        <w:jc w:val="both"/>
        <w:rPr>
          <w:sz w:val="28"/>
          <w:szCs w:val="28"/>
          <w:rtl/>
          <w:lang w:bidi="ar-IQ"/>
        </w:rPr>
      </w:pPr>
      <w:r w:rsidRPr="00387173">
        <w:rPr>
          <w:rStyle w:val="a4"/>
          <w:rFonts w:asciiTheme="majorBidi" w:hAnsiTheme="majorBidi" w:cstheme="majorBidi"/>
          <w:sz w:val="28"/>
          <w:szCs w:val="28"/>
        </w:rPr>
        <w:footnoteRef/>
      </w:r>
      <w:r w:rsidRPr="00387173">
        <w:rPr>
          <w:rFonts w:asciiTheme="majorBidi" w:hAnsiTheme="majorBidi" w:cstheme="majorBidi"/>
          <w:sz w:val="28"/>
          <w:szCs w:val="28"/>
        </w:rPr>
        <w:t xml:space="preserve"> </w:t>
      </w:r>
      <w:r w:rsidRPr="00387173">
        <w:rPr>
          <w:rFonts w:asciiTheme="majorBidi" w:hAnsiTheme="majorBidi" w:cstheme="majorBidi" w:hint="cs"/>
          <w:sz w:val="28"/>
          <w:szCs w:val="28"/>
          <w:rtl/>
        </w:rPr>
        <w:t xml:space="preserve"> </w:t>
      </w:r>
      <w:r w:rsidRPr="00387173">
        <w:rPr>
          <w:rFonts w:asciiTheme="majorBidi" w:eastAsia="Times New Roman" w:hAnsiTheme="majorBidi" w:cstheme="majorBidi"/>
          <w:sz w:val="28"/>
          <w:szCs w:val="28"/>
          <w:rtl/>
          <w:lang w:bidi="ar-IQ"/>
        </w:rPr>
        <w:t>وهيم ، المرجع السابق،ص23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B7542"/>
    <w:multiLevelType w:val="hybridMultilevel"/>
    <w:tmpl w:val="0EB0C0A4"/>
    <w:lvl w:ilvl="0" w:tplc="014C36B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A4"/>
    <w:rsid w:val="002A3FA4"/>
    <w:rsid w:val="0039730F"/>
    <w:rsid w:val="003A1673"/>
    <w:rsid w:val="00B6421A"/>
    <w:rsid w:val="00BD4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3A1673"/>
    <w:pPr>
      <w:bidi w:val="0"/>
      <w:spacing w:after="0" w:line="240" w:lineRule="auto"/>
    </w:pPr>
    <w:rPr>
      <w:sz w:val="20"/>
      <w:szCs w:val="20"/>
    </w:rPr>
  </w:style>
  <w:style w:type="character" w:customStyle="1" w:styleId="Char">
    <w:name w:val="نص حاشية سفلية Char"/>
    <w:basedOn w:val="a0"/>
    <w:link w:val="a3"/>
    <w:semiHidden/>
    <w:rsid w:val="003A1673"/>
    <w:rPr>
      <w:sz w:val="20"/>
      <w:szCs w:val="20"/>
    </w:rPr>
  </w:style>
  <w:style w:type="character" w:styleId="a4">
    <w:name w:val="footnote reference"/>
    <w:basedOn w:val="a0"/>
    <w:semiHidden/>
    <w:unhideWhenUsed/>
    <w:rsid w:val="003A1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3A1673"/>
    <w:pPr>
      <w:bidi w:val="0"/>
      <w:spacing w:after="0" w:line="240" w:lineRule="auto"/>
    </w:pPr>
    <w:rPr>
      <w:sz w:val="20"/>
      <w:szCs w:val="20"/>
    </w:rPr>
  </w:style>
  <w:style w:type="character" w:customStyle="1" w:styleId="Char">
    <w:name w:val="نص حاشية سفلية Char"/>
    <w:basedOn w:val="a0"/>
    <w:link w:val="a3"/>
    <w:semiHidden/>
    <w:rsid w:val="003A1673"/>
    <w:rPr>
      <w:sz w:val="20"/>
      <w:szCs w:val="20"/>
    </w:rPr>
  </w:style>
  <w:style w:type="character" w:styleId="a4">
    <w:name w:val="footnote reference"/>
    <w:basedOn w:val="a0"/>
    <w:semiHidden/>
    <w:unhideWhenUsed/>
    <w:rsid w:val="003A1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1345</Words>
  <Characters>7669</Characters>
  <Application>Microsoft Office Word</Application>
  <DocSecurity>0</DocSecurity>
  <Lines>63</Lines>
  <Paragraphs>17</Paragraphs>
  <ScaleCrop>false</ScaleCrop>
  <Company>SACC</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2020-03-27T05:16:00Z</dcterms:created>
  <dcterms:modified xsi:type="dcterms:W3CDTF">2020-03-27T05:17:00Z</dcterms:modified>
</cp:coreProperties>
</file>