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54" w:rsidRPr="009D6F54" w:rsidRDefault="009D6F54" w:rsidP="007E4EDF">
      <w:pPr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</w:pPr>
      <w:r w:rsidRPr="009D6F5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محاضرة الث</w:t>
      </w:r>
      <w:r w:rsidR="007E4ED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اني</w:t>
      </w:r>
      <w:r w:rsidRPr="009D6F5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عشر </w:t>
      </w:r>
    </w:p>
    <w:p w:rsidR="0016590C" w:rsidRPr="00823ACC" w:rsidRDefault="00F22871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اسباب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نجاح وانتشار النظام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1.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ظهوره في الوقت المناسب حين تحولت المكتبات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الامريكية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الرفوف المغلقة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المفتوحة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2.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نظام عملي وسهل وبسيط حيث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الخطة الموضوعية وتقسيماتها وترتيبها كانت متميزة وخاصة باستخدام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العربية في الترتيب ( حيث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باقي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انواع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الاخرى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لا يوجد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بها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الصفر ) لان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الارقام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اللاتينية لا يوجد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بها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صفر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3.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متابعة تطوير هذا النظام من قبل ديوي نفسه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والاخصائيين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بعده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4.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اعتماد الموضوع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اساسا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في التقسيم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5.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يحتوي النظام على مجموعة من وسائل التذكر وهي جدول اللغات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والاداب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والتاريخ والجغرافيا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6.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قيام مكتبة الكونغرس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بالاشراف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على النظام واستخدام رقم ديوي على بطاقاتها مما جعل الكثير من المكتبات يعتمدون هذه البطاقات الجاهزة لتوفير الدقة والوقت والجهد اللازم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لاعداد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البطاقات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7.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المرونة الفائقة في النظام مما جعل الكثير من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الامم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تجري عليها تعديلا يتوافق مع احتياجاتها حيث تم ترجمته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اكثر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30 لغة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8.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ظهور ديوي الالكتروني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9.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بساطة الرمز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**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الانتقادات الموجهة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لديوي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1-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فصل علم الاجتماع عن الخدمة الاجتماعية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2-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فصل علم الاجتماع عن العادات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3-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فصل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ادارة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الاعمال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عن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الادارة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العامة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4-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فصل التجارة عن الاقتصاد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5-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فصل اللغة عن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الادب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6-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قيد المعرفة البشرية في عشرة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اصول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فقط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lastRenderedPageBreak/>
        <w:t>7-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تحيزه في توزيع الموضوعات لاحتياجات المكتبات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الامريكية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والاوروبية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في موضوعات اللغة والتاريخ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والادب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والجغرافية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واهماله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للاحتياجات العربية</w:t>
      </w:r>
    </w:p>
    <w:p w:rsidR="00F22871" w:rsidRPr="00823ACC" w:rsidRDefault="00F22871">
      <w:pPr>
        <w:rPr>
          <w:rFonts w:ascii="Simplified Arabic" w:hAnsi="Simplified Arabic" w:cs="Simplified Arabic"/>
          <w:sz w:val="28"/>
          <w:szCs w:val="28"/>
          <w:rtl/>
        </w:rPr>
      </w:pP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قسم ديوي المعرفة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عشرة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اصول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ورتبها ترتيبا منطقيا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كمايلي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الانسان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بدأ يفكر في ذاته ويحس بما حوله ( 1 الفلسفة وعلم النفس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ثم بدا يفكر بخالقه الذي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اوجده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ويتخذ له دينا ( 2 الديانات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ثم اخذ يعيش مع غيره في المجتمع ( 3 العلوم الاجتماعية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ثم اوجد وسيلة للتخاطب و التحدث مع غيره ( 4 اللغات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ثم بدا باكتشاف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الاشياء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التي حوله (5 العلوم البحتة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ثم طبق هذه العلوم في حياته ( 6 التكنولوجيا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ثم يتفنن ويرفه عن نفسه ويصنع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الاشياء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الجميلة ( 7 الفنون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ثم بدا يعبر عن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احاسيسه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ومشاعره ( 8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الاداب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ثم بدا بتسجيل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الاحداث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ويسمي المناطق التي يعيش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بها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( 9 الجغرافيا والتاريخ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الانسان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اخذ يجمع المعارف المتنوعة ( 0 المعارف العامة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*-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الاصول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العشرة لتصنيف ديوي ( الخلاصة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الاولى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000 – 099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الحاسوب والمعلومات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والاعمال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العامة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100 – 199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الفلسفة وعلم النفس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200 – 299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الديانات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300 – 399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العلوم الاجتماعية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400 – 499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اللغات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500 – 599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العلوم الطبيعية والرياضيات ( البحتة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600 – 699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العلوم التطبيقية ( التكنولوجيا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700 – 799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الفنون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800 – 899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الادب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وفن الكتابة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900 – 999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الجغرافيا والتاريخ والتراجم</w:t>
      </w:r>
    </w:p>
    <w:p w:rsidR="00F22871" w:rsidRPr="00823ACC" w:rsidRDefault="00F22871" w:rsidP="006B468F">
      <w:pPr>
        <w:rPr>
          <w:rFonts w:ascii="Simplified Arabic" w:hAnsi="Simplified Arabic" w:cs="Simplified Arabic"/>
          <w:sz w:val="28"/>
          <w:szCs w:val="28"/>
          <w:rtl/>
        </w:rPr>
      </w:pP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lastRenderedPageBreak/>
        <w:t>أما (( الخلاصة الثانية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)) 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فهي تضم عشرة أقسام لكل أصل من الأصول السابقة ، بحيث يبدأ أولها بعموميات الموضوع . وهذه الملاحظة نجدها في كل التفريعات ، بمعنى أن كل أصل ينقسم إلى تسعة أقسام فقط و يكمله الأصل نفسه إلى عشرة مبتدئاَ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به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. فمثلاَ العلوم الاجتماعية يقسم إلى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: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300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العلوم الاجتماعية (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اصل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الخلاصة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الاولى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310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الاحصاء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( قسم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للاصل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320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السياسة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330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الاقتصاد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340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القانون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350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الادارة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العامة والعلوم العسكرية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360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المشاكل الاجتماعية والخدمات والجمعيات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370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التربية والتعليم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380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التجارة والنقل والمواصلات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390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العادات والتقاليد والفولكلور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اما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الخلاصة الثالثة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فتضم عشرة فروع لكل قسم من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الاقسام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السابقة. فمثلا قسم الاقتصاد يقسم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330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الاقتصاد ( قسم من الخلاصة الثانية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331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العمل والعمال ( فرع من القسم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332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اقتصاديات المال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333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اقتصاديات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الارض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334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التعاونيات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335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الاشتراكية والمذاهب التابعة لها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336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المالية العامة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337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الاقتصاد الدولي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338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الانتاج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339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الاقتصاد الكلي وموضوعاته</w:t>
      </w:r>
    </w:p>
    <w:p w:rsidR="00F22871" w:rsidRPr="00823ACC" w:rsidRDefault="00F22871">
      <w:pPr>
        <w:rPr>
          <w:rFonts w:ascii="Simplified Arabic" w:hAnsi="Simplified Arabic" w:cs="Simplified Arabic"/>
          <w:sz w:val="28"/>
          <w:szCs w:val="28"/>
        </w:rPr>
      </w:pPr>
      <w:r w:rsidRPr="00823ACC">
        <w:rPr>
          <w:rFonts w:ascii="Simplified Arabic" w:hAnsi="Simplified Arabic" w:cs="Simplified Arabic"/>
          <w:sz w:val="28"/>
          <w:szCs w:val="28"/>
          <w:rtl/>
        </w:rPr>
        <w:lastRenderedPageBreak/>
        <w:t>ا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لفروع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.......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كل فرع من الفروع في ديوي يتفرع منه عشرة فروع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اخرى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اكثر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دقة، فمثلا الفرع 331 الخاص اقتصاديات العمل والعمال يتفرع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مايلي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: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331.1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القوى العاملة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331.2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شروط الاستخدام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الاجور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وساعات العمل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331.3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العمال حسب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الاعمار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331.4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النساء العاملات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331.5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فئات خاصة من العمال مثل السجناء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331.88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النقابات العمالية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*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وهذه الفروع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ايضا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يتفرع منها فروع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اخرى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اكثر</w:t>
      </w:r>
      <w:proofErr w:type="spellEnd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دقة مثل</w:t>
      </w:r>
      <w:r w:rsidRPr="00823ACC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331.44 </w:t>
      </w:r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النساء العاملات </w:t>
      </w:r>
      <w:proofErr w:type="spellStart"/>
      <w:r w:rsidRPr="00823AC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الامهات</w:t>
      </w:r>
      <w:proofErr w:type="spellEnd"/>
    </w:p>
    <w:sectPr w:rsidR="00F22871" w:rsidRPr="00823ACC" w:rsidSect="001659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22871"/>
    <w:rsid w:val="0016590C"/>
    <w:rsid w:val="006B468F"/>
    <w:rsid w:val="007E4EDF"/>
    <w:rsid w:val="00823ACC"/>
    <w:rsid w:val="009D6F54"/>
    <w:rsid w:val="00DE1218"/>
    <w:rsid w:val="00F039DF"/>
    <w:rsid w:val="00F2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8</cp:revision>
  <dcterms:created xsi:type="dcterms:W3CDTF">2018-01-02T17:02:00Z</dcterms:created>
  <dcterms:modified xsi:type="dcterms:W3CDTF">2018-01-02T18:04:00Z</dcterms:modified>
</cp:coreProperties>
</file>