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678" w:rsidRPr="003B4B08" w:rsidRDefault="00605678">
      <w:pPr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  <w:lang w:bidi="ar-IQ"/>
        </w:rPr>
      </w:pPr>
      <w:r w:rsidRPr="003B4B08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  <w:lang w:bidi="ar-IQ"/>
        </w:rPr>
        <w:t xml:space="preserve">المحاضرة الحادية عشر </w:t>
      </w:r>
    </w:p>
    <w:p w:rsidR="00ED5D5D" w:rsidRPr="00605678" w:rsidRDefault="006D44C6">
      <w:pPr>
        <w:rPr>
          <w:rFonts w:ascii="Simplified Arabic" w:hAnsi="Simplified Arabic" w:cs="Simplified Arabic"/>
          <w:sz w:val="28"/>
          <w:szCs w:val="28"/>
        </w:rPr>
      </w:pPr>
      <w:r w:rsidRPr="00605678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</w:t>
      </w:r>
      <w:r w:rsidRPr="00605678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الجدول الخامس : الجماعات العرقية والقومية</w:t>
      </w:r>
      <w:r w:rsidRPr="00605678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605678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03-04 </w:t>
      </w:r>
      <w:proofErr w:type="spellStart"/>
      <w:r w:rsidRPr="00605678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الاجناس</w:t>
      </w:r>
      <w:proofErr w:type="spellEnd"/>
      <w:r w:rsidRPr="00605678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الرئيسية مثل القوقازيون والمغوليون والزنجيون</w:t>
      </w:r>
      <w:r w:rsidRPr="00605678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605678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1-</w:t>
      </w:r>
      <w:r w:rsidRPr="00605678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الجنس العربي</w:t>
      </w:r>
      <w:r w:rsidRPr="00605678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605678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2- </w:t>
      </w:r>
      <w:r w:rsidRPr="00605678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البريطانيون والانجليز </w:t>
      </w:r>
      <w:proofErr w:type="spellStart"/>
      <w:r w:rsidRPr="00605678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والانجلوساكسون</w:t>
      </w:r>
      <w:proofErr w:type="spellEnd"/>
      <w:r w:rsidRPr="00605678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605678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3- </w:t>
      </w:r>
      <w:r w:rsidRPr="00605678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الجرمانيون4- اللاتينيون </w:t>
      </w:r>
      <w:proofErr w:type="spellStart"/>
      <w:r w:rsidRPr="00605678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الحديثون</w:t>
      </w:r>
      <w:proofErr w:type="spellEnd"/>
      <w:r w:rsidRPr="00605678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605678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5-</w:t>
      </w:r>
      <w:r w:rsidRPr="00605678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الايطاليون والرومانيون</w:t>
      </w:r>
      <w:r w:rsidRPr="00605678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605678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6-</w:t>
      </w:r>
      <w:proofErr w:type="spellStart"/>
      <w:r w:rsidRPr="00605678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الاسبان</w:t>
      </w:r>
      <w:proofErr w:type="spellEnd"/>
      <w:r w:rsidRPr="00605678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والبرتغاليون</w:t>
      </w:r>
      <w:r w:rsidRPr="00605678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605678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7-</w:t>
      </w:r>
      <w:r w:rsidRPr="00605678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الشعوب الايطالية </w:t>
      </w:r>
      <w:proofErr w:type="spellStart"/>
      <w:r w:rsidRPr="00605678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الاخرى</w:t>
      </w:r>
      <w:proofErr w:type="spellEnd"/>
      <w:r w:rsidRPr="00605678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605678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8-</w:t>
      </w:r>
      <w:r w:rsidRPr="00605678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اليونانيون والجماعات </w:t>
      </w:r>
      <w:proofErr w:type="spellStart"/>
      <w:r w:rsidRPr="00605678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الاخرى</w:t>
      </w:r>
      <w:proofErr w:type="spellEnd"/>
      <w:r w:rsidRPr="00605678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605678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sym w:font="Symbol" w:char="F06E"/>
      </w:r>
      <w:r w:rsidRPr="00605678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-</w:t>
      </w:r>
      <w:r w:rsidRPr="00605678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الجماعات العرقية والوطنية </w:t>
      </w:r>
      <w:proofErr w:type="spellStart"/>
      <w:r w:rsidRPr="00605678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الاخرى</w:t>
      </w:r>
      <w:proofErr w:type="spellEnd"/>
      <w:r w:rsidRPr="00605678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مثل الهندوسيون </w:t>
      </w:r>
      <w:proofErr w:type="spellStart"/>
      <w:r w:rsidRPr="00605678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والبلغاريون</w:t>
      </w:r>
      <w:proofErr w:type="spellEnd"/>
      <w:r w:rsidRPr="00605678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605678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والايرانيون</w:t>
      </w:r>
      <w:proofErr w:type="spellEnd"/>
      <w:r w:rsidRPr="00605678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والساميون</w:t>
      </w:r>
      <w:r w:rsidRPr="00605678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605678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605678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sym w:font="Symbol" w:char="F06E"/>
      </w:r>
      <w:r w:rsidRPr="00605678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</w:t>
      </w:r>
      <w:r w:rsidRPr="00605678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الجدول السادس : اللغات</w:t>
      </w:r>
      <w:r w:rsidRPr="00605678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605678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1- </w:t>
      </w:r>
      <w:r w:rsidRPr="00605678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العربية</w:t>
      </w:r>
      <w:r w:rsidRPr="00605678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605678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2- </w:t>
      </w:r>
      <w:r w:rsidRPr="00605678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الانجليزية</w:t>
      </w:r>
      <w:r w:rsidRPr="00605678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605678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3- </w:t>
      </w:r>
      <w:proofErr w:type="spellStart"/>
      <w:r w:rsidRPr="00605678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الالمانية</w:t>
      </w:r>
      <w:proofErr w:type="spellEnd"/>
      <w:r w:rsidRPr="00605678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605678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4- </w:t>
      </w:r>
      <w:r w:rsidRPr="00605678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الرومانسية</w:t>
      </w:r>
      <w:r w:rsidRPr="00605678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605678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5- </w:t>
      </w:r>
      <w:r w:rsidRPr="00605678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الايطالية والرومانية</w:t>
      </w:r>
      <w:r w:rsidRPr="00605678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605678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6- </w:t>
      </w:r>
      <w:r w:rsidRPr="00605678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الاسبانية والبرتغالية</w:t>
      </w:r>
      <w:r w:rsidRPr="00605678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605678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7-</w:t>
      </w:r>
      <w:r w:rsidRPr="00605678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الايطالية واللاتينية</w:t>
      </w:r>
      <w:r w:rsidRPr="00605678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605678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8-</w:t>
      </w:r>
      <w:r w:rsidRPr="00605678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اليونانية القديمة</w:t>
      </w:r>
      <w:r w:rsidRPr="00605678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605678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9-</w:t>
      </w:r>
      <w:r w:rsidRPr="00605678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اللغات </w:t>
      </w:r>
      <w:proofErr w:type="spellStart"/>
      <w:r w:rsidRPr="00605678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الاخرى</w:t>
      </w:r>
      <w:proofErr w:type="spellEnd"/>
    </w:p>
    <w:sectPr w:rsidR="00ED5D5D" w:rsidRPr="00605678" w:rsidSect="00FF19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6D44C6"/>
    <w:rsid w:val="003B4B08"/>
    <w:rsid w:val="00605678"/>
    <w:rsid w:val="006D44C6"/>
    <w:rsid w:val="00ED5D5D"/>
    <w:rsid w:val="00FF1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B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</dc:creator>
  <cp:keywords/>
  <dc:description/>
  <cp:lastModifiedBy>DR.Ahmed Saker</cp:lastModifiedBy>
  <cp:revision>6</cp:revision>
  <dcterms:created xsi:type="dcterms:W3CDTF">2018-01-02T16:59:00Z</dcterms:created>
  <dcterms:modified xsi:type="dcterms:W3CDTF">2018-01-02T18:03:00Z</dcterms:modified>
</cp:coreProperties>
</file>