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DE" w:rsidRPr="00DD6ADE" w:rsidRDefault="00DD6ADE" w:rsidP="00DD6ADE">
      <w:pPr>
        <w:jc w:val="both"/>
        <w:rPr>
          <w:sz w:val="28"/>
          <w:szCs w:val="28"/>
          <w:rtl/>
        </w:rPr>
      </w:pPr>
      <w:r w:rsidRPr="00DD6ADE">
        <w:rPr>
          <w:rFonts w:cs="Arial" w:hint="cs"/>
          <w:sz w:val="28"/>
          <w:szCs w:val="28"/>
          <w:rtl/>
        </w:rPr>
        <w:t>تنوين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الفتح</w:t>
      </w:r>
      <w:r w:rsidRPr="00DD6ADE">
        <w:rPr>
          <w:rFonts w:cs="Arial"/>
          <w:sz w:val="28"/>
          <w:szCs w:val="28"/>
          <w:rtl/>
        </w:rPr>
        <w:t xml:space="preserve">.. </w:t>
      </w:r>
      <w:r w:rsidRPr="00DD6ADE">
        <w:rPr>
          <w:rFonts w:cs="Arial" w:hint="cs"/>
          <w:sz w:val="28"/>
          <w:szCs w:val="28"/>
          <w:rtl/>
        </w:rPr>
        <w:t>على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الألف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أم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على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الحرف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الذي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يسبقه؟</w:t>
      </w:r>
    </w:p>
    <w:p w:rsidR="00DD6ADE" w:rsidRPr="00DD6ADE" w:rsidRDefault="00DD6ADE" w:rsidP="00DD6ADE">
      <w:pPr>
        <w:jc w:val="both"/>
        <w:rPr>
          <w:sz w:val="28"/>
          <w:szCs w:val="28"/>
          <w:rtl/>
        </w:rPr>
      </w:pPr>
      <w:r w:rsidRPr="00DD6ADE">
        <w:rPr>
          <w:rFonts w:cs="Arial" w:hint="cs"/>
          <w:sz w:val="28"/>
          <w:szCs w:val="28"/>
          <w:rtl/>
        </w:rPr>
        <w:t>كتب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بواسطة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محمود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عبد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الرازق</w:t>
      </w:r>
    </w:p>
    <w:p w:rsidR="00DD6ADE" w:rsidRPr="00DD6ADE" w:rsidRDefault="00DD6ADE" w:rsidP="00DD6ADE">
      <w:pPr>
        <w:jc w:val="both"/>
        <w:rPr>
          <w:sz w:val="28"/>
          <w:szCs w:val="28"/>
          <w:rtl/>
        </w:rPr>
      </w:pPr>
      <w:r w:rsidRPr="00DD6ADE">
        <w:rPr>
          <w:rFonts w:cs="Arial" w:hint="cs"/>
          <w:sz w:val="28"/>
          <w:szCs w:val="28"/>
          <w:rtl/>
        </w:rPr>
        <w:t>التاريخ</w:t>
      </w:r>
      <w:r w:rsidRPr="00DD6ADE">
        <w:rPr>
          <w:rFonts w:cs="Arial"/>
          <w:sz w:val="28"/>
          <w:szCs w:val="28"/>
          <w:rtl/>
        </w:rPr>
        <w:t xml:space="preserve">: </w:t>
      </w:r>
      <w:r w:rsidRPr="00DD6ADE">
        <w:rPr>
          <w:rFonts w:cs="Arial" w:hint="cs"/>
          <w:sz w:val="28"/>
          <w:szCs w:val="28"/>
          <w:rtl/>
        </w:rPr>
        <w:t>مارس</w:t>
      </w:r>
      <w:r w:rsidRPr="00DD6ADE">
        <w:rPr>
          <w:rFonts w:cs="Arial"/>
          <w:sz w:val="28"/>
          <w:szCs w:val="28"/>
          <w:rtl/>
        </w:rPr>
        <w:t xml:space="preserve"> 21, 2016</w:t>
      </w:r>
    </w:p>
    <w:p w:rsidR="00DD6ADE" w:rsidRPr="00DD6ADE" w:rsidRDefault="00DD6ADE" w:rsidP="00DD6ADE">
      <w:pPr>
        <w:jc w:val="both"/>
        <w:rPr>
          <w:sz w:val="28"/>
          <w:szCs w:val="28"/>
          <w:rtl/>
        </w:rPr>
      </w:pPr>
      <w:r w:rsidRPr="00DD6ADE">
        <w:rPr>
          <w:rFonts w:cs="Arial" w:hint="cs"/>
          <w:sz w:val="28"/>
          <w:szCs w:val="28"/>
          <w:rtl/>
        </w:rPr>
        <w:t>فى</w:t>
      </w:r>
      <w:r w:rsidRPr="00DD6ADE">
        <w:rPr>
          <w:rFonts w:cs="Arial"/>
          <w:sz w:val="28"/>
          <w:szCs w:val="28"/>
          <w:rtl/>
        </w:rPr>
        <w:t xml:space="preserve"> :</w:t>
      </w:r>
      <w:r w:rsidRPr="00DD6ADE">
        <w:rPr>
          <w:rFonts w:cs="Arial" w:hint="cs"/>
          <w:sz w:val="28"/>
          <w:szCs w:val="28"/>
          <w:rtl/>
        </w:rPr>
        <w:t>اكتب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صح</w:t>
      </w:r>
    </w:p>
    <w:p w:rsidR="00DD6ADE" w:rsidRPr="00DD6ADE" w:rsidRDefault="00DD6ADE" w:rsidP="00DD6ADE">
      <w:pPr>
        <w:jc w:val="both"/>
        <w:rPr>
          <w:sz w:val="28"/>
          <w:szCs w:val="28"/>
          <w:rtl/>
        </w:rPr>
      </w:pPr>
    </w:p>
    <w:p w:rsidR="00DD6ADE" w:rsidRPr="00DD6ADE" w:rsidRDefault="00DD6ADE" w:rsidP="00DD6ADE">
      <w:pPr>
        <w:jc w:val="both"/>
        <w:rPr>
          <w:sz w:val="28"/>
          <w:szCs w:val="28"/>
          <w:rtl/>
        </w:rPr>
      </w:pPr>
      <w:r w:rsidRPr="00DD6ADE">
        <w:rPr>
          <w:rFonts w:cs="Arial" w:hint="cs"/>
          <w:sz w:val="28"/>
          <w:szCs w:val="28"/>
          <w:rtl/>
        </w:rPr>
        <w:t>تنوين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الفتح</w:t>
      </w:r>
      <w:r w:rsidRPr="00DD6ADE">
        <w:rPr>
          <w:rFonts w:cs="Arial"/>
          <w:sz w:val="28"/>
          <w:szCs w:val="28"/>
          <w:rtl/>
        </w:rPr>
        <w:t xml:space="preserve">.. </w:t>
      </w:r>
      <w:r w:rsidRPr="00DD6ADE">
        <w:rPr>
          <w:rFonts w:cs="Arial" w:hint="cs"/>
          <w:sz w:val="28"/>
          <w:szCs w:val="28"/>
          <w:rtl/>
        </w:rPr>
        <w:t>على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الألف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أم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على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الحرف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الذي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يسبقه؟</w:t>
      </w:r>
    </w:p>
    <w:p w:rsidR="00DD6ADE" w:rsidRPr="00DD6ADE" w:rsidRDefault="00DD6ADE" w:rsidP="00DD6ADE">
      <w:pPr>
        <w:jc w:val="both"/>
        <w:rPr>
          <w:sz w:val="28"/>
          <w:szCs w:val="28"/>
          <w:rtl/>
        </w:rPr>
      </w:pPr>
    </w:p>
    <w:p w:rsidR="00DD6ADE" w:rsidRPr="00DD6ADE" w:rsidRDefault="00DD6ADE" w:rsidP="00DD6ADE">
      <w:pPr>
        <w:jc w:val="both"/>
        <w:rPr>
          <w:sz w:val="28"/>
          <w:szCs w:val="28"/>
          <w:rtl/>
        </w:rPr>
      </w:pPr>
      <w:r w:rsidRPr="00DD6ADE">
        <w:rPr>
          <w:rFonts w:cs="Arial" w:hint="cs"/>
          <w:sz w:val="28"/>
          <w:szCs w:val="28"/>
          <w:rtl/>
        </w:rPr>
        <w:t>هل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نرسم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تنوين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الفتح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المتبوع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بألف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الإطلاق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على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الألف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أم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على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الحرف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السابق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للألف؟</w:t>
      </w:r>
    </w:p>
    <w:p w:rsidR="00DD6ADE" w:rsidRPr="00DD6ADE" w:rsidRDefault="00DD6ADE" w:rsidP="00DD6ADE">
      <w:pPr>
        <w:jc w:val="both"/>
        <w:rPr>
          <w:sz w:val="28"/>
          <w:szCs w:val="28"/>
          <w:rtl/>
        </w:rPr>
      </w:pPr>
      <w:r w:rsidRPr="00DD6ADE">
        <w:rPr>
          <w:rFonts w:cs="Arial" w:hint="cs"/>
          <w:sz w:val="28"/>
          <w:szCs w:val="28"/>
          <w:rtl/>
        </w:rPr>
        <w:t>بصيغة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أخرى</w:t>
      </w:r>
      <w:r w:rsidRPr="00DD6ADE">
        <w:rPr>
          <w:rFonts w:cs="Arial"/>
          <w:sz w:val="28"/>
          <w:szCs w:val="28"/>
          <w:rtl/>
        </w:rPr>
        <w:t xml:space="preserve">: </w:t>
      </w:r>
      <w:r w:rsidRPr="00DD6ADE">
        <w:rPr>
          <w:rFonts w:cs="Arial" w:hint="cs"/>
          <w:sz w:val="28"/>
          <w:szCs w:val="28"/>
          <w:rtl/>
        </w:rPr>
        <w:t>هل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نكتب</w:t>
      </w:r>
      <w:r w:rsidRPr="00DD6ADE">
        <w:rPr>
          <w:rFonts w:cs="Arial"/>
          <w:sz w:val="28"/>
          <w:szCs w:val="28"/>
          <w:rtl/>
        </w:rPr>
        <w:t xml:space="preserve"> “</w:t>
      </w:r>
      <w:r w:rsidRPr="00DD6ADE">
        <w:rPr>
          <w:rFonts w:cs="Arial" w:hint="cs"/>
          <w:sz w:val="28"/>
          <w:szCs w:val="28"/>
          <w:rtl/>
        </w:rPr>
        <w:t>كتابًا</w:t>
      </w:r>
      <w:r w:rsidRPr="00DD6ADE">
        <w:rPr>
          <w:rFonts w:cs="Arial" w:hint="eastAsia"/>
          <w:sz w:val="28"/>
          <w:szCs w:val="28"/>
          <w:rtl/>
        </w:rPr>
        <w:t>”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أم</w:t>
      </w:r>
      <w:r w:rsidRPr="00DD6ADE">
        <w:rPr>
          <w:rFonts w:cs="Arial"/>
          <w:sz w:val="28"/>
          <w:szCs w:val="28"/>
          <w:rtl/>
        </w:rPr>
        <w:t xml:space="preserve"> “</w:t>
      </w:r>
      <w:r w:rsidRPr="00DD6ADE">
        <w:rPr>
          <w:rFonts w:cs="Arial" w:hint="cs"/>
          <w:sz w:val="28"/>
          <w:szCs w:val="28"/>
          <w:rtl/>
        </w:rPr>
        <w:t>كتاباً</w:t>
      </w:r>
      <w:r w:rsidRPr="00DD6ADE">
        <w:rPr>
          <w:rFonts w:cs="Arial" w:hint="eastAsia"/>
          <w:sz w:val="28"/>
          <w:szCs w:val="28"/>
          <w:rtl/>
        </w:rPr>
        <w:t>”</w:t>
      </w:r>
      <w:r w:rsidRPr="00DD6ADE">
        <w:rPr>
          <w:rFonts w:cs="Arial" w:hint="cs"/>
          <w:sz w:val="28"/>
          <w:szCs w:val="28"/>
          <w:rtl/>
        </w:rPr>
        <w:t>؟</w:t>
      </w:r>
      <w:r w:rsidRPr="00DD6ADE">
        <w:rPr>
          <w:rFonts w:cs="Arial"/>
          <w:sz w:val="28"/>
          <w:szCs w:val="28"/>
          <w:rtl/>
        </w:rPr>
        <w:t xml:space="preserve"> “</w:t>
      </w:r>
      <w:r w:rsidRPr="00DD6ADE">
        <w:rPr>
          <w:rFonts w:cs="Arial" w:hint="cs"/>
          <w:sz w:val="28"/>
          <w:szCs w:val="28"/>
          <w:rtl/>
        </w:rPr>
        <w:t>أملًا</w:t>
      </w:r>
      <w:r w:rsidRPr="00DD6ADE">
        <w:rPr>
          <w:rFonts w:cs="Arial" w:hint="eastAsia"/>
          <w:sz w:val="28"/>
          <w:szCs w:val="28"/>
          <w:rtl/>
        </w:rPr>
        <w:t>”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أم</w:t>
      </w:r>
      <w:r w:rsidRPr="00DD6ADE">
        <w:rPr>
          <w:rFonts w:cs="Arial"/>
          <w:sz w:val="28"/>
          <w:szCs w:val="28"/>
          <w:rtl/>
        </w:rPr>
        <w:t xml:space="preserve"> “</w:t>
      </w:r>
      <w:r w:rsidRPr="00DD6ADE">
        <w:rPr>
          <w:rFonts w:cs="Arial" w:hint="cs"/>
          <w:sz w:val="28"/>
          <w:szCs w:val="28"/>
          <w:rtl/>
        </w:rPr>
        <w:t>أملاً</w:t>
      </w:r>
      <w:r w:rsidRPr="00DD6ADE">
        <w:rPr>
          <w:rFonts w:cs="Arial" w:hint="eastAsia"/>
          <w:sz w:val="28"/>
          <w:szCs w:val="28"/>
          <w:rtl/>
        </w:rPr>
        <w:t>”</w:t>
      </w:r>
      <w:r w:rsidRPr="00DD6ADE">
        <w:rPr>
          <w:rFonts w:cs="Arial" w:hint="cs"/>
          <w:sz w:val="28"/>
          <w:szCs w:val="28"/>
          <w:rtl/>
        </w:rPr>
        <w:t>؟</w:t>
      </w:r>
      <w:r w:rsidRPr="00DD6ADE">
        <w:rPr>
          <w:rFonts w:cs="Arial"/>
          <w:sz w:val="28"/>
          <w:szCs w:val="28"/>
          <w:rtl/>
        </w:rPr>
        <w:t xml:space="preserve"> “</w:t>
      </w:r>
      <w:r w:rsidRPr="00DD6ADE">
        <w:rPr>
          <w:rFonts w:cs="Arial" w:hint="cs"/>
          <w:sz w:val="28"/>
          <w:szCs w:val="28"/>
          <w:rtl/>
        </w:rPr>
        <w:t>طريقًا</w:t>
      </w:r>
      <w:r w:rsidRPr="00DD6ADE">
        <w:rPr>
          <w:rFonts w:cs="Arial" w:hint="eastAsia"/>
          <w:sz w:val="28"/>
          <w:szCs w:val="28"/>
          <w:rtl/>
        </w:rPr>
        <w:t>”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أم</w:t>
      </w:r>
      <w:r w:rsidRPr="00DD6ADE">
        <w:rPr>
          <w:rFonts w:cs="Arial"/>
          <w:sz w:val="28"/>
          <w:szCs w:val="28"/>
          <w:rtl/>
        </w:rPr>
        <w:t xml:space="preserve"> “</w:t>
      </w:r>
      <w:r w:rsidRPr="00DD6ADE">
        <w:rPr>
          <w:rFonts w:cs="Arial" w:hint="cs"/>
          <w:sz w:val="28"/>
          <w:szCs w:val="28"/>
          <w:rtl/>
        </w:rPr>
        <w:t>طريقاً</w:t>
      </w:r>
      <w:r w:rsidRPr="00DD6ADE">
        <w:rPr>
          <w:rFonts w:cs="Arial" w:hint="eastAsia"/>
          <w:sz w:val="28"/>
          <w:szCs w:val="28"/>
          <w:rtl/>
        </w:rPr>
        <w:t>”</w:t>
      </w:r>
      <w:r w:rsidRPr="00DD6ADE">
        <w:rPr>
          <w:rFonts w:cs="Arial" w:hint="cs"/>
          <w:sz w:val="28"/>
          <w:szCs w:val="28"/>
          <w:rtl/>
        </w:rPr>
        <w:t>؟</w:t>
      </w:r>
    </w:p>
    <w:p w:rsidR="00DD6ADE" w:rsidRPr="00DD6ADE" w:rsidRDefault="00DD6ADE" w:rsidP="00DD6ADE">
      <w:pPr>
        <w:jc w:val="both"/>
        <w:rPr>
          <w:sz w:val="28"/>
          <w:szCs w:val="28"/>
          <w:rtl/>
        </w:rPr>
      </w:pPr>
      <w:bookmarkStart w:id="0" w:name="_GoBack"/>
      <w:bookmarkEnd w:id="0"/>
      <w:r w:rsidRPr="00DD6ADE">
        <w:rPr>
          <w:rFonts w:cs="Arial"/>
          <w:sz w:val="28"/>
          <w:szCs w:val="28"/>
          <w:rtl/>
        </w:rPr>
        <w:t xml:space="preserve">1- </w:t>
      </w:r>
      <w:r w:rsidRPr="00DD6ADE">
        <w:rPr>
          <w:rFonts w:cs="Arial" w:hint="cs"/>
          <w:sz w:val="28"/>
          <w:szCs w:val="28"/>
          <w:rtl/>
        </w:rPr>
        <w:t>علامات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التنوين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عمومًا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تُرسَم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على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الحرف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المنوَّن،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فنرسمها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على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باء</w:t>
      </w:r>
      <w:r w:rsidRPr="00DD6ADE">
        <w:rPr>
          <w:rFonts w:cs="Arial"/>
          <w:sz w:val="28"/>
          <w:szCs w:val="28"/>
          <w:rtl/>
        </w:rPr>
        <w:t xml:space="preserve"> “</w:t>
      </w:r>
      <w:r w:rsidRPr="00DD6ADE">
        <w:rPr>
          <w:rFonts w:cs="Arial" w:hint="cs"/>
          <w:sz w:val="28"/>
          <w:szCs w:val="28"/>
          <w:rtl/>
        </w:rPr>
        <w:t>كتاب</w:t>
      </w:r>
      <w:r w:rsidRPr="00DD6ADE">
        <w:rPr>
          <w:rFonts w:cs="Arial" w:hint="eastAsia"/>
          <w:sz w:val="28"/>
          <w:szCs w:val="28"/>
          <w:rtl/>
        </w:rPr>
        <w:t>”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في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حالتي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الكسر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والضم</w:t>
      </w:r>
      <w:r w:rsidRPr="00DD6ADE">
        <w:rPr>
          <w:rFonts w:cs="Arial"/>
          <w:sz w:val="28"/>
          <w:szCs w:val="28"/>
          <w:rtl/>
        </w:rPr>
        <w:t xml:space="preserve"> (</w:t>
      </w:r>
      <w:r w:rsidRPr="00DD6ADE">
        <w:rPr>
          <w:rFonts w:cs="Arial" w:hint="cs"/>
          <w:sz w:val="28"/>
          <w:szCs w:val="28"/>
          <w:rtl/>
        </w:rPr>
        <w:t>كتابٍ،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كتابٌ</w:t>
      </w:r>
      <w:r w:rsidRPr="00DD6ADE">
        <w:rPr>
          <w:rFonts w:cs="Arial"/>
          <w:sz w:val="28"/>
          <w:szCs w:val="28"/>
          <w:rtl/>
        </w:rPr>
        <w:t>)</w:t>
      </w:r>
      <w:r w:rsidRPr="00DD6ADE">
        <w:rPr>
          <w:rFonts w:cs="Arial" w:hint="cs"/>
          <w:sz w:val="28"/>
          <w:szCs w:val="28"/>
          <w:rtl/>
        </w:rPr>
        <w:t>،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وعلى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قاف</w:t>
      </w:r>
      <w:r w:rsidRPr="00DD6ADE">
        <w:rPr>
          <w:rFonts w:cs="Arial"/>
          <w:sz w:val="28"/>
          <w:szCs w:val="28"/>
          <w:rtl/>
        </w:rPr>
        <w:t xml:space="preserve"> “</w:t>
      </w:r>
      <w:r w:rsidRPr="00DD6ADE">
        <w:rPr>
          <w:rFonts w:cs="Arial" w:hint="cs"/>
          <w:sz w:val="28"/>
          <w:szCs w:val="28"/>
          <w:rtl/>
        </w:rPr>
        <w:t>طريق</w:t>
      </w:r>
      <w:r w:rsidRPr="00DD6ADE">
        <w:rPr>
          <w:rFonts w:cs="Arial" w:hint="eastAsia"/>
          <w:sz w:val="28"/>
          <w:szCs w:val="28"/>
          <w:rtl/>
        </w:rPr>
        <w:t>”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في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الحالتين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أنفسهما</w:t>
      </w:r>
      <w:r w:rsidRPr="00DD6ADE">
        <w:rPr>
          <w:rFonts w:cs="Arial"/>
          <w:sz w:val="28"/>
          <w:szCs w:val="28"/>
          <w:rtl/>
        </w:rPr>
        <w:t xml:space="preserve"> (</w:t>
      </w:r>
      <w:r w:rsidRPr="00DD6ADE">
        <w:rPr>
          <w:rFonts w:cs="Arial" w:hint="cs"/>
          <w:sz w:val="28"/>
          <w:szCs w:val="28"/>
          <w:rtl/>
        </w:rPr>
        <w:t>طريقٍ،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طريقٌ</w:t>
      </w:r>
      <w:r w:rsidRPr="00DD6ADE">
        <w:rPr>
          <w:rFonts w:cs="Arial"/>
          <w:sz w:val="28"/>
          <w:szCs w:val="28"/>
          <w:rtl/>
        </w:rPr>
        <w:t>)</w:t>
      </w:r>
      <w:r w:rsidRPr="00DD6ADE">
        <w:rPr>
          <w:rFonts w:cs="Arial" w:hint="cs"/>
          <w:sz w:val="28"/>
          <w:szCs w:val="28"/>
          <w:rtl/>
        </w:rPr>
        <w:t>،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إلخ،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فما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الذي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يجعل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التنوين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يترك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هذا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الحرف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عند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تنوين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الفتح؟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أليس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هذا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أدعى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إلى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أن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نرسمه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على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الحرف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الذي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رُسم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عليه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التنوينان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الآخَران؟</w:t>
      </w:r>
    </w:p>
    <w:p w:rsidR="00DD6ADE" w:rsidRPr="00DD6ADE" w:rsidRDefault="00DD6ADE" w:rsidP="00DD6ADE">
      <w:pPr>
        <w:jc w:val="both"/>
        <w:rPr>
          <w:sz w:val="28"/>
          <w:szCs w:val="28"/>
          <w:rtl/>
        </w:rPr>
      </w:pPr>
      <w:r w:rsidRPr="00DD6ADE">
        <w:rPr>
          <w:rFonts w:cs="Arial"/>
          <w:sz w:val="28"/>
          <w:szCs w:val="28"/>
          <w:rtl/>
        </w:rPr>
        <w:t xml:space="preserve">2- </w:t>
      </w:r>
      <w:r w:rsidRPr="00DD6ADE">
        <w:rPr>
          <w:rFonts w:cs="Arial" w:hint="cs"/>
          <w:sz w:val="28"/>
          <w:szCs w:val="28"/>
          <w:rtl/>
        </w:rPr>
        <w:t>كما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أنه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عند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تنوين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الفتح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قد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لا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تُرسَم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الألف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أصلًا،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وذلك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إذا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انتهت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الكلمة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المنوَّنة</w:t>
      </w:r>
      <w:r w:rsidRPr="00DD6ADE">
        <w:rPr>
          <w:rFonts w:cs="Arial"/>
          <w:sz w:val="28"/>
          <w:szCs w:val="28"/>
          <w:rtl/>
        </w:rPr>
        <w:t>:</w:t>
      </w:r>
    </w:p>
    <w:p w:rsidR="00DD6ADE" w:rsidRPr="00DD6ADE" w:rsidRDefault="00DD6ADE" w:rsidP="00DD6ADE">
      <w:pPr>
        <w:jc w:val="both"/>
        <w:rPr>
          <w:sz w:val="28"/>
          <w:szCs w:val="28"/>
          <w:rtl/>
        </w:rPr>
      </w:pPr>
      <w:r w:rsidRPr="00DD6ADE">
        <w:rPr>
          <w:rFonts w:cs="Arial" w:hint="eastAsia"/>
          <w:sz w:val="28"/>
          <w:szCs w:val="28"/>
          <w:rtl/>
        </w:rPr>
        <w:t>–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بهمزة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مرسومة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على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ألف</w:t>
      </w:r>
      <w:r w:rsidRPr="00DD6ADE">
        <w:rPr>
          <w:rFonts w:cs="Arial"/>
          <w:sz w:val="28"/>
          <w:szCs w:val="28"/>
          <w:rtl/>
        </w:rPr>
        <w:t xml:space="preserve">: </w:t>
      </w:r>
      <w:r w:rsidRPr="00DD6ADE">
        <w:rPr>
          <w:rFonts w:cs="Arial" w:hint="cs"/>
          <w:sz w:val="28"/>
          <w:szCs w:val="28"/>
          <w:rtl/>
        </w:rPr>
        <w:t>خطأً</w:t>
      </w:r>
      <w:r w:rsidRPr="00DD6ADE">
        <w:rPr>
          <w:rFonts w:cs="Arial"/>
          <w:sz w:val="28"/>
          <w:szCs w:val="28"/>
          <w:rtl/>
        </w:rPr>
        <w:t xml:space="preserve"> – </w:t>
      </w:r>
      <w:r w:rsidRPr="00DD6ADE">
        <w:rPr>
          <w:rFonts w:cs="Arial" w:hint="cs"/>
          <w:sz w:val="28"/>
          <w:szCs w:val="28"/>
          <w:rtl/>
        </w:rPr>
        <w:t>مبتدَأً</w:t>
      </w:r>
      <w:r w:rsidRPr="00DD6ADE">
        <w:rPr>
          <w:rFonts w:cs="Arial"/>
          <w:sz w:val="28"/>
          <w:szCs w:val="28"/>
          <w:rtl/>
        </w:rPr>
        <w:t xml:space="preserve"> – </w:t>
      </w:r>
      <w:r w:rsidRPr="00DD6ADE">
        <w:rPr>
          <w:rFonts w:cs="Arial" w:hint="cs"/>
          <w:sz w:val="28"/>
          <w:szCs w:val="28"/>
          <w:rtl/>
        </w:rPr>
        <w:t>نبَأً</w:t>
      </w:r>
      <w:r w:rsidRPr="00DD6ADE">
        <w:rPr>
          <w:rFonts w:cs="Arial"/>
          <w:sz w:val="28"/>
          <w:szCs w:val="28"/>
          <w:rtl/>
        </w:rPr>
        <w:t xml:space="preserve"> – </w:t>
      </w:r>
      <w:r w:rsidRPr="00DD6ADE">
        <w:rPr>
          <w:rFonts w:cs="Arial" w:hint="cs"/>
          <w:sz w:val="28"/>
          <w:szCs w:val="28"/>
          <w:rtl/>
        </w:rPr>
        <w:t>إلخ</w:t>
      </w:r>
      <w:r w:rsidRPr="00DD6ADE">
        <w:rPr>
          <w:rFonts w:cs="Arial"/>
          <w:sz w:val="28"/>
          <w:szCs w:val="28"/>
          <w:rtl/>
        </w:rPr>
        <w:t>.</w:t>
      </w:r>
    </w:p>
    <w:p w:rsidR="00DD6ADE" w:rsidRPr="00DD6ADE" w:rsidRDefault="00DD6ADE" w:rsidP="00DD6ADE">
      <w:pPr>
        <w:jc w:val="both"/>
        <w:rPr>
          <w:sz w:val="28"/>
          <w:szCs w:val="28"/>
          <w:rtl/>
        </w:rPr>
      </w:pPr>
      <w:r w:rsidRPr="00DD6ADE">
        <w:rPr>
          <w:rFonts w:cs="Arial" w:hint="eastAsia"/>
          <w:sz w:val="28"/>
          <w:szCs w:val="28"/>
          <w:rtl/>
        </w:rPr>
        <w:t>–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بهمزة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مسبوقة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بألف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مد</w:t>
      </w:r>
      <w:r w:rsidRPr="00DD6ADE">
        <w:rPr>
          <w:rFonts w:cs="Arial"/>
          <w:sz w:val="28"/>
          <w:szCs w:val="28"/>
          <w:rtl/>
        </w:rPr>
        <w:t xml:space="preserve">: </w:t>
      </w:r>
      <w:r w:rsidRPr="00DD6ADE">
        <w:rPr>
          <w:rFonts w:cs="Arial" w:hint="cs"/>
          <w:sz w:val="28"/>
          <w:szCs w:val="28"/>
          <w:rtl/>
        </w:rPr>
        <w:t>بناءً</w:t>
      </w:r>
      <w:r w:rsidRPr="00DD6ADE">
        <w:rPr>
          <w:rFonts w:cs="Arial"/>
          <w:sz w:val="28"/>
          <w:szCs w:val="28"/>
          <w:rtl/>
        </w:rPr>
        <w:t xml:space="preserve"> – </w:t>
      </w:r>
      <w:r w:rsidRPr="00DD6ADE">
        <w:rPr>
          <w:rFonts w:cs="Arial" w:hint="cs"/>
          <w:sz w:val="28"/>
          <w:szCs w:val="28"/>
          <w:rtl/>
        </w:rPr>
        <w:t>سماءً</w:t>
      </w:r>
      <w:r w:rsidRPr="00DD6ADE">
        <w:rPr>
          <w:rFonts w:cs="Arial"/>
          <w:sz w:val="28"/>
          <w:szCs w:val="28"/>
          <w:rtl/>
        </w:rPr>
        <w:t xml:space="preserve"> – </w:t>
      </w:r>
      <w:r w:rsidRPr="00DD6ADE">
        <w:rPr>
          <w:rFonts w:cs="Arial" w:hint="cs"/>
          <w:sz w:val="28"/>
          <w:szCs w:val="28"/>
          <w:rtl/>
        </w:rPr>
        <w:t>ابتداءً</w:t>
      </w:r>
      <w:r w:rsidRPr="00DD6ADE">
        <w:rPr>
          <w:rFonts w:cs="Arial"/>
          <w:sz w:val="28"/>
          <w:szCs w:val="28"/>
          <w:rtl/>
        </w:rPr>
        <w:t xml:space="preserve"> – </w:t>
      </w:r>
      <w:r w:rsidRPr="00DD6ADE">
        <w:rPr>
          <w:rFonts w:cs="Arial" w:hint="cs"/>
          <w:sz w:val="28"/>
          <w:szCs w:val="28"/>
          <w:rtl/>
        </w:rPr>
        <w:t>أخطاءً</w:t>
      </w:r>
      <w:r w:rsidRPr="00DD6ADE">
        <w:rPr>
          <w:rFonts w:cs="Arial"/>
          <w:sz w:val="28"/>
          <w:szCs w:val="28"/>
          <w:rtl/>
        </w:rPr>
        <w:t xml:space="preserve"> – </w:t>
      </w:r>
      <w:r w:rsidRPr="00DD6ADE">
        <w:rPr>
          <w:rFonts w:cs="Arial" w:hint="cs"/>
          <w:sz w:val="28"/>
          <w:szCs w:val="28"/>
          <w:rtl/>
        </w:rPr>
        <w:t>إلخ</w:t>
      </w:r>
      <w:r w:rsidRPr="00DD6ADE">
        <w:rPr>
          <w:rFonts w:cs="Arial"/>
          <w:sz w:val="28"/>
          <w:szCs w:val="28"/>
          <w:rtl/>
        </w:rPr>
        <w:t>.</w:t>
      </w:r>
    </w:p>
    <w:p w:rsidR="00DD6ADE" w:rsidRPr="00DD6ADE" w:rsidRDefault="00DD6ADE" w:rsidP="00DD6ADE">
      <w:pPr>
        <w:jc w:val="both"/>
        <w:rPr>
          <w:sz w:val="28"/>
          <w:szCs w:val="28"/>
          <w:rtl/>
        </w:rPr>
      </w:pPr>
      <w:r w:rsidRPr="00DD6ADE">
        <w:rPr>
          <w:rFonts w:cs="Arial" w:hint="eastAsia"/>
          <w:sz w:val="28"/>
          <w:szCs w:val="28"/>
          <w:rtl/>
        </w:rPr>
        <w:t>–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بتاء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مربوطة</w:t>
      </w:r>
      <w:r w:rsidRPr="00DD6ADE">
        <w:rPr>
          <w:rFonts w:cs="Arial"/>
          <w:sz w:val="28"/>
          <w:szCs w:val="28"/>
          <w:rtl/>
        </w:rPr>
        <w:t xml:space="preserve">: </w:t>
      </w:r>
      <w:r w:rsidRPr="00DD6ADE">
        <w:rPr>
          <w:rFonts w:cs="Arial" w:hint="cs"/>
          <w:sz w:val="28"/>
          <w:szCs w:val="28"/>
          <w:rtl/>
        </w:rPr>
        <w:t>قصةً</w:t>
      </w:r>
      <w:r w:rsidRPr="00DD6ADE">
        <w:rPr>
          <w:rFonts w:cs="Arial"/>
          <w:sz w:val="28"/>
          <w:szCs w:val="28"/>
          <w:rtl/>
        </w:rPr>
        <w:t xml:space="preserve"> – </w:t>
      </w:r>
      <w:r w:rsidRPr="00DD6ADE">
        <w:rPr>
          <w:rFonts w:cs="Arial" w:hint="cs"/>
          <w:sz w:val="28"/>
          <w:szCs w:val="28"/>
          <w:rtl/>
        </w:rPr>
        <w:t>مدرسةً</w:t>
      </w:r>
      <w:r w:rsidRPr="00DD6ADE">
        <w:rPr>
          <w:rFonts w:cs="Arial"/>
          <w:sz w:val="28"/>
          <w:szCs w:val="28"/>
          <w:rtl/>
        </w:rPr>
        <w:t xml:space="preserve"> – </w:t>
      </w:r>
      <w:r w:rsidRPr="00DD6ADE">
        <w:rPr>
          <w:rFonts w:cs="Arial" w:hint="cs"/>
          <w:sz w:val="28"/>
          <w:szCs w:val="28"/>
          <w:rtl/>
        </w:rPr>
        <w:t>ضربةً</w:t>
      </w:r>
      <w:r w:rsidRPr="00DD6ADE">
        <w:rPr>
          <w:rFonts w:cs="Arial"/>
          <w:sz w:val="28"/>
          <w:szCs w:val="28"/>
          <w:rtl/>
        </w:rPr>
        <w:t xml:space="preserve"> – </w:t>
      </w:r>
      <w:r w:rsidRPr="00DD6ADE">
        <w:rPr>
          <w:rFonts w:cs="Arial" w:hint="cs"/>
          <w:sz w:val="28"/>
          <w:szCs w:val="28"/>
          <w:rtl/>
        </w:rPr>
        <w:t>حياةً</w:t>
      </w:r>
      <w:r w:rsidRPr="00DD6ADE">
        <w:rPr>
          <w:rFonts w:cs="Arial"/>
          <w:sz w:val="28"/>
          <w:szCs w:val="28"/>
          <w:rtl/>
        </w:rPr>
        <w:t xml:space="preserve"> – </w:t>
      </w:r>
      <w:r w:rsidRPr="00DD6ADE">
        <w:rPr>
          <w:rFonts w:cs="Arial" w:hint="cs"/>
          <w:sz w:val="28"/>
          <w:szCs w:val="28"/>
          <w:rtl/>
        </w:rPr>
        <w:t>إلخ</w:t>
      </w:r>
      <w:r w:rsidRPr="00DD6ADE">
        <w:rPr>
          <w:rFonts w:cs="Arial"/>
          <w:sz w:val="28"/>
          <w:szCs w:val="28"/>
          <w:rtl/>
        </w:rPr>
        <w:t>.</w:t>
      </w:r>
    </w:p>
    <w:p w:rsidR="00DD6ADE" w:rsidRPr="00DD6ADE" w:rsidRDefault="00DD6ADE" w:rsidP="00DD6ADE">
      <w:pPr>
        <w:jc w:val="both"/>
        <w:rPr>
          <w:sz w:val="28"/>
          <w:szCs w:val="28"/>
          <w:rtl/>
        </w:rPr>
      </w:pPr>
      <w:r w:rsidRPr="00DD6ADE">
        <w:rPr>
          <w:rFonts w:cs="Arial" w:hint="eastAsia"/>
          <w:sz w:val="28"/>
          <w:szCs w:val="28"/>
          <w:rtl/>
        </w:rPr>
        <w:t>–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بألف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مقصورة</w:t>
      </w:r>
      <w:r w:rsidRPr="00DD6ADE">
        <w:rPr>
          <w:rFonts w:cs="Arial"/>
          <w:sz w:val="28"/>
          <w:szCs w:val="28"/>
          <w:rtl/>
        </w:rPr>
        <w:t xml:space="preserve">: </w:t>
      </w:r>
      <w:r w:rsidRPr="00DD6ADE">
        <w:rPr>
          <w:rFonts w:cs="Arial" w:hint="cs"/>
          <w:sz w:val="28"/>
          <w:szCs w:val="28"/>
          <w:rtl/>
        </w:rPr>
        <w:t>هدًى</w:t>
      </w:r>
      <w:r w:rsidRPr="00DD6ADE">
        <w:rPr>
          <w:rFonts w:cs="Arial"/>
          <w:sz w:val="28"/>
          <w:szCs w:val="28"/>
          <w:rtl/>
        </w:rPr>
        <w:t xml:space="preserve"> – </w:t>
      </w:r>
      <w:r w:rsidRPr="00DD6ADE">
        <w:rPr>
          <w:rFonts w:cs="Arial" w:hint="cs"/>
          <w:sz w:val="28"/>
          <w:szCs w:val="28"/>
          <w:rtl/>
        </w:rPr>
        <w:t>مستشفًى</w:t>
      </w:r>
      <w:r w:rsidRPr="00DD6ADE">
        <w:rPr>
          <w:rFonts w:cs="Arial"/>
          <w:sz w:val="28"/>
          <w:szCs w:val="28"/>
          <w:rtl/>
        </w:rPr>
        <w:t xml:space="preserve"> – </w:t>
      </w:r>
      <w:r w:rsidRPr="00DD6ADE">
        <w:rPr>
          <w:rFonts w:cs="Arial" w:hint="cs"/>
          <w:sz w:val="28"/>
          <w:szCs w:val="28"/>
          <w:rtl/>
        </w:rPr>
        <w:t>ندًى</w:t>
      </w:r>
      <w:r w:rsidRPr="00DD6ADE">
        <w:rPr>
          <w:rFonts w:cs="Arial"/>
          <w:sz w:val="28"/>
          <w:szCs w:val="28"/>
          <w:rtl/>
        </w:rPr>
        <w:t xml:space="preserve"> – </w:t>
      </w:r>
      <w:r w:rsidRPr="00DD6ADE">
        <w:rPr>
          <w:rFonts w:cs="Arial" w:hint="cs"/>
          <w:sz w:val="28"/>
          <w:szCs w:val="28"/>
          <w:rtl/>
        </w:rPr>
        <w:t>زِنًى</w:t>
      </w:r>
      <w:r w:rsidRPr="00DD6ADE">
        <w:rPr>
          <w:rFonts w:cs="Arial"/>
          <w:sz w:val="28"/>
          <w:szCs w:val="28"/>
          <w:rtl/>
        </w:rPr>
        <w:t xml:space="preserve"> – </w:t>
      </w:r>
      <w:r w:rsidRPr="00DD6ADE">
        <w:rPr>
          <w:rFonts w:cs="Arial" w:hint="cs"/>
          <w:sz w:val="28"/>
          <w:szCs w:val="28"/>
          <w:rtl/>
        </w:rPr>
        <w:t>إلخ</w:t>
      </w:r>
      <w:r w:rsidRPr="00DD6ADE">
        <w:rPr>
          <w:rFonts w:cs="Arial"/>
          <w:sz w:val="28"/>
          <w:szCs w:val="28"/>
          <w:rtl/>
        </w:rPr>
        <w:t>.</w:t>
      </w:r>
    </w:p>
    <w:p w:rsidR="00DD6ADE" w:rsidRPr="00DD6ADE" w:rsidRDefault="00DD6ADE" w:rsidP="00DD6ADE">
      <w:pPr>
        <w:jc w:val="both"/>
        <w:rPr>
          <w:sz w:val="28"/>
          <w:szCs w:val="28"/>
          <w:rtl/>
        </w:rPr>
      </w:pPr>
      <w:r w:rsidRPr="00DD6ADE">
        <w:rPr>
          <w:rFonts w:cs="Arial" w:hint="eastAsia"/>
          <w:sz w:val="28"/>
          <w:szCs w:val="28"/>
          <w:rtl/>
        </w:rPr>
        <w:t>–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بألف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مدٍّ</w:t>
      </w:r>
      <w:r w:rsidRPr="00DD6ADE">
        <w:rPr>
          <w:rFonts w:cs="Arial"/>
          <w:sz w:val="28"/>
          <w:szCs w:val="28"/>
          <w:rtl/>
        </w:rPr>
        <w:t xml:space="preserve">: </w:t>
      </w:r>
      <w:r w:rsidRPr="00DD6ADE">
        <w:rPr>
          <w:rFonts w:cs="Arial" w:hint="cs"/>
          <w:sz w:val="28"/>
          <w:szCs w:val="28"/>
          <w:rtl/>
        </w:rPr>
        <w:t>عصًا</w:t>
      </w:r>
      <w:r w:rsidRPr="00DD6ADE">
        <w:rPr>
          <w:rFonts w:cs="Arial"/>
          <w:sz w:val="28"/>
          <w:szCs w:val="28"/>
          <w:rtl/>
        </w:rPr>
        <w:t xml:space="preserve"> – </w:t>
      </w:r>
      <w:r w:rsidRPr="00DD6ADE">
        <w:rPr>
          <w:rFonts w:cs="Arial" w:hint="cs"/>
          <w:sz w:val="28"/>
          <w:szCs w:val="28"/>
          <w:rtl/>
        </w:rPr>
        <w:t>نَدًا</w:t>
      </w:r>
      <w:r w:rsidRPr="00DD6ADE">
        <w:rPr>
          <w:rFonts w:cs="Arial"/>
          <w:sz w:val="28"/>
          <w:szCs w:val="28"/>
          <w:rtl/>
        </w:rPr>
        <w:t xml:space="preserve"> – </w:t>
      </w:r>
      <w:r w:rsidRPr="00DD6ADE">
        <w:rPr>
          <w:rFonts w:cs="Arial" w:hint="cs"/>
          <w:sz w:val="28"/>
          <w:szCs w:val="28"/>
          <w:rtl/>
        </w:rPr>
        <w:t>إلخ</w:t>
      </w:r>
      <w:r w:rsidRPr="00DD6ADE">
        <w:rPr>
          <w:rFonts w:cs="Arial"/>
          <w:sz w:val="28"/>
          <w:szCs w:val="28"/>
          <w:rtl/>
        </w:rPr>
        <w:t>.</w:t>
      </w:r>
    </w:p>
    <w:p w:rsidR="00DD6ADE" w:rsidRPr="00DD6ADE" w:rsidRDefault="00DD6ADE" w:rsidP="00DD6ADE">
      <w:pPr>
        <w:jc w:val="both"/>
        <w:rPr>
          <w:sz w:val="28"/>
          <w:szCs w:val="28"/>
          <w:rtl/>
        </w:rPr>
      </w:pPr>
      <w:r w:rsidRPr="00DD6ADE">
        <w:rPr>
          <w:rFonts w:cs="Arial" w:hint="cs"/>
          <w:sz w:val="28"/>
          <w:szCs w:val="28"/>
          <w:rtl/>
        </w:rPr>
        <w:t>في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كل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هذه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الحالات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لا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توضع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ألف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إطلاق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كما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نعلم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جميعًا،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ويُرسَم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تنوين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الفتح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على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الحرف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المنوَّن</w:t>
      </w:r>
      <w:r w:rsidRPr="00DD6ADE">
        <w:rPr>
          <w:rFonts w:cs="Arial"/>
          <w:sz w:val="28"/>
          <w:szCs w:val="28"/>
          <w:rtl/>
        </w:rPr>
        <w:t>.</w:t>
      </w:r>
    </w:p>
    <w:p w:rsidR="0041657C" w:rsidRPr="00DD6ADE" w:rsidRDefault="00DD6ADE" w:rsidP="00DD6ADE">
      <w:pPr>
        <w:jc w:val="both"/>
        <w:rPr>
          <w:sz w:val="28"/>
          <w:szCs w:val="28"/>
        </w:rPr>
      </w:pPr>
      <w:r w:rsidRPr="00DD6ADE">
        <w:rPr>
          <w:rFonts w:cs="Arial" w:hint="cs"/>
          <w:sz w:val="28"/>
          <w:szCs w:val="28"/>
          <w:rtl/>
        </w:rPr>
        <w:t>وفي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النهاية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أذكر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نقطة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واحدة</w:t>
      </w:r>
      <w:r w:rsidRPr="00DD6ADE">
        <w:rPr>
          <w:rFonts w:cs="Arial"/>
          <w:sz w:val="28"/>
          <w:szCs w:val="28"/>
          <w:rtl/>
        </w:rPr>
        <w:t xml:space="preserve">: </w:t>
      </w:r>
      <w:r w:rsidRPr="00DD6ADE">
        <w:rPr>
          <w:rFonts w:cs="Arial" w:hint="cs"/>
          <w:sz w:val="28"/>
          <w:szCs w:val="28"/>
          <w:rtl/>
        </w:rPr>
        <w:t>الحرف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المضموم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يُرسَم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فوقه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ضمة،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والمفتوح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يُرسم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فوقه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فتحة،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والمكسور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يُرسم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تحته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كسرة،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والساكن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يُرسم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فوقه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سكون،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والمنوَّن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بالكسر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يُرسَم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تحته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تنوين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كسر،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والمنوَّن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بالضم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يُرسَم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فوقه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تنوين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ضمّ</w:t>
      </w:r>
      <w:r w:rsidRPr="00DD6ADE">
        <w:rPr>
          <w:rFonts w:cs="Arial" w:hint="eastAsia"/>
          <w:sz w:val="28"/>
          <w:szCs w:val="28"/>
          <w:rtl/>
        </w:rPr>
        <w:t>…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فما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المنطق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في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أن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لا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يُرسَم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تنوين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الفتح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على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الحرف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المنوَّن</w:t>
      </w:r>
      <w:r w:rsidRPr="00DD6ADE">
        <w:rPr>
          <w:rFonts w:cs="Arial"/>
          <w:sz w:val="28"/>
          <w:szCs w:val="28"/>
          <w:rtl/>
        </w:rPr>
        <w:t xml:space="preserve"> </w:t>
      </w:r>
      <w:r w:rsidRPr="00DD6ADE">
        <w:rPr>
          <w:rFonts w:cs="Arial" w:hint="cs"/>
          <w:sz w:val="28"/>
          <w:szCs w:val="28"/>
          <w:rtl/>
        </w:rPr>
        <w:t>نفسه؟</w:t>
      </w:r>
      <w:r w:rsidRPr="00DD6ADE">
        <w:rPr>
          <w:rFonts w:cs="Arial"/>
          <w:sz w:val="28"/>
          <w:szCs w:val="28"/>
          <w:rtl/>
        </w:rPr>
        <w:t>!</w:t>
      </w:r>
    </w:p>
    <w:sectPr w:rsidR="0041657C" w:rsidRPr="00DD6ADE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8B"/>
    <w:rsid w:val="002D2123"/>
    <w:rsid w:val="0041657C"/>
    <w:rsid w:val="00DD6ADE"/>
    <w:rsid w:val="00F7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>SACC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2020-02-18T15:40:00Z</dcterms:created>
  <dcterms:modified xsi:type="dcterms:W3CDTF">2020-02-18T15:41:00Z</dcterms:modified>
</cp:coreProperties>
</file>