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D87" w:rsidRDefault="00C11D87" w:rsidP="00C11D87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الجامعة : المستنصرية </w:t>
      </w:r>
    </w:p>
    <w:p w:rsidR="00C11D87" w:rsidRDefault="00C11D87" w:rsidP="00C11D87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الكلية : الاداب </w:t>
      </w:r>
    </w:p>
    <w:p w:rsidR="00C11D87" w:rsidRDefault="00C11D87" w:rsidP="00C11D8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القسم : الانثروبولوجيا والاجتماع </w:t>
      </w:r>
    </w:p>
    <w:p w:rsidR="00C11D87" w:rsidRDefault="00C11D87" w:rsidP="00C11D8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 xml:space="preserve">اسم التدريسي </w:t>
      </w:r>
      <w:proofErr w:type="spellStart"/>
      <w:r>
        <w:rPr>
          <w:b/>
          <w:bCs/>
          <w:sz w:val="32"/>
          <w:szCs w:val="32"/>
          <w:rtl/>
          <w:lang w:bidi="ar-IQ"/>
        </w:rPr>
        <w:t>: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هدى كريم </w:t>
      </w:r>
      <w:proofErr w:type="spellStart"/>
      <w:r>
        <w:rPr>
          <w:b/>
          <w:bCs/>
          <w:sz w:val="32"/>
          <w:szCs w:val="32"/>
          <w:rtl/>
          <w:lang w:bidi="ar-IQ"/>
        </w:rPr>
        <w:t>مطلك</w:t>
      </w:r>
      <w:proofErr w:type="spellEnd"/>
      <w:r>
        <w:rPr>
          <w:b/>
          <w:bCs/>
          <w:sz w:val="32"/>
          <w:szCs w:val="32"/>
          <w:rtl/>
          <w:lang w:bidi="ar-IQ"/>
        </w:rPr>
        <w:t xml:space="preserve"> </w:t>
      </w:r>
    </w:p>
    <w:p w:rsidR="00C11D87" w:rsidRPr="00CB73A7" w:rsidRDefault="00C11D87" w:rsidP="00C11D87">
      <w:pPr>
        <w:rPr>
          <w:b/>
          <w:bCs/>
          <w:sz w:val="32"/>
          <w:szCs w:val="32"/>
          <w:rtl/>
          <w:lang w:bidi="ar-IQ"/>
        </w:rPr>
      </w:pPr>
      <w:r>
        <w:rPr>
          <w:b/>
          <w:bCs/>
          <w:sz w:val="32"/>
          <w:szCs w:val="32"/>
          <w:rtl/>
          <w:lang w:bidi="ar-IQ"/>
        </w:rPr>
        <w:t>المادة : اسس المدخل الى الانثروبولوجيا العامة</w:t>
      </w:r>
    </w:p>
    <w:p w:rsidR="00C11D87" w:rsidRPr="00CB73A7" w:rsidRDefault="00C11D87" w:rsidP="001C2C87"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المحاضرة </w:t>
      </w:r>
      <w:r w:rsidR="001C2C87"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>الرابعة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IQ"/>
        </w:rPr>
        <w:t xml:space="preserve"> والعشرون </w:t>
      </w:r>
    </w:p>
    <w:p w:rsidR="00C11D87" w:rsidRPr="001C2C87" w:rsidRDefault="00C11D87" w:rsidP="001C2C87">
      <w:pPr>
        <w:jc w:val="center"/>
        <w:rPr>
          <w:rFonts w:hint="cs"/>
          <w:b/>
          <w:bCs/>
          <w:sz w:val="32"/>
          <w:szCs w:val="32"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م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 w:rsidRPr="00C11D87">
        <w:rPr>
          <w:rFonts w:hint="cs"/>
          <w:b/>
          <w:bCs/>
          <w:sz w:val="32"/>
          <w:szCs w:val="32"/>
          <w:rtl/>
          <w:lang w:bidi="ar-IQ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IQ"/>
        </w:rPr>
        <w:t>التحاضر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او 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التثاقف</w:t>
      </w:r>
      <w:proofErr w:type="spellEnd"/>
      <w:r>
        <w:rPr>
          <w:rFonts w:hint="cs"/>
          <w:b/>
          <w:bCs/>
          <w:sz w:val="32"/>
          <w:szCs w:val="32"/>
          <w:rtl/>
          <w:lang w:bidi="ar-IQ"/>
        </w:rPr>
        <w:t xml:space="preserve"> واهم الابعاد التي تقوم عليها  </w:t>
      </w:r>
    </w:p>
    <w:p w:rsidR="00C11D87" w:rsidRDefault="00C11D87" w:rsidP="00C11D87"/>
    <w:p w:rsidR="00C11D87" w:rsidRPr="00DB453A" w:rsidRDefault="00C11D87" w:rsidP="00C11D87">
      <w:pPr>
        <w:jc w:val="mediumKashida"/>
        <w:rPr>
          <w:b/>
          <w:bCs/>
          <w:sz w:val="32"/>
          <w:szCs w:val="32"/>
          <w:rtl/>
          <w:lang w:bidi="ar-IQ"/>
        </w:rPr>
      </w:pPr>
      <w:r>
        <w:rPr>
          <w:rtl/>
        </w:rPr>
        <w:tab/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التحاضر*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: (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التثاقف)</w:t>
      </w:r>
      <w:proofErr w:type="spellEnd"/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هذا المفهوم يشير الى التفاعل نسبيا الذي يجري بين جماعات حضارية او ثقافية مختلفة الحضارات و الثقافات و ما ينجم عنه من تأثيرات متبادلة بينها .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ان ابرز صور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التحاضر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اليوم هو ما يجري في مجتمعات العالم الجديد الامريكيتين حيث ان تلك المجتمعات قامت نتيجة لهجرة الناس من مختلف دول العالم اليها و بالتالي اصبح سكان تلك المجتمعات خليطا من كل الجنسيات و الحضارات . فلو أخذنا البرازيل كمثل نرى ان الجماعات التي تسكن فيها تمثل معظم حضارات العالم . وهذا يعني بالضرورة ان وجود هذه الجماعات المتباينة في المدن البرازيلية يحتم تفاعلها تفاعلا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تحاضريا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تأثيرها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ببعضها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عن طريق الاخذ و العطاء الجاري بينها في مجالات التفاعل الحياتي اليومي المتعددة .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وهناك نمط آخر من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التحاضر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جرئ بصيغة احتكاك القوى الاستعمارية في القرن التاسع عشر و النصف الأول من القرن العشرين بسكان المناطق التي استعمرتها على ان ذلك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التحاضر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كان من جانب واحد و اقتصر على الجوانب التكنولوجية لان الجماعات المغلوبة قاومت الأيديولوجيا الخاصة بالمستعمرين و تمسكت بنظمها الحضارية و الاجتماعية بصورة قوية .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 وهناك ثلاثة ابعاد في عملية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التحاضر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او (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التثاقف)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هي البعد الحضاري و الاجتماعي (السوسيولوجي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النفسي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البعد الحضاري يتناول القواعد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القيمية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و الفنون و نظم القرابة و الزواج و أساليب الإنتاج و العمل و نظم الحكم و القانون . وهذه كلها يتم تبادلها بين الجماعات المتفاعلة .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 يتناول البعد السوسيولوجي او الاجتماعي واقع العلاقات الاجتماعية و اشكال الأدوار التي يؤديها الناس في افعالهم و تأثيرها في البناء الاجتماعي التقليدي للمجتمع ز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بينما يتصل البعد النفسي بتركيب الشخصية الذي يتسم به الافراد بما في هذا التركيب من المواقف و الاتجاهات الذهنية و العاطفية .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 و لاشك ان هذه الابعاد الثلاثة تتأثر كلها بعملية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التحاضر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[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التثاقف]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ابتداء بالبعد الحضاري فالاجتماعي فالنفسي . و رغم ترابط هذه الابعاد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ان اعمقها هو البعد النفسي . فالتأثيرات الخارجية الجارية مع عملية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التحاضر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 يمكن ان يتم تمثيلها تمثيلا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حقيقيا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مالم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تمتصها شخصية الافراد امتصاصا ذهنيا و عاطفيا و تشعر بانسجامها مع مواقفها الاصلية بصورة تلقائية و غير متكلفة .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*هذا الموضوع مقتبس من :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د. قيس النوري : المصدر السابق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,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ص 310 </w:t>
      </w:r>
      <w:proofErr w:type="spellStart"/>
      <w:r w:rsidRPr="00DB453A">
        <w:rPr>
          <w:sz w:val="32"/>
          <w:szCs w:val="32"/>
          <w:rtl/>
          <w:lang w:bidi="ar-IQ"/>
        </w:rPr>
        <w:t>–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360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.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     و لا يفوتنا على ضوء ما تقدم ان نذكر ان 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التحاضر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[</w:t>
      </w:r>
      <w:proofErr w:type="spellStart"/>
      <w:r w:rsidRPr="00DB453A">
        <w:rPr>
          <w:rFonts w:hint="cs"/>
          <w:sz w:val="32"/>
          <w:szCs w:val="32"/>
          <w:rtl/>
          <w:lang w:bidi="ar-IQ"/>
        </w:rPr>
        <w:t>التثاقف]</w:t>
      </w:r>
      <w:proofErr w:type="spellEnd"/>
      <w:r w:rsidRPr="00DB453A">
        <w:rPr>
          <w:rFonts w:hint="cs"/>
          <w:sz w:val="32"/>
          <w:szCs w:val="32"/>
          <w:rtl/>
          <w:lang w:bidi="ar-IQ"/>
        </w:rPr>
        <w:t xml:space="preserve"> لا يجري بصورة آلية بل يخضع الى قوى تحكمه و تتلخص هذه القوى في ثلاثة اضعاف من ردود الفعل و هي : </w:t>
      </w:r>
    </w:p>
    <w:p w:rsidR="00C11D87" w:rsidRPr="00DB453A" w:rsidRDefault="00C11D87" w:rsidP="00C11D87">
      <w:pPr>
        <w:pStyle w:val="a3"/>
        <w:numPr>
          <w:ilvl w:val="0"/>
          <w:numId w:val="1"/>
        </w:numPr>
        <w:ind w:left="425" w:hanging="425"/>
        <w:jc w:val="mediumKashida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>الحياد (عدم الاكتراث</w:t>
      </w:r>
      <w:proofErr w:type="spellStart"/>
      <w:r w:rsidRPr="00DB453A">
        <w:rPr>
          <w:rFonts w:hint="cs"/>
          <w:b/>
          <w:bCs/>
          <w:sz w:val="32"/>
          <w:szCs w:val="32"/>
          <w:rtl/>
          <w:lang w:bidi="ar-IQ"/>
        </w:rPr>
        <w:t>)</w:t>
      </w:r>
      <w:proofErr w:type="spellEnd"/>
      <w:r w:rsidRPr="00DB453A">
        <w:rPr>
          <w:rFonts w:hint="cs"/>
          <w:b/>
          <w:bCs/>
          <w:sz w:val="32"/>
          <w:szCs w:val="32"/>
          <w:rtl/>
          <w:lang w:bidi="ar-IQ"/>
        </w:rPr>
        <w:t xml:space="preserve"> : </w:t>
      </w:r>
      <w:r w:rsidRPr="00DB453A">
        <w:rPr>
          <w:rFonts w:hint="cs"/>
          <w:sz w:val="32"/>
          <w:szCs w:val="32"/>
          <w:rtl/>
          <w:lang w:bidi="ar-IQ"/>
        </w:rPr>
        <w:t xml:space="preserve">من بين المواقف التي ترافق تحاضر الجماعات ان بعضها قد لا تكترث إزاء بعض العناصر الحضارية الخاصة بالجماعات الأخرى التي تتفاعل معها . </w:t>
      </w:r>
    </w:p>
    <w:p w:rsidR="00C11D87" w:rsidRPr="00DB453A" w:rsidRDefault="00C11D87" w:rsidP="00C11D87">
      <w:pPr>
        <w:pStyle w:val="a3"/>
        <w:numPr>
          <w:ilvl w:val="0"/>
          <w:numId w:val="1"/>
        </w:numPr>
        <w:ind w:left="425" w:hanging="425"/>
        <w:jc w:val="mediumKashida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>القبول :</w:t>
      </w:r>
      <w:r w:rsidRPr="00DB453A">
        <w:rPr>
          <w:rFonts w:hint="cs"/>
          <w:sz w:val="32"/>
          <w:szCs w:val="32"/>
          <w:rtl/>
          <w:lang w:bidi="ar-IQ"/>
        </w:rPr>
        <w:t xml:space="preserve"> هذا المصطلح يشير الى استحسان افراد جماعة ما لعناصر حضارية معينة في حضارات الجماعات الأخرى التي تحتك بها و </w:t>
      </w:r>
      <w:r w:rsidRPr="00DB453A">
        <w:rPr>
          <w:rFonts w:hint="cs"/>
          <w:sz w:val="32"/>
          <w:szCs w:val="32"/>
          <w:rtl/>
          <w:lang w:bidi="ar-IQ"/>
        </w:rPr>
        <w:lastRenderedPageBreak/>
        <w:t xml:space="preserve">أخذها بها تلقائيا و دون ضغط خارجي . وقد يكون القبول جزئيا أي الأخذ ببعض جوانب تلك العناصر و اهمال الأخرى . </w:t>
      </w:r>
    </w:p>
    <w:p w:rsidR="00C11D87" w:rsidRPr="00DB453A" w:rsidRDefault="00C11D87" w:rsidP="00C11D87">
      <w:pPr>
        <w:pStyle w:val="a3"/>
        <w:numPr>
          <w:ilvl w:val="0"/>
          <w:numId w:val="1"/>
        </w:numPr>
        <w:ind w:left="425" w:hanging="425"/>
        <w:jc w:val="mediumKashida"/>
        <w:rPr>
          <w:b/>
          <w:bCs/>
          <w:sz w:val="32"/>
          <w:szCs w:val="32"/>
          <w:lang w:bidi="ar-IQ"/>
        </w:rPr>
      </w:pPr>
      <w:r w:rsidRPr="00DB453A">
        <w:rPr>
          <w:rFonts w:hint="cs"/>
          <w:b/>
          <w:bCs/>
          <w:sz w:val="32"/>
          <w:szCs w:val="32"/>
          <w:rtl/>
          <w:lang w:bidi="ar-IQ"/>
        </w:rPr>
        <w:t>الرفض :</w:t>
      </w:r>
      <w:r w:rsidRPr="00DB453A">
        <w:rPr>
          <w:rFonts w:hint="cs"/>
          <w:sz w:val="32"/>
          <w:szCs w:val="32"/>
          <w:rtl/>
          <w:lang w:bidi="ar-IQ"/>
        </w:rPr>
        <w:t xml:space="preserve"> بعض عناصر الحضارات الغريبة التي يجري مع سكانها التفاعل قد تلاقي رفضا. </w:t>
      </w:r>
    </w:p>
    <w:p w:rsidR="00C11D87" w:rsidRPr="00DB453A" w:rsidRDefault="00C11D87" w:rsidP="00C11D87">
      <w:pPr>
        <w:ind w:left="425"/>
        <w:jc w:val="mediumKashida"/>
        <w:rPr>
          <w:sz w:val="32"/>
          <w:szCs w:val="32"/>
          <w:rtl/>
          <w:lang w:bidi="ar-IQ"/>
        </w:rPr>
      </w:pPr>
      <w:r w:rsidRPr="00DB453A">
        <w:rPr>
          <w:rFonts w:hint="cs"/>
          <w:sz w:val="32"/>
          <w:szCs w:val="32"/>
          <w:rtl/>
          <w:lang w:bidi="ar-IQ"/>
        </w:rPr>
        <w:t xml:space="preserve">و الرفض يرجع الى تناقض تلك العناصر الغريبة أيديولوجيا او عقديا او ذوقيا و عناصر حضارات الجماعات التي تتخذ هذا الموقف . </w:t>
      </w:r>
    </w:p>
    <w:p w:rsidR="00C11D87" w:rsidRPr="00DB453A" w:rsidRDefault="00C11D87" w:rsidP="00C11D87">
      <w:pPr>
        <w:jc w:val="mediumKashida"/>
        <w:rPr>
          <w:sz w:val="32"/>
          <w:szCs w:val="32"/>
          <w:rtl/>
          <w:lang w:bidi="ar-IQ"/>
        </w:rPr>
      </w:pPr>
    </w:p>
    <w:p w:rsidR="00B43CA6" w:rsidRPr="00C11D87" w:rsidRDefault="00B43CA6" w:rsidP="00C11D87">
      <w:pPr>
        <w:tabs>
          <w:tab w:val="left" w:pos="1376"/>
        </w:tabs>
        <w:rPr>
          <w:lang w:bidi="ar-IQ"/>
        </w:rPr>
      </w:pPr>
    </w:p>
    <w:sectPr w:rsidR="00B43CA6" w:rsidRPr="00C11D87" w:rsidSect="002E2E2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57F86"/>
    <w:multiLevelType w:val="hybridMultilevel"/>
    <w:tmpl w:val="8F706000"/>
    <w:lvl w:ilvl="0" w:tplc="1E62EE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11D87"/>
    <w:rsid w:val="001C2C87"/>
    <w:rsid w:val="002E2E27"/>
    <w:rsid w:val="004F796B"/>
    <w:rsid w:val="0093611F"/>
    <w:rsid w:val="00B43CA6"/>
    <w:rsid w:val="00C11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D8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2641</Characters>
  <Application>Microsoft Office Word</Application>
  <DocSecurity>0</DocSecurity>
  <Lines>22</Lines>
  <Paragraphs>6</Paragraphs>
  <ScaleCrop>false</ScaleCrop>
  <Company>Hewlett-Packard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castle</dc:creator>
  <cp:keywords/>
  <dc:description/>
  <cp:lastModifiedBy>admin castle</cp:lastModifiedBy>
  <cp:revision>3</cp:revision>
  <dcterms:created xsi:type="dcterms:W3CDTF">2020-01-08T19:05:00Z</dcterms:created>
  <dcterms:modified xsi:type="dcterms:W3CDTF">2020-01-08T19:26:00Z</dcterms:modified>
</cp:coreProperties>
</file>