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الترقيم في الكتابة العربية هو وضع رموز اصطلاحية معينة بين الكلمات أو الجمل أثناء الكتابة؛ لتعيين مواقع الفصل والوقف والابتداء، وأنواع النبرات الصوتية والأغراض الكلامية، تيسيراً لعملية الإفهام من جانب الكاتب أثناء الكتابة، وعملية الفهم على القارئ أثناء القراءة. وقد بدء العرب باستخدامها قبل حوالي مائة عام بعد أن نقلها عن اللغات الأخرى أحمد زكي باشا بطلب من وزارة التعليم المصرية في حينه، وقد تم إضافة ما استجد من علامات، وإشارات فيما بعد.</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وعلامات الترقيم الرئيسة في الكتابة العربية، هي:</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الفاصلة، ويطلق عليها أيضا الفارزة، والشولة (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الفاصلة المنقوطة (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النقطة (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النقطتان (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الشرطة (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الشرطتان (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الشرطة السفلية ( ـ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علامة الاستفهام (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علامة التأثر، أو التعجب (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علامة الحذف (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علامة التنصيص ( «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القوسان ( (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القوسان المستطيلان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lastRenderedPageBreak/>
        <w:t>الأقواس المثلثة &lt; &gt;</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الإشارة المائلة (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الإشارة المائلة المعاكسة (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إشارة البريد الإلكتروني والتي </w:t>
      </w:r>
      <w:proofErr w:type="spellStart"/>
      <w:r w:rsidRPr="00C44F6B">
        <w:rPr>
          <w:rFonts w:ascii="Sakkal Majalla" w:hAnsi="Sakkal Majalla" w:cs="Sakkal Majalla"/>
          <w:b/>
          <w:bCs/>
          <w:sz w:val="32"/>
          <w:szCs w:val="32"/>
          <w:rtl/>
          <w:lang w:bidi="ar-IQ"/>
        </w:rPr>
        <w:t>تآتي</w:t>
      </w:r>
      <w:proofErr w:type="spellEnd"/>
      <w:r w:rsidRPr="00C44F6B">
        <w:rPr>
          <w:rFonts w:ascii="Sakkal Majalla" w:hAnsi="Sakkal Majalla" w:cs="Sakkal Majalla"/>
          <w:b/>
          <w:bCs/>
          <w:sz w:val="32"/>
          <w:szCs w:val="32"/>
          <w:rtl/>
          <w:lang w:bidi="ar-IQ"/>
        </w:rPr>
        <w:t xml:space="preserve"> فقط مع </w:t>
      </w:r>
      <w:proofErr w:type="spellStart"/>
      <w:r w:rsidRPr="00C44F6B">
        <w:rPr>
          <w:rFonts w:ascii="Sakkal Majalla" w:hAnsi="Sakkal Majalla" w:cs="Sakkal Majalla"/>
          <w:b/>
          <w:bCs/>
          <w:sz w:val="32"/>
          <w:szCs w:val="32"/>
          <w:rtl/>
          <w:lang w:bidi="ar-IQ"/>
        </w:rPr>
        <w:t>الآحرف</w:t>
      </w:r>
      <w:proofErr w:type="spellEnd"/>
      <w:r w:rsidRPr="00C44F6B">
        <w:rPr>
          <w:rFonts w:ascii="Sakkal Majalla" w:hAnsi="Sakkal Majalla" w:cs="Sakkal Majalla"/>
          <w:b/>
          <w:bCs/>
          <w:sz w:val="32"/>
          <w:szCs w:val="32"/>
          <w:rtl/>
          <w:lang w:bidi="ar-IQ"/>
        </w:rPr>
        <w:t xml:space="preserve"> اللاتينية مثل (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إشارة القوة المرفوعة (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إشارة الضرب (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إشارة العطف ( &amp;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إشارات وعلامات أخرى كثيرة تستخدم في برمجة الصفحات الشبكية مثل:</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ينصح مبرمجو الشبكة والحاسوب عدم استخدامها لأنها قد تؤدي ببعض المتصفحات لقراءتها بشكل خاطئ وبالتالي الخروج بنتائج غير صحيحة.</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استخدام الألوان بدلا من الأقواس: سنشرح عنها بالتفصيل عند الحديث عن الأقواس.</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تنقسم هذه العلامات بدورها إلى أربعة أنواع في سياق وظيفتها في الكتابة، هي:</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علامات الوقف: ( ، ؛ . )؛ تمكن القارئ من الوقوف عندها وقفاً تاماً، أو متوسطاً، أو قصيراً، والتزود بالراحة أو بالنفس الضروري لمواصلة عملية القراءة.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علامات النبرات الصوتية: ( : ... ؟ ! )؛ وهي علامات وقف أيضا، لكنها – إضافة إلى الوقف – تتمتع بنبرات صوتية خاصة وانفعالات نفسية معينة أثناء القراءة.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lastRenderedPageBreak/>
        <w:t xml:space="preserve">- علامات الحصر: ( « » - ( ) [ ] )؛ وهي تساهم في تنظيم الكلام المكتوب، وتساعد على فهمه، ويمكن اليوم إضافة الألوان التي أصبحت تؤدي نفس الغرض، سنشرح لاحقا عن ذلك.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علامات الإشارات المستخدمة في البرمجة آو الرياضيات مثل ( &lt; &gt; * &amp; ^ \ [] )</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ويمكن إجمال أهمية علامات الترقيم في النقاط التالية:</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١. أنها تسهل الفهم على القارئ، وتجود إدراكه للمعاني، وتفسر المقاصد، وتوضح التراكيب ... أثناء القراءة:</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ما أحسن الرجل؟</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٢. أنها تعرفنا بمواقع فصل الجمل، وتقسيم العبارات، والوقوف على المواضع التي يجب السكوت عندها ... فتحسن الإلقاء وتجوده.</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٣. أنها تسهل القراءة، فتجنب القارئ هدر الوقت بين تردد النظر، وبين اشتغال الذهن في تفهم عبارات كان من أيسر الأمور إدراك معانيها، لو كانت تقاسيمها وأجزاؤها مفصولة أو موصولة بعلامات تبين أغراضها، وتوضح مراميها. فالزمن الذي يحتاجه القارئ لفهم النص المرقوم أقصر بكثير من الزمن الذي </w:t>
      </w:r>
      <w:proofErr w:type="spellStart"/>
      <w:r w:rsidRPr="00C44F6B">
        <w:rPr>
          <w:rFonts w:ascii="Sakkal Majalla" w:hAnsi="Sakkal Majalla" w:cs="Sakkal Majalla"/>
          <w:b/>
          <w:bCs/>
          <w:sz w:val="32"/>
          <w:szCs w:val="32"/>
          <w:rtl/>
          <w:lang w:bidi="ar-IQ"/>
        </w:rPr>
        <w:t>تتطلبه</w:t>
      </w:r>
      <w:proofErr w:type="spellEnd"/>
      <w:r w:rsidRPr="00C44F6B">
        <w:rPr>
          <w:rFonts w:ascii="Sakkal Majalla" w:hAnsi="Sakkal Majalla" w:cs="Sakkal Majalla"/>
          <w:b/>
          <w:bCs/>
          <w:sz w:val="32"/>
          <w:szCs w:val="32"/>
          <w:rtl/>
          <w:lang w:bidi="ar-IQ"/>
        </w:rPr>
        <w:t xml:space="preserve"> قراءة النص غير المرقوم.</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٤. أنها في تصور الكاتب، مثل الحركات اليدوية، والانفعالات النفسية، والنبرات الصوتية التي يستخدمها المتحدث أثناء كلامه؛ ليضيف إليه دقة التعبير وصدق الدلالة. فهي تشبه الحركات الجسمية والنبرات الصوتية التي توجه دلالة الخطاب الشفوي. كما أنها تشبه إشارات المرور في تنظيم حركة السير، وللوحات الإرشادية المكتوبة على الطرقات، التي لولاها لضل كثير من سالكي تلك الطرق.</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lastRenderedPageBreak/>
        <w:t>٥. أنها تنظم الموضوع، وتجمل لغته، وتحسن عرضه؛ فيظهر في جمالية خاصة تريح القراء، وتدفعهم إلى القراءة والاستمتاع بها.</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الفاصلة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الفاصلة في النص العربي تكتب هكذا (،) وليس تلك المستخدمة في النص اللاتيني غير المتوافقة مع النص العربي (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وتكتب الفاصلة ملاصقة للكلمة التي تسبقها مباشرة بدون فراغات.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مثال استخدام صحيح: أحب الشعر، والقصص.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من الخطأ القول: أحب الشعر ، والأدب.</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وهذا ينطبق على إشارات كثيرة موضحة في النص أدناه.</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مواضع استعمال الفاصلة:</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أ- بين الجمل التي يتكون من مجموعها كلام تام الفائدة في معنى معين،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إن محمداً طالب مهذب، لا يؤذي أحداً، ولا يكذب في كلامه، ولا يقصر في دروسه.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الخطبة كلام يلقى على جمهور من الناس، بهدف الإقناع </w:t>
      </w:r>
      <w:proofErr w:type="spellStart"/>
      <w:r w:rsidRPr="00C44F6B">
        <w:rPr>
          <w:rFonts w:ascii="Sakkal Majalla" w:hAnsi="Sakkal Majalla" w:cs="Sakkal Majalla"/>
          <w:b/>
          <w:bCs/>
          <w:sz w:val="32"/>
          <w:szCs w:val="32"/>
          <w:rtl/>
          <w:lang w:bidi="ar-IQ"/>
        </w:rPr>
        <w:t>والتاثر</w:t>
      </w:r>
      <w:proofErr w:type="spellEnd"/>
      <w:r w:rsidRPr="00C44F6B">
        <w:rPr>
          <w:rFonts w:ascii="Sakkal Majalla" w:hAnsi="Sakkal Majalla" w:cs="Sakkal Majalla"/>
          <w:b/>
          <w:bCs/>
          <w:sz w:val="32"/>
          <w:szCs w:val="32"/>
          <w:rtl/>
          <w:lang w:bidi="ar-IQ"/>
        </w:rPr>
        <w:t>، وحث الناس على الالتزام بقضية معينة.</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ب- بين الجمل القصيرة المعطوفة المستقلة في معانيها،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الصدق فضيلة، والكذب رذيلة، والحسد منقصة وعجز.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الدنيا خير كتاب، والزمان خير معلم، والله خير الأصدقاء.</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ج- بين الجمل الصغرى أو أشباه الجمل، بدلاً من حرف العطف،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سافر أخي، ابتعدت به السفينة، حزنت كثيراً.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عند النهر، فوق الرابية، تحت سماء صافية، انتشر قطيع الغنم.</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د- ببن أنواع الشيء أو أقسامه،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المخلوقات الأرضية أربعة أنواع رئيسة: الإنسان، والحيوان، والنبات، والجماد.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فصول السنة أربعة: الربيع، والصيف، والخريف، والشتاء.</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هـ- بين الكلمات المعطوفة المرتبطة بكلمات أخرى تجعلها شبيهة بالجمل في طولها،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الطالب المجتهد في دروسه، والعامل المخلص في عمله، والجندي المتفاني في الذود عن وطنه، والأديب الصادق </w:t>
      </w:r>
      <w:proofErr w:type="spellStart"/>
      <w:r w:rsidRPr="00C44F6B">
        <w:rPr>
          <w:rFonts w:ascii="Sakkal Majalla" w:hAnsi="Sakkal Majalla" w:cs="Sakkal Majalla"/>
          <w:b/>
          <w:bCs/>
          <w:sz w:val="32"/>
          <w:szCs w:val="32"/>
          <w:rtl/>
          <w:lang w:bidi="ar-IQ"/>
        </w:rPr>
        <w:t>ني</w:t>
      </w:r>
      <w:proofErr w:type="spellEnd"/>
      <w:r w:rsidRPr="00C44F6B">
        <w:rPr>
          <w:rFonts w:ascii="Sakkal Majalla" w:hAnsi="Sakkal Majalla" w:cs="Sakkal Majalla"/>
          <w:b/>
          <w:bCs/>
          <w:sz w:val="32"/>
          <w:szCs w:val="32"/>
          <w:rtl/>
          <w:lang w:bidi="ar-IQ"/>
        </w:rPr>
        <w:t xml:space="preserve"> أدبه... هم الأركان التي ينهض عليها صرح الأمة.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كل فرد في الأمة مجند لمعركة المصير: الفلاح في حقله، والعامل في مصنعه، والطالب في معهده، والموظف في ديوانه...</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ز- بعد لفظ المنادى المتصل،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يا أحمد، اجتهد في دروسك.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أي بني، اعلم أن الجد باب النجاح.</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ح- بين الشرط وجوابه إذا كانت جملة الشرط طويلة،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lastRenderedPageBreak/>
        <w:t xml:space="preserve">- إذا كنت في كل الأمور تعاتب أصدقاءك، فلن يبقى لك صديق.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إن استطعت أن تتفوق في امتحان الفصل الأخير، فأنت ذكي.</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ط- بين القسم وجوابه،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والله الذي خلق السموات والأرض، </w:t>
      </w:r>
      <w:proofErr w:type="spellStart"/>
      <w:r w:rsidRPr="00C44F6B">
        <w:rPr>
          <w:rFonts w:ascii="Sakkal Majalla" w:hAnsi="Sakkal Majalla" w:cs="Sakkal Majalla"/>
          <w:b/>
          <w:bCs/>
          <w:sz w:val="32"/>
          <w:szCs w:val="32"/>
          <w:rtl/>
          <w:lang w:bidi="ar-IQ"/>
        </w:rPr>
        <w:t>لأجتهدن</w:t>
      </w:r>
      <w:proofErr w:type="spellEnd"/>
      <w:r w:rsidRPr="00C44F6B">
        <w:rPr>
          <w:rFonts w:ascii="Sakkal Majalla" w:hAnsi="Sakkal Majalla" w:cs="Sakkal Majalla"/>
          <w:b/>
          <w:bCs/>
          <w:sz w:val="32"/>
          <w:szCs w:val="32"/>
          <w:rtl/>
          <w:lang w:bidi="ar-IQ"/>
        </w:rPr>
        <w:t xml:space="preserve">.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ورب السموات والأرض وما بينهما، لأصدقنّ فيما أقول.</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ي- قبل الجملة الحالية،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المؤمنون يُستشهدون من أجل عقائدهم، وهم فرحون.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عدت إلى البيت، وأنا مسرور.</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ك- قبل الجملة الوصفية،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قرأت كتاباً، موضوعه لم يرقني.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زارنا رجل، ثيابه رثة.</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ل- قبل الجملة أو شبه الجملة شبه الاعتراضية وبعدها،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أكلت، عند السابعة صباحاً، تفاحتين.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تـنـزهت، وأنا فرح، بين الأشجار.</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lastRenderedPageBreak/>
        <w:t xml:space="preserve">م- بعد كلمة أو عبارة تمهد لجملة رئيسة،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أخيراً، وصل المحاضر الذي انتظره الطلاب.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عند الثامنة صباحًا، وصل المحاضر.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طبعاً، إذا أسندت الأمور إلى غير أصحابها ، هلكت الأمة.</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ن. بين جملتين تامتين، تربط بينهما " لكن "، إذا كانت الجملة الأولى قصيرة،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تبغضني، لكي أحبك.</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س. بين الأجزاء المتشابهة في الجملة كالأسماء والأفعال والصفات،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كان العالم يكتب، يقرأ، يختبر، يراقب، يقارن، دونما راحة.</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ع- بعد حروف الجواب (وهي: نعم، لا، كلا، بلى)،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هل أجبت عن أسئلة التقويم الذاتي كلها؟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نعم، إلا السؤال الأخير.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وهل كان سبب ذلك صعوبته؟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لا، ولكن انتابني شيء من الملل .</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ف- قبل كلمتي مثل أو نحو اللتين تسبقان المثال على قاعدة ما،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تتكون الجملة الفعلية أساساً من فعل واسم، مثل: قام محمد.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lastRenderedPageBreak/>
        <w:t xml:space="preserve">- </w:t>
      </w:r>
      <w:proofErr w:type="spellStart"/>
      <w:r w:rsidRPr="00C44F6B">
        <w:rPr>
          <w:rFonts w:ascii="Sakkal Majalla" w:hAnsi="Sakkal Majalla" w:cs="Sakkal Majalla"/>
          <w:b/>
          <w:bCs/>
          <w:sz w:val="32"/>
          <w:szCs w:val="32"/>
          <w:rtl/>
          <w:lang w:bidi="ar-IQ"/>
        </w:rPr>
        <w:t>الجمله</w:t>
      </w:r>
      <w:proofErr w:type="spellEnd"/>
      <w:r w:rsidRPr="00C44F6B">
        <w:rPr>
          <w:rFonts w:ascii="Sakkal Majalla" w:hAnsi="Sakkal Majalla" w:cs="Sakkal Majalla"/>
          <w:b/>
          <w:bCs/>
          <w:sz w:val="32"/>
          <w:szCs w:val="32"/>
          <w:rtl/>
          <w:lang w:bidi="ar-IQ"/>
        </w:rPr>
        <w:t xml:space="preserve"> الفعلية، نحو: كتب المعلم جملة مفيدة.</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ص- بعد كلمات التعجب في بداية الحملة: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عجباً، كيف تأخرت؟!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آه، ما أمرَّ الفراق!</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ق- قبل ألفاظ البدل وبعدها،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إن هذا العصر، عصر الآلة، سهلت فيه المواصلات.</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ر- بين الكلمات المتضادة،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أنت، لا عبد الله، من تكلم.</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ش- بين عنوان الكتاب، ودار النشر، ومكانه، وتاريخه؛ وذلك عند تدوين الهوامش، أو قائمة المصادر والمراجع،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عمر </w:t>
      </w:r>
      <w:proofErr w:type="spellStart"/>
      <w:r w:rsidRPr="00C44F6B">
        <w:rPr>
          <w:rFonts w:ascii="Sakkal Majalla" w:hAnsi="Sakkal Majalla" w:cs="Sakkal Majalla"/>
          <w:b/>
          <w:bCs/>
          <w:sz w:val="32"/>
          <w:szCs w:val="32"/>
          <w:rtl/>
          <w:lang w:bidi="ar-IQ"/>
        </w:rPr>
        <w:t>أوكان</w:t>
      </w:r>
      <w:proofErr w:type="spellEnd"/>
      <w:r w:rsidRPr="00C44F6B">
        <w:rPr>
          <w:rFonts w:ascii="Sakkal Majalla" w:hAnsi="Sakkal Majalla" w:cs="Sakkal Majalla"/>
          <w:b/>
          <w:bCs/>
          <w:sz w:val="32"/>
          <w:szCs w:val="32"/>
          <w:rtl/>
          <w:lang w:bidi="ar-IQ"/>
        </w:rPr>
        <w:t>: دلائل الإملاء وأسرار الترقيم، دار أفريقيا الشرق، الدار البيضاء، 1999 م.</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الفاصلة المنقوطة (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تكتب ملاصقة للكلمة التي تسبقها ولا يترك فراغات بينهما، اقرأ التفاصيل حول استخدام الفاصلة ملاصقة للكلمة أعلاه.</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lastRenderedPageBreak/>
        <w:t>تسمى «الفصلة المنقوطة»، و«الشولة المنقوطة»، و«القاطعة»... وتوضع بين الجمل التي بينها قوة في الترابط أو ترابطها غير لازم، ويقف القارئ عندها وقفة أطول قليلاً من وقفته عند الفاصلة، وأقصر من وقفته عند النقطة.</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أشهر مواضع استعمالها:</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أ- بين جملتين تكون ثانيتهما مسببة عن الأولى أو نتيجة لها،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لقد غامر بماله كله في مشروعات لم يخطط لها؛ فتبدد هذا المال.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لا تصاحب شريراً؛ لأن صحبة الأشرار تردي.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الطالب اجتهد في مذاكرته، فكان الأول على رفاقه.</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ب- بين جملتين تكون ثانيتهما سبباً في الأولى،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لم يحرز أخوك ما كان يطمع فيه من درجات عالية، لأنه لم يتأن في الإجابة.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لا تمازح سفيهاً ولا حليماً؛ لأن السفيه يؤذيك، والحليم يشمئز منك.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احترس من الإهمال؛ حتى لا يتفوق عليك غيرك.</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جـ- بين جمل طويلة، يتألف من مجموعها كلام تام الفائدة، فيكون الغرض من وضعها إمكان التنفس بين الجمل، وتجنب الخلط بينها بسبب تباعدها،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ليست مشكلة الامتحانات نابعة من دوائر التعليم، فيما تعالجه من تحديد مستوى الأسئلة، وما تضعه من نظام في تقدير الدرجات، رما يتلو ذلك من إعلان نسب النجاح، وتعيين الناجحين والراسبين؛ وإنما المشكلة -في نظري- تنبع وتتضخم مما تتطوع به </w:t>
      </w:r>
      <w:r w:rsidRPr="00C44F6B">
        <w:rPr>
          <w:rFonts w:ascii="Sakkal Majalla" w:hAnsi="Sakkal Majalla" w:cs="Sakkal Majalla"/>
          <w:b/>
          <w:bCs/>
          <w:sz w:val="32"/>
          <w:szCs w:val="32"/>
          <w:rtl/>
          <w:lang w:bidi="ar-IQ"/>
        </w:rPr>
        <w:lastRenderedPageBreak/>
        <w:t xml:space="preserve">الصحافة وغيرها، من المبالغة في رواية أخبار الامتحانات، وقصصها، وأحداثها، </w:t>
      </w:r>
      <w:proofErr w:type="spellStart"/>
      <w:r w:rsidRPr="00C44F6B">
        <w:rPr>
          <w:rFonts w:ascii="Sakkal Majalla" w:hAnsi="Sakkal Majalla" w:cs="Sakkal Majalla"/>
          <w:b/>
          <w:bCs/>
          <w:sz w:val="32"/>
          <w:szCs w:val="32"/>
          <w:rtl/>
          <w:lang w:bidi="ar-IQ"/>
        </w:rPr>
        <w:t>رآثارها</w:t>
      </w:r>
      <w:proofErr w:type="spellEnd"/>
      <w:r w:rsidRPr="00C44F6B">
        <w:rPr>
          <w:rFonts w:ascii="Sakkal Majalla" w:hAnsi="Sakkal Majalla" w:cs="Sakkal Majalla"/>
          <w:b/>
          <w:bCs/>
          <w:sz w:val="32"/>
          <w:szCs w:val="32"/>
          <w:rtl/>
          <w:lang w:bidi="ar-IQ"/>
        </w:rPr>
        <w:t xml:space="preserve"> في نفوس الطلاب، وأولياء الأمور.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ليست المشكلة في المدارس نابعة من جفاف المناهج، أو تدني مستوى الطلاب، أو طول اليوم الدراسي؛ وإنما المشكلة في عدم تعاون الآباء مع المدرسة.</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د- بين جملتين تامتين إذا جمعت بينهما أداة ربط،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حالما وصل الرجل، بدا السرور على وجهه؛ أما امرأته فكانت حزينة.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الإنسان العاقل يأكل خبزه بعرق جبينه؛ أما الجاهل فيعيش عالة على الآخرين.</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هـ - بين جملتين تامتين مرتبطتين بالمعنى دون الإعراب: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إذا أحسن التلميذ فشجعوه؛ وإن أخطأ فأرشدوه.</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و- بين الأصناف الواردة في جملة واحدة عندما تتنوع أقسامها،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من مملكة النبات: السرو، الصفصاف، الصنوبر؛ التفاح، الخوخ، المشمش؛ القمح، الشعير، الذرة؛ الخيار، الخس، الباذنجان..</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النقطة (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تكتب ملاصقة للكلمة التي تسبقها ولا يترك فراغات بينهما، اقرأ التفاصيل حول استخدام الفاصلة ملاصقة للكلمة أعلاه.</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تسمى «الوقفة»، ويوقف عندها وقفة تامة، وهي توضع في الأماكن التالية:</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أ- بعد نهاية الجملة التامة المعنى، ولا كلام بعدها، ولا تحمل معنى التعجب أو الاستفهام، مثل:</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خير الكلام ما قل ودل، ولم يطل فيمل.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آمنت بالله.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الحديقة واسعة.</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ب- بعد نهاية الجملة أو الجمل التي تم معناها في الكلام، واستوفت كل مقوماتها، وحينها يلاحظ أن الجملة أو الجمل التالية تطرق معنى جديداً وإعراباً مستقلا، غير ما عرضته الجملة أو الجمل السابقة،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طلع الصباح. آمل أن يكون هذا النهار مباركاً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من نقل إليك، نقل عنك. رضى الناس غاية لا تدرك.</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قال علي بن أبى طالب: أول عوض الحليم عن حلمه أن الناس أنصاره. وحد الحلم ضبط النفس عند هيجان الغضب. وأسباب الحلم الباعثة على ضبط النفس كثيرة، لا تعجز المرء.</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ج- في نهاية الفقرة،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المعلقات: قصائد مختارة من أجود الشعر الجاهلي، وتسمى المطولات والمذهبات، وقد ذكر ابن عبد ربه أن العرب قد كتبتها بالذهب، وعلقتها على الكعبة.</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د- بين الحروف المرموز بها للاختصار،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lastRenderedPageBreak/>
        <w:t xml:space="preserve">- مؤلف قصيدة الأرض اليباب هو الشاعر الإنجليزي ت. س. </w:t>
      </w:r>
      <w:proofErr w:type="spellStart"/>
      <w:r w:rsidRPr="00C44F6B">
        <w:rPr>
          <w:rFonts w:ascii="Sakkal Majalla" w:hAnsi="Sakkal Majalla" w:cs="Sakkal Majalla"/>
          <w:b/>
          <w:bCs/>
          <w:sz w:val="32"/>
          <w:szCs w:val="32"/>
          <w:rtl/>
          <w:lang w:bidi="ar-IQ"/>
        </w:rPr>
        <w:t>إليوت</w:t>
      </w:r>
      <w:proofErr w:type="spellEnd"/>
      <w:r w:rsidRPr="00C44F6B">
        <w:rPr>
          <w:rFonts w:ascii="Sakkal Majalla" w:hAnsi="Sakkal Majalla" w:cs="Sakkal Majalla"/>
          <w:b/>
          <w:bCs/>
          <w:sz w:val="32"/>
          <w:szCs w:val="32"/>
          <w:rtl/>
          <w:lang w:bidi="ar-IQ"/>
        </w:rPr>
        <w:t xml:space="preserve">.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ق. م (قبل الميلاد)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ص. ب (صندوق بريد)</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هـ- في عناوين المواقع والبريد الإلكتروني في النسيجية (الإنترنت)</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النقطتان الرأسيتان (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تكتب ملاصقة للكلمة التي تسبقها ولا يترك فراغات بينهما، اقرأ التفاصيل حول استخدام الفاصلة ملاصقة للكلمة أعلاه.</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وتسميان علامة التوضيح والحكاية، أو نقطتي التفسير والبيان؛ أي أنهما تستعملان في سياق التوضيح عمومًا. من مواضع استعمالهما:</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أ- بعد القول أو ما هو في معناه (حكى، حدث، أخبر، سأل، أجاب، روى، تكلم...)،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قال أحد الحكماء: العلم أكثر من أن يؤتى به؛ فتخبر من كل </w:t>
      </w:r>
      <w:proofErr w:type="spellStart"/>
      <w:r w:rsidRPr="00C44F6B">
        <w:rPr>
          <w:rFonts w:ascii="Sakkal Majalla" w:hAnsi="Sakkal Majalla" w:cs="Sakkal Majalla"/>
          <w:b/>
          <w:bCs/>
          <w:sz w:val="32"/>
          <w:szCs w:val="32"/>
          <w:rtl/>
          <w:lang w:bidi="ar-IQ"/>
        </w:rPr>
        <w:t>شي</w:t>
      </w:r>
      <w:proofErr w:type="spellEnd"/>
      <w:r w:rsidRPr="00C44F6B">
        <w:rPr>
          <w:rFonts w:ascii="Sakkal Majalla" w:hAnsi="Sakkal Majalla" w:cs="Sakkal Majalla"/>
          <w:b/>
          <w:bCs/>
          <w:sz w:val="32"/>
          <w:szCs w:val="32"/>
          <w:rtl/>
          <w:lang w:bidi="ar-IQ"/>
        </w:rPr>
        <w:t xml:space="preserve"> ء أحسنه.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سألته: من أين لك هذا؟ فأجاب: من أبي.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سمعت صوتا في الوادي ينادي: «يا أهل المروءة، ساعدوني».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من نصائح أبي لي كل يوم: لا تؤخر عمل يومك إلى </w:t>
      </w:r>
      <w:proofErr w:type="spellStart"/>
      <w:r w:rsidRPr="00C44F6B">
        <w:rPr>
          <w:rFonts w:ascii="Sakkal Majalla" w:hAnsi="Sakkal Majalla" w:cs="Sakkal Majalla"/>
          <w:b/>
          <w:bCs/>
          <w:sz w:val="32"/>
          <w:szCs w:val="32"/>
          <w:rtl/>
          <w:lang w:bidi="ar-IQ"/>
        </w:rPr>
        <w:t>غدك</w:t>
      </w:r>
      <w:proofErr w:type="spellEnd"/>
      <w:r w:rsidRPr="00C44F6B">
        <w:rPr>
          <w:rFonts w:ascii="Sakkal Majalla" w:hAnsi="Sakkal Majalla" w:cs="Sakkal Majalla"/>
          <w:b/>
          <w:bCs/>
          <w:sz w:val="32"/>
          <w:szCs w:val="32"/>
          <w:rtl/>
          <w:lang w:bidi="ar-IQ"/>
        </w:rPr>
        <w:t>.</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ب- بين الشيء وأنواعه، أو أقسامه،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lastRenderedPageBreak/>
        <w:t>- أيام الدهر ثلاثة: يوم مضى لا يعود إليك، ويوم أنت فيه لا يدوم عليك، ويوم مستقبل لا تدري ما حاله.</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ج- بين الكلام المجمل، والكلام الذي يتلوه موضحا له،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المرء </w:t>
      </w:r>
      <w:proofErr w:type="spellStart"/>
      <w:r w:rsidRPr="00C44F6B">
        <w:rPr>
          <w:rFonts w:ascii="Sakkal Majalla" w:hAnsi="Sakkal Majalla" w:cs="Sakkal Majalla"/>
          <w:b/>
          <w:bCs/>
          <w:sz w:val="32"/>
          <w:szCs w:val="32"/>
          <w:rtl/>
          <w:lang w:bidi="ar-IQ"/>
        </w:rPr>
        <w:t>بأصغريه</w:t>
      </w:r>
      <w:proofErr w:type="spellEnd"/>
      <w:r w:rsidRPr="00C44F6B">
        <w:rPr>
          <w:rFonts w:ascii="Sakkal Majalla" w:hAnsi="Sakkal Majalla" w:cs="Sakkal Majalla"/>
          <w:b/>
          <w:bCs/>
          <w:sz w:val="32"/>
          <w:szCs w:val="32"/>
          <w:rtl/>
          <w:lang w:bidi="ar-IQ"/>
        </w:rPr>
        <w:t xml:space="preserve">: قلبه، ولسانه.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التوعية الصحية جليلة الفوائد: ترشد الناس إلى اتباع الأساليب السليمة في التداوي، وتزيدهم إيماناً بضرورة التردد على الأطباء والمستشفيات، وتبصرهم بوسائل اتقاء العدوى، وتعلمهم طرق القيام بالإسعافات الممكنة.</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د- قبل الأمثلة التي تساق لتوضيح قاعدة، أو حكم، وغالبا ما تستخدم النقطتان في هذه الحالة بعد كلمتي «مثل»، أو «نحو» أو قبل الكاف،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أنعم الله على الإنسان بنعم كثيرة: العينين، واليدين، والرجلين، وغير ذلك.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تحذف نون المثنى عند إضافته، نحو: يدا الزرافة أطول من رجليها.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بعض الحيوان يأكل اللحم: كالأسد، والنمر، والذئب ؛ وبعضه يأكل النبات: كالفيل، والبقرة والغنم...</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هـ- بعد الصيغ المختومة بألفاظ: «التالية»، «الآتية» ، «ما يلي»، أو ما يشبهها،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هذه نصيحتي إليكم تتلخص فيما يأتي: لا تستمعوا إلى مقالة السوء، ولا تجروا وراء الإشاعات، ولتكن ألسنتكم من وراء عقولكم.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أجب عما يلي: من أنت؟ وكيف جئت إلى هنا؟ وماذا تريد؟</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lastRenderedPageBreak/>
        <w:t xml:space="preserve">و- قبل شرح معاني المفردات والعبارات؟ لتفصل بين المفردات </w:t>
      </w:r>
      <w:proofErr w:type="spellStart"/>
      <w:r w:rsidRPr="00C44F6B">
        <w:rPr>
          <w:rFonts w:ascii="Sakkal Majalla" w:hAnsi="Sakkal Majalla" w:cs="Sakkal Majalla"/>
          <w:b/>
          <w:bCs/>
          <w:sz w:val="32"/>
          <w:szCs w:val="32"/>
          <w:rtl/>
          <w:lang w:bidi="ar-IQ"/>
        </w:rPr>
        <w:t>أوالعبارات</w:t>
      </w:r>
      <w:proofErr w:type="spellEnd"/>
      <w:r w:rsidRPr="00C44F6B">
        <w:rPr>
          <w:rFonts w:ascii="Sakkal Majalla" w:hAnsi="Sakkal Majalla" w:cs="Sakkal Majalla"/>
          <w:b/>
          <w:bCs/>
          <w:sz w:val="32"/>
          <w:szCs w:val="32"/>
          <w:rtl/>
          <w:lang w:bidi="ar-IQ"/>
        </w:rPr>
        <w:t xml:space="preserve"> ومعانيها،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الفعل: لفظ يدل على معنى في ذاته، وغير مقترن بزمن.</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ز- قبل الكلام المقتبس،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من الأقوال المأثورة: " عند الشدائد يعرف الإخوان ".</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ح- في التحقيقات القضائية أو الإدارية، بعد حرفي «س» </w:t>
      </w:r>
      <w:proofErr w:type="spellStart"/>
      <w:r w:rsidRPr="00C44F6B">
        <w:rPr>
          <w:rFonts w:ascii="Sakkal Majalla" w:hAnsi="Sakkal Majalla" w:cs="Sakkal Majalla"/>
          <w:b/>
          <w:bCs/>
          <w:sz w:val="32"/>
          <w:szCs w:val="32"/>
          <w:rtl/>
          <w:lang w:bidi="ar-IQ"/>
        </w:rPr>
        <w:t>و«ج</w:t>
      </w:r>
      <w:proofErr w:type="spellEnd"/>
      <w:r w:rsidRPr="00C44F6B">
        <w:rPr>
          <w:rFonts w:ascii="Sakkal Majalla" w:hAnsi="Sakkal Majalla" w:cs="Sakkal Majalla"/>
          <w:b/>
          <w:bCs/>
          <w:sz w:val="32"/>
          <w:szCs w:val="32"/>
          <w:rtl/>
          <w:lang w:bidi="ar-IQ"/>
        </w:rPr>
        <w:t xml:space="preserve">» اللذين يرمزان إلى كلمتي: سؤال وجواب،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س: ما اسمك؟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ج: سيد جمعة.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س: عمرك؟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ج:40 سنة.</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ط- في كتابة الوقت للفصل بين الساعات، والثواني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الساعة الان ٢:٤٥</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ـ </w:t>
      </w:r>
      <w:proofErr w:type="spellStart"/>
      <w:r w:rsidRPr="00C44F6B">
        <w:rPr>
          <w:rFonts w:ascii="Sakkal Majalla" w:hAnsi="Sakkal Majalla" w:cs="Sakkal Majalla"/>
          <w:b/>
          <w:bCs/>
          <w:sz w:val="32"/>
          <w:szCs w:val="32"/>
          <w:rtl/>
          <w:lang w:bidi="ar-IQ"/>
        </w:rPr>
        <w:t>آي</w:t>
      </w:r>
      <w:proofErr w:type="spellEnd"/>
      <w:r w:rsidRPr="00C44F6B">
        <w:rPr>
          <w:rFonts w:ascii="Sakkal Majalla" w:hAnsi="Sakkal Majalla" w:cs="Sakkal Majalla"/>
          <w:b/>
          <w:bCs/>
          <w:sz w:val="32"/>
          <w:szCs w:val="32"/>
          <w:rtl/>
          <w:lang w:bidi="ar-IQ"/>
        </w:rPr>
        <w:t xml:space="preserve"> آن الساعة الثالثة إلا ربعا.</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الشرطة (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وتسمى «الوصلة» و «المعترضة». وتستعمل في المواضع التالية:</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lastRenderedPageBreak/>
        <w:t xml:space="preserve">أ- في أول الجملة الاعتراضية (أو العارضة) وآخرها، وتقع جملة الاعتراض بين متلازمين أو متصلين، كالمبتدأ والخبر، والفعل ومفعوله، ويؤتى بها للدعاء، أو الاحتراس، أو </w:t>
      </w:r>
      <w:proofErr w:type="spellStart"/>
      <w:r w:rsidRPr="00C44F6B">
        <w:rPr>
          <w:rFonts w:ascii="Sakkal Majalla" w:hAnsi="Sakkal Majalla" w:cs="Sakkal Majalla"/>
          <w:b/>
          <w:bCs/>
          <w:sz w:val="32"/>
          <w:szCs w:val="32"/>
          <w:rtl/>
          <w:lang w:bidi="ar-IQ"/>
        </w:rPr>
        <w:t>التتريه</w:t>
      </w:r>
      <w:proofErr w:type="spellEnd"/>
      <w:r w:rsidRPr="00C44F6B">
        <w:rPr>
          <w:rFonts w:ascii="Sakkal Majalla" w:hAnsi="Sakkal Majalla" w:cs="Sakkal Majalla"/>
          <w:b/>
          <w:bCs/>
          <w:sz w:val="32"/>
          <w:szCs w:val="32"/>
          <w:rtl/>
          <w:lang w:bidi="ar-IQ"/>
        </w:rPr>
        <w:t xml:space="preserve">، أو ما شابه ذلك،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كان عمر بن عبد العزيز- رضي </w:t>
      </w:r>
      <w:proofErr w:type="spellStart"/>
      <w:r w:rsidRPr="00C44F6B">
        <w:rPr>
          <w:rFonts w:ascii="Sakkal Majalla" w:hAnsi="Sakkal Majalla" w:cs="Sakkal Majalla"/>
          <w:b/>
          <w:bCs/>
          <w:sz w:val="32"/>
          <w:szCs w:val="32"/>
          <w:rtl/>
          <w:lang w:bidi="ar-IQ"/>
        </w:rPr>
        <w:t>اللة</w:t>
      </w:r>
      <w:proofErr w:type="spellEnd"/>
      <w:r w:rsidRPr="00C44F6B">
        <w:rPr>
          <w:rFonts w:ascii="Sakkal Majalla" w:hAnsi="Sakkal Majalla" w:cs="Sakkal Majalla"/>
          <w:b/>
          <w:bCs/>
          <w:sz w:val="32"/>
          <w:szCs w:val="32"/>
          <w:rtl/>
          <w:lang w:bidi="ar-IQ"/>
        </w:rPr>
        <w:t xml:space="preserve"> عنه- الخليفة الأموي الوحيد الذي يمكن جعله في عداد الخلفاء الراشدين.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الصادق- وإن كان فقيرا- محبوب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في التأني- هدأك الله- السلامة.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كنت جالسا في فناء الدار، فسمعت- ولم أكن أتجسس- مشاجرة بين جاري وزوجه</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ب- في أول السطر في حال المحاورة بين متحاورين ؛ استغناء عن تكرار اسميهما، مثل</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التقى محمد صديقه خالدا، وقال له</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 كيف حالك؟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 جيدة.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 وكيف حال أهلك؟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 بخير، والحمد لله!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 متى قدمت إلى المدينة؟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 منذ الصباح.</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ج- بين العدد رقماً أو لفظاً وبين المعدود إذا وقعت الأعداد ترتيبية في العناوين في أول السطر،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lastRenderedPageBreak/>
        <w:t xml:space="preserve">- للكلام شروط أربعة، لا يسلم المتكلم من الزلل إلا بها: أولا- أن يكون للكلام داع يدعو إليه: إما في اجتلاب نفع، وإما في دفع ضرر. ثانيا- أن يأتي به في موضعه، ويتوخى به إصابة فرصته. ثالثا- أن يقتصر منه على قدر الحاجة. </w:t>
      </w:r>
      <w:proofErr w:type="spellStart"/>
      <w:r w:rsidRPr="00C44F6B">
        <w:rPr>
          <w:rFonts w:ascii="Sakkal Majalla" w:hAnsi="Sakkal Majalla" w:cs="Sakkal Majalla"/>
          <w:b/>
          <w:bCs/>
          <w:sz w:val="32"/>
          <w:szCs w:val="32"/>
          <w:rtl/>
          <w:lang w:bidi="ar-IQ"/>
        </w:rPr>
        <w:t>رابعأ</w:t>
      </w:r>
      <w:proofErr w:type="spellEnd"/>
      <w:r w:rsidRPr="00C44F6B">
        <w:rPr>
          <w:rFonts w:ascii="Sakkal Majalla" w:hAnsi="Sakkal Majalla" w:cs="Sakkal Majalla"/>
          <w:b/>
          <w:bCs/>
          <w:sz w:val="32"/>
          <w:szCs w:val="32"/>
          <w:rtl/>
          <w:lang w:bidi="ar-IQ"/>
        </w:rPr>
        <w:t>- أن يتخير اللفظ الذي يتكلم به.</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الأجسام ثلاثة أنواع:</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1- أجسام صلبة.</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2- أجسام سائلة.</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3- أجسام غازية.</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التبكير في النوم يكسب:</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1-صحة البدن.</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2-وفرة المال.</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3-سلامة العقل.</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د- بين جزئي الكلمة المركبة عند إرادة فصل جزأيها، وبين جزئي المصطلح المركب،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بعل- بك (بعلبك)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حضر- موت (حضر موت)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w:t>
      </w:r>
      <w:proofErr w:type="spellStart"/>
      <w:r w:rsidRPr="00C44F6B">
        <w:rPr>
          <w:rFonts w:ascii="Sakkal Majalla" w:hAnsi="Sakkal Majalla" w:cs="Sakkal Majalla"/>
          <w:b/>
          <w:bCs/>
          <w:sz w:val="32"/>
          <w:szCs w:val="32"/>
          <w:rtl/>
          <w:lang w:bidi="ar-IQ"/>
        </w:rPr>
        <w:t>البترو</w:t>
      </w:r>
      <w:proofErr w:type="spellEnd"/>
      <w:r w:rsidRPr="00C44F6B">
        <w:rPr>
          <w:rFonts w:ascii="Sakkal Majalla" w:hAnsi="Sakkal Majalla" w:cs="Sakkal Majalla"/>
          <w:b/>
          <w:bCs/>
          <w:sz w:val="32"/>
          <w:szCs w:val="32"/>
          <w:rtl/>
          <w:lang w:bidi="ar-IQ"/>
        </w:rPr>
        <w:t>- كيماوي</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هـ- بين المبتدأ والخبر إذا طال الكلام بينهما، مثل:</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الإنسان الذي يعمل بجد ونشاط، ويخلص للعمل الذي يقوم به، </w:t>
      </w:r>
      <w:proofErr w:type="spellStart"/>
      <w:r w:rsidRPr="00C44F6B">
        <w:rPr>
          <w:rFonts w:ascii="Sakkal Majalla" w:hAnsi="Sakkal Majalla" w:cs="Sakkal Majalla"/>
          <w:b/>
          <w:bCs/>
          <w:sz w:val="32"/>
          <w:szCs w:val="32"/>
          <w:rtl/>
          <w:lang w:bidi="ar-IQ"/>
        </w:rPr>
        <w:t>ريكون</w:t>
      </w:r>
      <w:proofErr w:type="spellEnd"/>
      <w:r w:rsidRPr="00C44F6B">
        <w:rPr>
          <w:rFonts w:ascii="Sakkal Majalla" w:hAnsi="Sakkal Majalla" w:cs="Sakkal Majalla"/>
          <w:b/>
          <w:bCs/>
          <w:sz w:val="32"/>
          <w:szCs w:val="32"/>
          <w:rtl/>
          <w:lang w:bidi="ar-IQ"/>
        </w:rPr>
        <w:t xml:space="preserve"> واثقا بنفسه، مستقيما في آرائه، صادقا في أقواله، عفيف القلب واللسان، حي الضمير- هو المثال الذي يحتذى.</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و- بين الشرط وجوابه إذا طال الكلام كثيرا بينهما، مثل:</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من يسع للوصول إلى هدفه بكل جد وإخلاص، معتقدا أن الإنسان الذي لا يعمل يفشل في حياته، ومؤمنا بأن لا وصول إلا بالمثابرة، واقتحام الأهوال، والسيطرة على العقبات التي تعترض سبيله - ينجح في حياته.</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ز- بعد جملة طويلة، يعقبها إجمال لمعانيها،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إن الصدق في التجربة، وجودة الصياغة الفنية، وسمو الأفكار والعواطف، وروعة الصور - كل ذلك يسهم في رفع شأن الأدب.</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ح- للفصل ببن الكلمات المفردة أو الأرقام في التمثيل،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هات المضارع مما يلي: وعد- ولد- وثب- وقف- وهب- وعظ- وجد.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الأرقام الرئيسة هي: - ١- ٢-٣-٤-٥-٦-٧-٨-٩</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ط- تستخدم بين الجمل المعترضة،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ذهبت إلى المدرسة العمرية - القريبة من السوق- لمقابلة المدير.</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الشرطتان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علامة الاستفهام (؟)</w:t>
      </w:r>
      <w:r>
        <w:rPr>
          <w:rFonts w:ascii="Sakkal Majalla" w:hAnsi="Sakkal Majalla" w:cs="Sakkal Majalla" w:hint="cs"/>
          <w:b/>
          <w:bCs/>
          <w:sz w:val="32"/>
          <w:szCs w:val="32"/>
          <w:rtl/>
          <w:lang w:bidi="ar-IQ"/>
        </w:rPr>
        <w:t xml:space="preserve">  : </w:t>
      </w:r>
      <w:r w:rsidRPr="00C44F6B">
        <w:rPr>
          <w:rFonts w:ascii="Sakkal Majalla" w:hAnsi="Sakkal Majalla" w:cs="Sakkal Majalla"/>
          <w:b/>
          <w:bCs/>
          <w:sz w:val="32"/>
          <w:szCs w:val="32"/>
          <w:rtl/>
          <w:lang w:bidi="ar-IQ"/>
        </w:rPr>
        <w:t>تكتب ملاصقة للكلمة التي تسبقها ولا يترك فراغات بينهما، اقرأ التفاصيل حول استخدام الفاصلة ملاصقة للكلمة أعلاه</w:t>
      </w:r>
    </w:p>
    <w:p w:rsidR="00C44F6B" w:rsidRDefault="00C44F6B" w:rsidP="00C44F6B">
      <w:pPr>
        <w:rPr>
          <w:rFonts w:ascii="Sakkal Majalla" w:hAnsi="Sakkal Majalla" w:cs="Sakkal Majalla" w:hint="cs"/>
          <w:b/>
          <w:bCs/>
          <w:sz w:val="32"/>
          <w:szCs w:val="32"/>
          <w:rtl/>
          <w:lang w:bidi="ar-IQ"/>
        </w:rPr>
      </w:pPr>
      <w:r w:rsidRPr="00C44F6B">
        <w:rPr>
          <w:rFonts w:ascii="Sakkal Majalla" w:hAnsi="Sakkal Majalla" w:cs="Sakkal Majalla"/>
          <w:b/>
          <w:bCs/>
          <w:sz w:val="32"/>
          <w:szCs w:val="32"/>
          <w:rtl/>
          <w:lang w:bidi="ar-IQ"/>
        </w:rPr>
        <w:t xml:space="preserve">تستعمل علامة الاستفهام في المواضع </w:t>
      </w:r>
      <w:r>
        <w:rPr>
          <w:rFonts w:ascii="Sakkal Majalla" w:hAnsi="Sakkal Majalla" w:cs="Sakkal Majalla"/>
          <w:b/>
          <w:bCs/>
          <w:sz w:val="32"/>
          <w:szCs w:val="32"/>
          <w:rtl/>
          <w:lang w:bidi="ar-IQ"/>
        </w:rPr>
        <w:t>التالي</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lastRenderedPageBreak/>
        <w:t>أ- توضع بعد الجملة الاستفهامية، سواء أكانت أداة الاستفهام مذكورة في الجملة، أم محذوفة:</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فمثال المذكورة </w:t>
      </w:r>
    </w:p>
    <w:p w:rsidR="00C44F6B" w:rsidRDefault="00C44F6B" w:rsidP="00C44F6B">
      <w:pPr>
        <w:rPr>
          <w:rFonts w:ascii="Sakkal Majalla" w:hAnsi="Sakkal Majalla" w:cs="Sakkal Majalla" w:hint="cs"/>
          <w:b/>
          <w:bCs/>
          <w:sz w:val="32"/>
          <w:szCs w:val="32"/>
          <w:rtl/>
          <w:lang w:bidi="ar-IQ"/>
        </w:rPr>
      </w:pPr>
      <w:r w:rsidRPr="00C44F6B">
        <w:rPr>
          <w:rFonts w:ascii="Sakkal Majalla" w:hAnsi="Sakkal Majalla" w:cs="Sakkal Majalla"/>
          <w:b/>
          <w:bCs/>
          <w:sz w:val="32"/>
          <w:szCs w:val="32"/>
          <w:rtl/>
          <w:lang w:bidi="ar-IQ"/>
        </w:rPr>
        <w:t>- أيكما الفائز بالجائزة؟ متى عدت من السفر؟</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ومثال المحذوفة:- تأتي من سفرك ولا تخرج من بيتك؟ (أي: أتأتي من سفرك ولا تخرج من بيتك؟) ترى المنكر ولا تغيره؟ (أي: أترى المنكر ولا تغيره؟)</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ب- عند الشك في معلومة أو عدم التأكد من صدقها،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لا نعرف على وجه اليقين تاريخ وفاة الخليل بن أحمد: هل توفي سنة مئة وسبعين للهجرة؟ أو أنه توفي عام خمس وسبعين ومئة؟ أو كانت وفاته سنة ثمانين ومئة؟ سنحاول عرض الروايات المختلفة.</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علامة التأثر، وتسمى أيضا علامة التعجب، وعلامة الانفعال (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تكتب ملاصقة للكلمة التي تسبقها ولا يترك فراغات بينهما، اقرأ التفاصيل حول استخدام الفاصلة ملاصقة للكلمة أعلاه.</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وتوضع بعد الجمل التي تعبر عن الانفعالات النفسية، في المواضع التالية:</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أ- التعجب،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ما أقسى ظلم القريب! </w:t>
      </w:r>
    </w:p>
    <w:p w:rsidR="00C44F6B" w:rsidRDefault="00C44F6B" w:rsidP="00C44F6B">
      <w:pPr>
        <w:rPr>
          <w:rFonts w:ascii="Sakkal Majalla" w:hAnsi="Sakkal Majalla" w:cs="Sakkal Majalla" w:hint="cs"/>
          <w:b/>
          <w:bCs/>
          <w:sz w:val="32"/>
          <w:szCs w:val="32"/>
          <w:rtl/>
          <w:lang w:bidi="ar-IQ"/>
        </w:rPr>
      </w:pPr>
      <w:r w:rsidRPr="00C44F6B">
        <w:rPr>
          <w:rFonts w:ascii="Sakkal Majalla" w:hAnsi="Sakkal Majalla" w:cs="Sakkal Majalla"/>
          <w:b/>
          <w:bCs/>
          <w:sz w:val="32"/>
          <w:szCs w:val="32"/>
          <w:rtl/>
          <w:lang w:bidi="ar-IQ"/>
        </w:rPr>
        <w:t>- لله دره شاعرا</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ب- الفرح،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يا بشراي!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w:t>
      </w:r>
      <w:proofErr w:type="spellStart"/>
      <w:r w:rsidRPr="00C44F6B">
        <w:rPr>
          <w:rFonts w:ascii="Sakkal Majalla" w:hAnsi="Sakkal Majalla" w:cs="Sakkal Majalla"/>
          <w:b/>
          <w:bCs/>
          <w:sz w:val="32"/>
          <w:szCs w:val="32"/>
          <w:rtl/>
          <w:lang w:bidi="ar-IQ"/>
        </w:rPr>
        <w:t>وا</w:t>
      </w:r>
      <w:proofErr w:type="spellEnd"/>
      <w:r w:rsidRPr="00C44F6B">
        <w:rPr>
          <w:rFonts w:ascii="Sakkal Majalla" w:hAnsi="Sakkal Majalla" w:cs="Sakkal Majalla"/>
          <w:b/>
          <w:bCs/>
          <w:sz w:val="32"/>
          <w:szCs w:val="32"/>
          <w:rtl/>
          <w:lang w:bidi="ar-IQ"/>
        </w:rPr>
        <w:t xml:space="preserve"> فرحتاه!</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lastRenderedPageBreak/>
        <w:t xml:space="preserve">ج- الحزن،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w:t>
      </w:r>
      <w:proofErr w:type="spellStart"/>
      <w:r w:rsidRPr="00C44F6B">
        <w:rPr>
          <w:rFonts w:ascii="Sakkal Majalla" w:hAnsi="Sakkal Majalla" w:cs="Sakkal Majalla"/>
          <w:b/>
          <w:bCs/>
          <w:sz w:val="32"/>
          <w:szCs w:val="32"/>
          <w:rtl/>
          <w:lang w:bidi="ar-IQ"/>
        </w:rPr>
        <w:t>وا</w:t>
      </w:r>
      <w:proofErr w:type="spellEnd"/>
      <w:r w:rsidRPr="00C44F6B">
        <w:rPr>
          <w:rFonts w:ascii="Sakkal Majalla" w:hAnsi="Sakkal Majalla" w:cs="Sakkal Majalla"/>
          <w:b/>
          <w:bCs/>
          <w:sz w:val="32"/>
          <w:szCs w:val="32"/>
          <w:rtl/>
          <w:lang w:bidi="ar-IQ"/>
        </w:rPr>
        <w:t xml:space="preserve"> حسرتاه!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w:t>
      </w:r>
      <w:proofErr w:type="spellStart"/>
      <w:r w:rsidRPr="00C44F6B">
        <w:rPr>
          <w:rFonts w:ascii="Sakkal Majalla" w:hAnsi="Sakkal Majalla" w:cs="Sakkal Majalla"/>
          <w:b/>
          <w:bCs/>
          <w:sz w:val="32"/>
          <w:szCs w:val="32"/>
          <w:rtl/>
          <w:lang w:bidi="ar-IQ"/>
        </w:rPr>
        <w:t>وا</w:t>
      </w:r>
      <w:proofErr w:type="spellEnd"/>
      <w:r w:rsidRPr="00C44F6B">
        <w:rPr>
          <w:rFonts w:ascii="Sakkal Majalla" w:hAnsi="Sakkal Majalla" w:cs="Sakkal Majalla"/>
          <w:b/>
          <w:bCs/>
          <w:sz w:val="32"/>
          <w:szCs w:val="32"/>
          <w:rtl/>
          <w:lang w:bidi="ar-IQ"/>
        </w:rPr>
        <w:t xml:space="preserve"> مصيبتاه!</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د- الدعاء،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ربي وفقني!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تباً لك أيها الخائن!</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هـ- الدهشة،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يا لجمال الخضرة فوق الربا!</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و- الاستغاثة،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w:t>
      </w:r>
      <w:proofErr w:type="spellStart"/>
      <w:r w:rsidRPr="00C44F6B">
        <w:rPr>
          <w:rFonts w:ascii="Sakkal Majalla" w:hAnsi="Sakkal Majalla" w:cs="Sakkal Majalla"/>
          <w:b/>
          <w:bCs/>
          <w:sz w:val="32"/>
          <w:szCs w:val="32"/>
          <w:rtl/>
          <w:lang w:bidi="ar-IQ"/>
        </w:rPr>
        <w:t>وا</w:t>
      </w:r>
      <w:proofErr w:type="spellEnd"/>
      <w:r w:rsidRPr="00C44F6B">
        <w:rPr>
          <w:rFonts w:ascii="Sakkal Majalla" w:hAnsi="Sakkal Majalla" w:cs="Sakkal Majalla"/>
          <w:b/>
          <w:bCs/>
          <w:sz w:val="32"/>
          <w:szCs w:val="32"/>
          <w:rtl/>
          <w:lang w:bidi="ar-IQ"/>
        </w:rPr>
        <w:t xml:space="preserve"> </w:t>
      </w:r>
      <w:proofErr w:type="spellStart"/>
      <w:r w:rsidRPr="00C44F6B">
        <w:rPr>
          <w:rFonts w:ascii="Sakkal Majalla" w:hAnsi="Sakkal Majalla" w:cs="Sakkal Majalla"/>
          <w:b/>
          <w:bCs/>
          <w:sz w:val="32"/>
          <w:szCs w:val="32"/>
          <w:rtl/>
          <w:lang w:bidi="ar-IQ"/>
        </w:rPr>
        <w:t>معتصماه</w:t>
      </w:r>
      <w:proofErr w:type="spellEnd"/>
      <w:r w:rsidRPr="00C44F6B">
        <w:rPr>
          <w:rFonts w:ascii="Sakkal Majalla" w:hAnsi="Sakkal Majalla" w:cs="Sakkal Majalla"/>
          <w:b/>
          <w:bCs/>
          <w:sz w:val="32"/>
          <w:szCs w:val="32"/>
          <w:rtl/>
          <w:lang w:bidi="ar-IQ"/>
        </w:rPr>
        <w:t xml:space="preserve">!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اللهم رحماك!</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ز- </w:t>
      </w:r>
      <w:proofErr w:type="spellStart"/>
      <w:r w:rsidRPr="00C44F6B">
        <w:rPr>
          <w:rFonts w:ascii="Sakkal Majalla" w:hAnsi="Sakkal Majalla" w:cs="Sakkal Majalla"/>
          <w:b/>
          <w:bCs/>
          <w:sz w:val="32"/>
          <w:szCs w:val="32"/>
          <w:rtl/>
          <w:lang w:bidi="ar-IQ"/>
        </w:rPr>
        <w:t>التحبيذ</w:t>
      </w:r>
      <w:proofErr w:type="spellEnd"/>
      <w:r w:rsidRPr="00C44F6B">
        <w:rPr>
          <w:rFonts w:ascii="Sakkal Majalla" w:hAnsi="Sakkal Majalla" w:cs="Sakkal Majalla"/>
          <w:b/>
          <w:bCs/>
          <w:sz w:val="32"/>
          <w:szCs w:val="32"/>
          <w:rtl/>
          <w:lang w:bidi="ar-IQ"/>
        </w:rPr>
        <w:t xml:space="preserve">،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مرحى لك مرحى!</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ح- الترجي،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لعل الله يرحمنا!</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ط- التمني،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ليت الليل ينجلي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ي- التأسف،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أسفي على الأحرار!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lastRenderedPageBreak/>
        <w:t xml:space="preserve">- </w:t>
      </w:r>
      <w:proofErr w:type="spellStart"/>
      <w:r w:rsidRPr="00C44F6B">
        <w:rPr>
          <w:rFonts w:ascii="Sakkal Majalla" w:hAnsi="Sakkal Majalla" w:cs="Sakkal Majalla"/>
          <w:b/>
          <w:bCs/>
          <w:sz w:val="32"/>
          <w:szCs w:val="32"/>
          <w:rtl/>
          <w:lang w:bidi="ar-IQ"/>
        </w:rPr>
        <w:t>وا</w:t>
      </w:r>
      <w:proofErr w:type="spellEnd"/>
      <w:r w:rsidRPr="00C44F6B">
        <w:rPr>
          <w:rFonts w:ascii="Sakkal Majalla" w:hAnsi="Sakkal Majalla" w:cs="Sakkal Majalla"/>
          <w:b/>
          <w:bCs/>
          <w:sz w:val="32"/>
          <w:szCs w:val="32"/>
          <w:rtl/>
          <w:lang w:bidi="ar-IQ"/>
        </w:rPr>
        <w:t xml:space="preserve"> أسفاه!</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ك- المدح،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نعم الوفي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حبذا الكرم!</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ل- الذم،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بئس اللئيم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م- التذمر،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طفح الكيل!</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ن- الإنذار،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ويل للخونة!</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س- التحذير،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إياك والمراوغة!</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ع- الإغراء،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الصدق، الصدق!</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ف- التأفف،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أف لتصرفاتك!</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ص- بعد الاستفهام الاستنكاري،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وهل تعلو العين على الحاجب؟!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كيف جرؤ على قتل ابنته؟!</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علامة الحذف (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وتسمى أيضا «نقط الاختصار» أو «نقط الإضمار». وهي </w:t>
      </w:r>
      <w:proofErr w:type="spellStart"/>
      <w:r w:rsidRPr="00C44F6B">
        <w:rPr>
          <w:rFonts w:ascii="Sakkal Majalla" w:hAnsi="Sakkal Majalla" w:cs="Sakkal Majalla"/>
          <w:b/>
          <w:bCs/>
          <w:sz w:val="32"/>
          <w:szCs w:val="32"/>
          <w:rtl/>
          <w:lang w:bidi="ar-IQ"/>
        </w:rPr>
        <w:t>ثلات</w:t>
      </w:r>
      <w:proofErr w:type="spellEnd"/>
      <w:r w:rsidRPr="00C44F6B">
        <w:rPr>
          <w:rFonts w:ascii="Sakkal Majalla" w:hAnsi="Sakkal Majalla" w:cs="Sakkal Majalla"/>
          <w:b/>
          <w:bCs/>
          <w:sz w:val="32"/>
          <w:szCs w:val="32"/>
          <w:rtl/>
          <w:lang w:bidi="ar-IQ"/>
        </w:rPr>
        <w:t xml:space="preserve"> نقط (لا أقل ولا أكثر)، وتستخدم ملاصقة للكلمة التي سبقتها، في الحالات التالية:</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أ- عندما ينقل الكاتب جملة أو فقرة أو أكثر من كلام غيره؛ للاستشهاد بها في تقرير حكم، أو في مناقشه فكرة، قد يجد الموقف يشير إلى الاكتفاء ببعض هذا الكلام المنقول، والاستغناء عن بعضه، مما لا يتصل اتصالا وثيقا بحاجة الكاتب، فيحذف ما يستغني عنه، ويكتب بدل المحذوف علامة الحذف؛ لتدل القارئ على أن الكاتب المقتبس أمين في النقل، ولم يبتر الكلام المنقول، مثل:</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«فكرة الإحسان في الإسلام فكرة واسعة الأفق، تشمل كل خير يقدم للناس: كإعانتهم في أمورهم، أو نهيهم عن ارتكاب المعاصي، أو هدايتهم للطريق </w:t>
      </w:r>
      <w:proofErr w:type="spellStart"/>
      <w:r w:rsidRPr="00C44F6B">
        <w:rPr>
          <w:rFonts w:ascii="Sakkal Majalla" w:hAnsi="Sakkal Majalla" w:cs="Sakkal Majalla"/>
          <w:b/>
          <w:bCs/>
          <w:sz w:val="32"/>
          <w:szCs w:val="32"/>
          <w:rtl/>
          <w:lang w:bidi="ar-IQ"/>
        </w:rPr>
        <w:t>الصحبح</w:t>
      </w:r>
      <w:proofErr w:type="spellEnd"/>
      <w:r w:rsidRPr="00C44F6B">
        <w:rPr>
          <w:rFonts w:ascii="Sakkal Majalla" w:hAnsi="Sakkal Majalla" w:cs="Sakkal Majalla"/>
          <w:b/>
          <w:bCs/>
          <w:sz w:val="32"/>
          <w:szCs w:val="32"/>
          <w:rtl/>
          <w:lang w:bidi="ar-IQ"/>
        </w:rPr>
        <w:t>... كل هذا إحسان، بل إن معاملة الحيوان برفق؛ إحسان وصدقة كذلك».</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ب- للدلالة على الإيجاز والاختصار،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قرأت روايات نجيب محفوظ كلها: خان الخليلي، والسكرية، واللص والكلاب...</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ج- توضع عوضا عن الكلام الذي يستقبح ذكره،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تملكني الحزن والأسى حين سمعت هذين الرجلين يتشاتمان، ويتبادلان أنواع السباب، فيقول أحدهما... ويقول الآخر...</w:t>
      </w:r>
    </w:p>
    <w:p w:rsidR="00C44F6B" w:rsidRPr="00C44F6B" w:rsidRDefault="00C44F6B" w:rsidP="00C44F6B">
      <w:pPr>
        <w:rPr>
          <w:rFonts w:ascii="Sakkal Majalla" w:hAnsi="Sakkal Majalla" w:cs="Sakkal Majalla"/>
          <w:b/>
          <w:bCs/>
          <w:sz w:val="32"/>
          <w:szCs w:val="32"/>
          <w:rtl/>
          <w:lang w:bidi="ar-IQ"/>
        </w:rPr>
      </w:pPr>
      <w:proofErr w:type="spellStart"/>
      <w:r w:rsidRPr="00C44F6B">
        <w:rPr>
          <w:rFonts w:ascii="Sakkal Majalla" w:hAnsi="Sakkal Majalla" w:cs="Sakkal Majalla"/>
          <w:b/>
          <w:bCs/>
          <w:sz w:val="32"/>
          <w:szCs w:val="32"/>
          <w:rtl/>
          <w:lang w:bidi="ar-IQ"/>
        </w:rPr>
        <w:t>الآقواس</w:t>
      </w:r>
      <w:proofErr w:type="spellEnd"/>
      <w:r w:rsidRPr="00C44F6B">
        <w:rPr>
          <w:rFonts w:ascii="Sakkal Majalla" w:hAnsi="Sakkal Majalla" w:cs="Sakkal Majalla"/>
          <w:b/>
          <w:bCs/>
          <w:sz w:val="32"/>
          <w:szCs w:val="32"/>
          <w:rtl/>
          <w:lang w:bidi="ar-IQ"/>
        </w:rPr>
        <w:t>، والأقواس المزدوجة، والألوان</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علامة التنصيص ( «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معظم الكتاب يستخدمون علامة التنصيص المستخدمة في اللغات اللاتينية (" ") غير المناسبة، وغير المتوافقة مع شكل الحروف العربية التي يكتب بعضها على مستوى السطر </w:t>
      </w:r>
      <w:r w:rsidRPr="00C44F6B">
        <w:rPr>
          <w:rFonts w:ascii="Sakkal Majalla" w:hAnsi="Sakkal Majalla" w:cs="Sakkal Majalla"/>
          <w:b/>
          <w:bCs/>
          <w:sz w:val="32"/>
          <w:szCs w:val="32"/>
          <w:rtl/>
          <w:lang w:bidi="ar-IQ"/>
        </w:rPr>
        <w:lastRenderedPageBreak/>
        <w:t>مثل السين والشين وما شابه. لذلك ننصح الجميع استخدام الأقواس التالية للتنصيص « » أو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علامات التنصيص يطلق عليها «علامة الاقتباس»، أو «المزدوجتان»، أو «الشناتر». وهي تستخدم في المواضع التالية:</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أ- توضع بينها العبارات المقتبسة بنصها من كلام الآخرين، والموضوعة في سياق كلام الناقل؛ تمييزا للكلام المقتبس عن كلام الناقل، مثل:</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التواضع من أمهات الفضائل؛ دعا إليه الأنبياء والحكماء، وقيل فيه كلام كثير. ومن أفضل ما قيل فيه كلمة لعباس محمود العقاد: «التواضع نفاق مرذول، إذا أخفيت به ما لا يخفى من حسناتك توسلاً إلى كسب الثناء».</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ب- توضع بينها العبارات والمصطلحات التي تأتي بعد القول كالسؤال، والتسمية، والجواب، والنداء، وما إلى ذلك.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قال لي: «خير لك أن تلتزم السكوت»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جاء في الحديث: «إذا لم تستح، فاصنع ما شئت».</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ج- توضع بينها عناوين الكتب والمجلات والصحف والمقالات والقصائد،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مطولة «عبقر» الشعرية لشفيق معلوف من أبرز ما أبدع في الشعر العربي المعاصر.</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هـ- توضع بينها العبارات والمصطلحات والتسميات التي يريد الكاتب اجتذاب الانتباه إليها، أو التي يتحفظ في استخدامها،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أفضل موضوع عند الطلاب «علامات </w:t>
      </w:r>
      <w:proofErr w:type="spellStart"/>
      <w:r w:rsidRPr="00C44F6B">
        <w:rPr>
          <w:rFonts w:ascii="Sakkal Majalla" w:hAnsi="Sakkal Majalla" w:cs="Sakkal Majalla"/>
          <w:b/>
          <w:bCs/>
          <w:sz w:val="32"/>
          <w:szCs w:val="32"/>
          <w:rtl/>
          <w:lang w:bidi="ar-IQ"/>
        </w:rPr>
        <w:t>الترقبم</w:t>
      </w:r>
      <w:proofErr w:type="spellEnd"/>
      <w:r w:rsidRPr="00C44F6B">
        <w:rPr>
          <w:rFonts w:ascii="Sakkal Majalla" w:hAnsi="Sakkal Majalla" w:cs="Sakkal Majalla"/>
          <w:b/>
          <w:bCs/>
          <w:sz w:val="32"/>
          <w:szCs w:val="32"/>
          <w:rtl/>
          <w:lang w:bidi="ar-IQ"/>
        </w:rPr>
        <w:t>».</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ر- عند الحديث عن لفظة ومناقشة معانيها واستخداماتها،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انتهت الدراسة إلى أن «إن» وردت في القرآن الكريم أكثر مما وردت «إذا».</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lastRenderedPageBreak/>
        <w:t xml:space="preserve">ز- توضع بينها الألفاظ العامية وغير العربية،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كان أسلوبه في الكلام «</w:t>
      </w:r>
      <w:proofErr w:type="spellStart"/>
      <w:r w:rsidRPr="00C44F6B">
        <w:rPr>
          <w:rFonts w:ascii="Sakkal Majalla" w:hAnsi="Sakkal Majalla" w:cs="Sakkal Majalla"/>
          <w:b/>
          <w:bCs/>
          <w:sz w:val="32"/>
          <w:szCs w:val="32"/>
          <w:rtl/>
          <w:lang w:bidi="ar-IQ"/>
        </w:rPr>
        <w:t>شرشحة</w:t>
      </w:r>
      <w:proofErr w:type="spellEnd"/>
      <w:r w:rsidRPr="00C44F6B">
        <w:rPr>
          <w:rFonts w:ascii="Sakkal Majalla" w:hAnsi="Sakkal Majalla" w:cs="Sakkal Majalla"/>
          <w:b/>
          <w:bCs/>
          <w:sz w:val="32"/>
          <w:szCs w:val="32"/>
          <w:rtl/>
          <w:lang w:bidi="ar-IQ"/>
        </w:rPr>
        <w:t>»</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القوسان الهلاليان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يوضع بينهما الجمل والألفاظ التي ليست من الأركان الأساسية للكلام، وهي التالية:</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أ. ألفاظ التفسير والإيضاح والتحديد،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دخلت ثالث الحرمين (المسجد الأقصى) وصليت فيه.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الظروف الطبيعية القاسية (الصقيع الشديد، ثم الجفاف والقيظ) أفسدت موسم الفواكه هذا العام.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إن اللغة العربية (وهى من أوسع اللغات انتشارا) قد اتسع صدرها لجميع العلوم والمعارف في أيام العناية بها.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الأخطل الصغير (بشارة عبد الله الخوري) من أشهر شعراء العرب المعاصرين.</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ب- ألفاظ الاحتراس، منعا للبس، مثل: </w:t>
      </w:r>
    </w:p>
    <w:p w:rsidR="00C44F6B" w:rsidRPr="00C44F6B" w:rsidRDefault="00C44F6B" w:rsidP="00B80189">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الذمام (بالذال المكسورة) العهد، والزمام (بالز</w:t>
      </w:r>
      <w:r w:rsidR="00B80189">
        <w:rPr>
          <w:rFonts w:ascii="Sakkal Majalla" w:hAnsi="Sakkal Majalla" w:cs="Sakkal Majalla"/>
          <w:b/>
          <w:bCs/>
          <w:sz w:val="32"/>
          <w:szCs w:val="32"/>
          <w:rtl/>
          <w:lang w:bidi="ar-IQ"/>
        </w:rPr>
        <w:t>ين المكسورة) ما تقاد به الدابة.</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ج - التصرفات والحركات المعينة التي يقوم بها الممثلون في </w:t>
      </w:r>
      <w:proofErr w:type="spellStart"/>
      <w:r w:rsidRPr="00C44F6B">
        <w:rPr>
          <w:rFonts w:ascii="Sakkal Majalla" w:hAnsi="Sakkal Majalla" w:cs="Sakkal Majalla"/>
          <w:b/>
          <w:bCs/>
          <w:sz w:val="32"/>
          <w:szCs w:val="32"/>
          <w:rtl/>
          <w:lang w:bidi="ar-IQ"/>
        </w:rPr>
        <w:t>المسرحبة</w:t>
      </w:r>
      <w:proofErr w:type="spellEnd"/>
      <w:r w:rsidRPr="00C44F6B">
        <w:rPr>
          <w:rFonts w:ascii="Sakkal Majalla" w:hAnsi="Sakkal Majalla" w:cs="Sakkal Majalla"/>
          <w:b/>
          <w:bCs/>
          <w:sz w:val="32"/>
          <w:szCs w:val="32"/>
          <w:rtl/>
          <w:lang w:bidi="ar-IQ"/>
        </w:rPr>
        <w:t xml:space="preserve">،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حي بن يقظان (مخاطباً الجمهور): أتعبدون الله أحدا لا شريك له؟ </w:t>
      </w:r>
    </w:p>
    <w:p w:rsidR="00C44F6B" w:rsidRPr="00C44F6B" w:rsidRDefault="00C44F6B" w:rsidP="0091363E">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الجمهور (بأصوات مختلط</w:t>
      </w:r>
      <w:r w:rsidR="0091363E">
        <w:rPr>
          <w:rFonts w:ascii="Sakkal Majalla" w:hAnsi="Sakkal Majalla" w:cs="Sakkal Majalla"/>
          <w:b/>
          <w:bCs/>
          <w:sz w:val="32"/>
          <w:szCs w:val="32"/>
          <w:rtl/>
          <w:lang w:bidi="ar-IQ"/>
        </w:rPr>
        <w:t>ة): نعم! نعبده أحدا لا شريك له.</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د- الأرقام والتواريخ،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الرقم (100) يكتب مئة أو مائة.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ابن سلام الجمحي (ت 231 هـ) صاحب كتاب «طبقات فحول الشعراء».</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و- التمثيل لمجمل سابق،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lastRenderedPageBreak/>
        <w:t>- هن المميزات العامة للغات السامية (العربية والعبرية مثلاً) وجود الجملة الاسمية.</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ز- العبارات التي يراد لفت النظر إليها،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اتهمني المدير بالتقصير (ويعلم الله أني مجد)، فظلمني.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كذبتني (ولست بكاذب)، فانتبه إلى هذا الأمر.</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ح- الأسماء والعناوين غير العربية للتوضيح للقارئ مثل: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ولد (بابلو </w:t>
      </w:r>
      <w:proofErr w:type="spellStart"/>
      <w:r w:rsidRPr="00C44F6B">
        <w:rPr>
          <w:rFonts w:ascii="Sakkal Majalla" w:hAnsi="Sakkal Majalla" w:cs="Sakkal Majalla"/>
          <w:b/>
          <w:bCs/>
          <w:sz w:val="32"/>
          <w:szCs w:val="32"/>
          <w:rtl/>
          <w:lang w:bidi="ar-IQ"/>
        </w:rPr>
        <w:t>نيرودا</w:t>
      </w:r>
      <w:proofErr w:type="spellEnd"/>
      <w:r w:rsidRPr="00C44F6B">
        <w:rPr>
          <w:rFonts w:ascii="Sakkal Majalla" w:hAnsi="Sakkal Majalla" w:cs="Sakkal Majalla"/>
          <w:b/>
          <w:bCs/>
          <w:sz w:val="32"/>
          <w:szCs w:val="32"/>
          <w:rtl/>
          <w:lang w:bidi="ar-IQ"/>
        </w:rPr>
        <w:t xml:space="preserve">) في تشيلي عام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w:t>
      </w:r>
      <w:proofErr w:type="spellStart"/>
      <w:r w:rsidRPr="00C44F6B">
        <w:rPr>
          <w:rFonts w:ascii="Sakkal Majalla" w:hAnsi="Sakkal Majalla" w:cs="Sakkal Majalla"/>
          <w:b/>
          <w:bCs/>
          <w:sz w:val="32"/>
          <w:szCs w:val="32"/>
          <w:rtl/>
          <w:lang w:bidi="ar-IQ"/>
        </w:rPr>
        <w:t>سآسافر</w:t>
      </w:r>
      <w:proofErr w:type="spellEnd"/>
      <w:r w:rsidRPr="00C44F6B">
        <w:rPr>
          <w:rFonts w:ascii="Sakkal Majalla" w:hAnsi="Sakkal Majalla" w:cs="Sakkal Majalla"/>
          <w:b/>
          <w:bCs/>
          <w:sz w:val="32"/>
          <w:szCs w:val="32"/>
          <w:rtl/>
          <w:lang w:bidi="ar-IQ"/>
        </w:rPr>
        <w:t xml:space="preserve"> غدا إلى (هوشي منه)</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لكن في حال استخدام أسماء معروفة للجميع فلا داعي للأقواس مثل:</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سأسافر إلى نيو يورك.</w:t>
      </w:r>
    </w:p>
    <w:p w:rsidR="00C44F6B" w:rsidRPr="00C44F6B" w:rsidRDefault="00C44F6B" w:rsidP="00B80189">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فمدي</w:t>
      </w:r>
      <w:r w:rsidR="00B80189">
        <w:rPr>
          <w:rFonts w:ascii="Sakkal Majalla" w:hAnsi="Sakkal Majalla" w:cs="Sakkal Majalla"/>
          <w:b/>
          <w:bCs/>
          <w:sz w:val="32"/>
          <w:szCs w:val="32"/>
          <w:rtl/>
          <w:lang w:bidi="ar-IQ"/>
        </w:rPr>
        <w:t>نة نيويورك أشهر من نار على علم.</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ط- تستخدم أيضا داخل أقواس التنصيص إذا جاء كلام على لسان المتحدث المنقول عنه مثل: </w:t>
      </w:r>
    </w:p>
    <w:p w:rsidR="00C44F6B" w:rsidRPr="00C44F6B" w:rsidRDefault="00C44F6B" w:rsidP="0091363E">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قال لي وهو يهم بالخروج: «لقد أخبرت الطبيب أنني أشعر بالإرهاق، </w:t>
      </w:r>
      <w:proofErr w:type="spellStart"/>
      <w:r w:rsidRPr="00C44F6B">
        <w:rPr>
          <w:rFonts w:ascii="Sakkal Majalla" w:hAnsi="Sakkal Majalla" w:cs="Sakkal Majalla"/>
          <w:b/>
          <w:bCs/>
          <w:sz w:val="32"/>
          <w:szCs w:val="32"/>
          <w:rtl/>
          <w:lang w:bidi="ar-IQ"/>
        </w:rPr>
        <w:t>وباَلام</w:t>
      </w:r>
      <w:proofErr w:type="spellEnd"/>
      <w:r w:rsidRPr="00C44F6B">
        <w:rPr>
          <w:rFonts w:ascii="Sakkal Majalla" w:hAnsi="Sakkal Majalla" w:cs="Sakkal Majalla"/>
          <w:b/>
          <w:bCs/>
          <w:sz w:val="32"/>
          <w:szCs w:val="32"/>
          <w:rtl/>
          <w:lang w:bidi="ar-IQ"/>
        </w:rPr>
        <w:t xml:space="preserve"> المفاصل، فقال لي (عليك بالراحة</w:t>
      </w:r>
      <w:r w:rsidR="0091363E">
        <w:rPr>
          <w:rFonts w:ascii="Sakkal Majalla" w:hAnsi="Sakkal Majalla" w:cs="Sakkal Majalla"/>
          <w:b/>
          <w:bCs/>
          <w:sz w:val="32"/>
          <w:szCs w:val="32"/>
          <w:rtl/>
          <w:lang w:bidi="ar-IQ"/>
        </w:rPr>
        <w:t xml:space="preserve"> يا علي)، وكتب لي دواء للعلاج.»</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القوسان المستطيلان [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وتستخدم بشكل مشابه للقوسين السابقين الهلالين، ولكن يفضل استخدامهما بشكل خاص للهوامش في الدراسات والأبحاث. إذ على الكاتب أن يذكر فيهما رقم الهامش أو الهامش نفسه، مثال: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xml:space="preserve">- تجري الرياح بما لا تشتهي السفن [المتنبي] </w:t>
      </w: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t>- المسافة بين البلدين سبعون ميلا [٤]</w:t>
      </w:r>
    </w:p>
    <w:p w:rsidR="00C44F6B" w:rsidRPr="00C44F6B" w:rsidRDefault="00C44F6B" w:rsidP="00C44F6B">
      <w:pPr>
        <w:rPr>
          <w:rFonts w:ascii="Sakkal Majalla" w:hAnsi="Sakkal Majalla" w:cs="Sakkal Majalla"/>
          <w:b/>
          <w:bCs/>
          <w:sz w:val="32"/>
          <w:szCs w:val="32"/>
          <w:rtl/>
          <w:lang w:bidi="ar-IQ"/>
        </w:rPr>
      </w:pPr>
    </w:p>
    <w:p w:rsidR="00C44F6B" w:rsidRPr="00C44F6B" w:rsidRDefault="00C44F6B" w:rsidP="00C44F6B">
      <w:pPr>
        <w:rPr>
          <w:rFonts w:ascii="Sakkal Majalla" w:hAnsi="Sakkal Majalla" w:cs="Sakkal Majalla"/>
          <w:b/>
          <w:bCs/>
          <w:sz w:val="32"/>
          <w:szCs w:val="32"/>
          <w:rtl/>
          <w:lang w:bidi="ar-IQ"/>
        </w:rPr>
      </w:pPr>
      <w:r w:rsidRPr="00C44F6B">
        <w:rPr>
          <w:rFonts w:ascii="Sakkal Majalla" w:hAnsi="Sakkal Majalla" w:cs="Sakkal Majalla"/>
          <w:b/>
          <w:bCs/>
          <w:sz w:val="32"/>
          <w:szCs w:val="32"/>
          <w:rtl/>
          <w:lang w:bidi="ar-IQ"/>
        </w:rPr>
        <w:lastRenderedPageBreak/>
        <w:t xml:space="preserve">في ديوان العرب تستخدم نفس القوسين لبرمجة الهامش بشكل جيد، وعلى الكتاب الذين ينشرون دراساتهم في الديوان آن يستخدموا اربعة </w:t>
      </w:r>
      <w:proofErr w:type="spellStart"/>
      <w:r w:rsidRPr="00C44F6B">
        <w:rPr>
          <w:rFonts w:ascii="Sakkal Majalla" w:hAnsi="Sakkal Majalla" w:cs="Sakkal Majalla"/>
          <w:b/>
          <w:bCs/>
          <w:sz w:val="32"/>
          <w:szCs w:val="32"/>
          <w:rtl/>
          <w:lang w:bidi="ar-IQ"/>
        </w:rPr>
        <w:t>آقواس</w:t>
      </w:r>
      <w:proofErr w:type="spellEnd"/>
      <w:r w:rsidRPr="00C44F6B">
        <w:rPr>
          <w:rFonts w:ascii="Sakkal Majalla" w:hAnsi="Sakkal Majalla" w:cs="Sakkal Majalla"/>
          <w:b/>
          <w:bCs/>
          <w:sz w:val="32"/>
          <w:szCs w:val="32"/>
          <w:rtl/>
          <w:lang w:bidi="ar-IQ"/>
        </w:rPr>
        <w:t xml:space="preserve"> من هذه </w:t>
      </w:r>
      <w:proofErr w:type="spellStart"/>
      <w:r w:rsidRPr="00C44F6B">
        <w:rPr>
          <w:rFonts w:ascii="Sakkal Majalla" w:hAnsi="Sakkal Majalla" w:cs="Sakkal Majalla"/>
          <w:b/>
          <w:bCs/>
          <w:sz w:val="32"/>
          <w:szCs w:val="32"/>
          <w:rtl/>
          <w:lang w:bidi="ar-IQ"/>
        </w:rPr>
        <w:t>الآقواس</w:t>
      </w:r>
      <w:proofErr w:type="spellEnd"/>
      <w:r w:rsidRPr="00C44F6B">
        <w:rPr>
          <w:rFonts w:ascii="Sakkal Majalla" w:hAnsi="Sakkal Majalla" w:cs="Sakkal Majalla"/>
          <w:b/>
          <w:bCs/>
          <w:sz w:val="32"/>
          <w:szCs w:val="32"/>
          <w:rtl/>
          <w:lang w:bidi="ar-IQ"/>
        </w:rPr>
        <w:t xml:space="preserve"> حول الهامش، أي قوسان في كل اتجاه. لمزيد من المعلومات عن الهوامش في سيرفر ديوان العرب انقر هنا</w:t>
      </w:r>
    </w:p>
    <w:p w:rsidR="00C44F6B" w:rsidRPr="00C44F6B" w:rsidRDefault="00C44F6B" w:rsidP="00C44F6B">
      <w:pPr>
        <w:rPr>
          <w:rFonts w:ascii="Sakkal Majalla" w:hAnsi="Sakkal Majalla" w:cs="Sakkal Majalla"/>
          <w:b/>
          <w:bCs/>
          <w:sz w:val="32"/>
          <w:szCs w:val="32"/>
          <w:rtl/>
          <w:lang w:bidi="ar-IQ"/>
        </w:rPr>
      </w:pPr>
    </w:p>
    <w:p w:rsidR="000E0F3C" w:rsidRPr="00C44F6B" w:rsidRDefault="000E0F3C" w:rsidP="00C44F6B">
      <w:pPr>
        <w:rPr>
          <w:rFonts w:ascii="Sakkal Majalla" w:hAnsi="Sakkal Majalla" w:cs="Sakkal Majalla"/>
          <w:b/>
          <w:bCs/>
          <w:sz w:val="32"/>
          <w:szCs w:val="32"/>
          <w:lang w:bidi="ar-IQ"/>
        </w:rPr>
      </w:pPr>
      <w:bookmarkStart w:id="0" w:name="_GoBack"/>
      <w:bookmarkEnd w:id="0"/>
    </w:p>
    <w:sectPr w:rsidR="000E0F3C" w:rsidRPr="00C44F6B" w:rsidSect="00FB08F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75"/>
    <w:rsid w:val="000E0F3C"/>
    <w:rsid w:val="0091363E"/>
    <w:rsid w:val="009C7475"/>
    <w:rsid w:val="00B80189"/>
    <w:rsid w:val="00C44F6B"/>
    <w:rsid w:val="00FB0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25</Pages>
  <Words>2972</Words>
  <Characters>16942</Characters>
  <Application>Microsoft Office Word</Application>
  <DocSecurity>0</DocSecurity>
  <Lines>141</Lines>
  <Paragraphs>39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3</cp:revision>
  <dcterms:created xsi:type="dcterms:W3CDTF">2018-01-12T18:55:00Z</dcterms:created>
  <dcterms:modified xsi:type="dcterms:W3CDTF">2018-01-12T19:06:00Z</dcterms:modified>
</cp:coreProperties>
</file>