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9C" w:rsidRPr="00F20F9C" w:rsidRDefault="00F20F9C" w:rsidP="00F20F9C">
      <w:pPr>
        <w:autoSpaceDE w:val="0"/>
        <w:autoSpaceDN w:val="0"/>
        <w:bidi w:val="0"/>
        <w:adjustRightInd w:val="0"/>
        <w:spacing w:after="0" w:line="240" w:lineRule="auto"/>
        <w:ind w:left="-709" w:right="-908"/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F20F9C">
        <w:rPr>
          <w:rFonts w:asciiTheme="majorBidi" w:hAnsiTheme="majorBidi" w:cstheme="majorBidi"/>
          <w:b/>
          <w:bCs/>
          <w:color w:val="000000"/>
          <w:sz w:val="40"/>
          <w:szCs w:val="40"/>
        </w:rPr>
        <w:t>CHAPTER EIGHT                                                                                       SYNTAX</w:t>
      </w:r>
    </w:p>
    <w:p w:rsidR="00F20F9C" w:rsidRDefault="00F20F9C" w:rsidP="00F20F9C">
      <w:pPr>
        <w:autoSpaceDE w:val="0"/>
        <w:autoSpaceDN w:val="0"/>
        <w:bidi w:val="0"/>
        <w:adjustRightInd w:val="0"/>
        <w:spacing w:after="0" w:line="240" w:lineRule="auto"/>
        <w:ind w:left="-709" w:right="-908"/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:rsidR="00F20F9C" w:rsidRPr="009064F1" w:rsidRDefault="008F0967" w:rsidP="00F20F9C">
      <w:pPr>
        <w:autoSpaceDE w:val="0"/>
        <w:autoSpaceDN w:val="0"/>
        <w:bidi w:val="0"/>
        <w:adjustRightInd w:val="0"/>
        <w:spacing w:after="0"/>
        <w:ind w:left="-709" w:right="-908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   </w:t>
      </w:r>
      <w:r w:rsidR="00F20F9C" w:rsidRPr="00F20F9C">
        <w:rPr>
          <w:rFonts w:asciiTheme="majorBidi" w:hAnsiTheme="majorBidi" w:cstheme="majorBidi"/>
          <w:b/>
          <w:bCs/>
          <w:color w:val="000000"/>
          <w:sz w:val="32"/>
          <w:szCs w:val="32"/>
        </w:rPr>
        <w:t>Syntax</w:t>
      </w:r>
      <w:r w:rsidR="00F20F9C">
        <w:rPr>
          <w:rFonts w:asciiTheme="majorBidi" w:hAnsiTheme="majorBidi" w:cstheme="majorBidi"/>
          <w:color w:val="000000"/>
          <w:sz w:val="32"/>
          <w:szCs w:val="32"/>
        </w:rPr>
        <w:t xml:space="preserve"> is concerned with </w:t>
      </w:r>
      <w:r w:rsidR="009064F1" w:rsidRPr="009064F1">
        <w:rPr>
          <w:rFonts w:asciiTheme="majorBidi" w:hAnsiTheme="majorBidi" w:cstheme="majorBidi"/>
          <w:color w:val="000000"/>
          <w:sz w:val="32"/>
          <w:szCs w:val="32"/>
        </w:rPr>
        <w:t>the structure and ordering of</w:t>
      </w:r>
      <w:r w:rsidR="00F20F9C">
        <w:rPr>
          <w:rFonts w:asciiTheme="majorBidi" w:hAnsiTheme="majorBidi" w:cstheme="majorBidi"/>
          <w:color w:val="000000"/>
          <w:sz w:val="32"/>
          <w:szCs w:val="32"/>
        </w:rPr>
        <w:t xml:space="preserve"> components within a sentence. </w:t>
      </w:r>
      <w:r w:rsidR="009064F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20F9C" w:rsidRPr="009064F1">
        <w:rPr>
          <w:rFonts w:asciiTheme="majorBidi" w:hAnsiTheme="majorBidi" w:cstheme="majorBidi"/>
          <w:color w:val="000000"/>
          <w:sz w:val="32"/>
          <w:szCs w:val="32"/>
        </w:rPr>
        <w:t>The word “syntax” comes originally from Greek and</w:t>
      </w:r>
      <w:r w:rsidR="00F20F9C" w:rsidRPr="00F20F9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20F9C" w:rsidRPr="009064F1">
        <w:rPr>
          <w:rFonts w:asciiTheme="majorBidi" w:hAnsiTheme="majorBidi" w:cstheme="majorBidi"/>
          <w:color w:val="000000"/>
          <w:sz w:val="32"/>
          <w:szCs w:val="32"/>
        </w:rPr>
        <w:t>literally means “a putting together” or “arrangement.”</w:t>
      </w:r>
    </w:p>
    <w:p w:rsidR="00F20F9C" w:rsidRPr="009064F1" w:rsidRDefault="00F20F9C" w:rsidP="00F20F9C">
      <w:pPr>
        <w:autoSpaceDE w:val="0"/>
        <w:autoSpaceDN w:val="0"/>
        <w:bidi w:val="0"/>
        <w:adjustRightInd w:val="0"/>
        <w:spacing w:after="0" w:line="240" w:lineRule="auto"/>
        <w:ind w:left="-709" w:right="-908"/>
        <w:rPr>
          <w:rFonts w:asciiTheme="majorBidi" w:hAnsiTheme="majorBidi" w:cstheme="majorBidi"/>
          <w:color w:val="000000"/>
          <w:sz w:val="32"/>
          <w:szCs w:val="32"/>
        </w:rPr>
      </w:pPr>
    </w:p>
    <w:p w:rsidR="009064F1" w:rsidRPr="009064F1" w:rsidRDefault="009064F1" w:rsidP="009064F1">
      <w:pPr>
        <w:bidi w:val="0"/>
        <w:ind w:left="-709" w:right="-908"/>
        <w:rPr>
          <w:rFonts w:asciiTheme="majorBidi" w:hAnsiTheme="majorBidi" w:cstheme="majorBidi"/>
          <w:b/>
          <w:bCs/>
          <w:sz w:val="32"/>
          <w:szCs w:val="32"/>
        </w:rPr>
      </w:pPr>
      <w:r w:rsidRPr="009064F1">
        <w:rPr>
          <w:rFonts w:asciiTheme="majorBidi" w:hAnsiTheme="majorBidi" w:cstheme="majorBidi"/>
          <w:b/>
          <w:bCs/>
          <w:sz w:val="32"/>
          <w:szCs w:val="32"/>
        </w:rPr>
        <w:t>Syntax</w:t>
      </w:r>
    </w:p>
    <w:p w:rsidR="008F0967" w:rsidRDefault="00F20F9C" w:rsidP="008F0967">
      <w:pPr>
        <w:autoSpaceDE w:val="0"/>
        <w:autoSpaceDN w:val="0"/>
        <w:bidi w:val="0"/>
        <w:adjustRightInd w:val="0"/>
        <w:spacing w:after="0"/>
        <w:ind w:left="-709" w:right="-908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  In the</w:t>
      </w:r>
      <w:r w:rsidR="009064F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analysis of the syntax of a language, we adhere to</w:t>
      </w:r>
      <w:r w:rsidRPr="00F20F9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the “all and only” criterion.</w:t>
      </w:r>
      <w:r w:rsidRPr="00F20F9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This means that </w:t>
      </w:r>
      <w:r>
        <w:rPr>
          <w:rFonts w:asciiTheme="majorBidi" w:hAnsiTheme="majorBidi" w:cstheme="majorBidi"/>
          <w:color w:val="000000"/>
          <w:sz w:val="32"/>
          <w:szCs w:val="32"/>
        </w:rPr>
        <w:t>the syntactic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analysis must account for all the</w:t>
      </w:r>
      <w:r w:rsidRPr="00F20F9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grammatically correct phrases and sentences and only those grammatically correct</w:t>
      </w:r>
      <w:r w:rsidRPr="00F20F9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phrases and sentences in whatever language we are analyzing. For example, </w:t>
      </w:r>
      <w:r w:rsidR="008F0967">
        <w:rPr>
          <w:rFonts w:asciiTheme="majorBidi" w:hAnsiTheme="majorBidi" w:cstheme="majorBidi"/>
          <w:color w:val="000000"/>
          <w:sz w:val="32"/>
          <w:szCs w:val="32"/>
        </w:rPr>
        <w:t>in English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a preposition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8F0967">
        <w:rPr>
          <w:rFonts w:asciiTheme="majorBidi" w:hAnsiTheme="majorBidi" w:cstheme="majorBidi"/>
          <w:i/>
          <w:iCs/>
          <w:color w:val="000000"/>
          <w:sz w:val="32"/>
          <w:szCs w:val="32"/>
        </w:rPr>
        <w:t>near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) </w:t>
      </w:r>
      <w:r w:rsidR="008F0967">
        <w:rPr>
          <w:rFonts w:asciiTheme="majorBidi" w:hAnsiTheme="majorBidi" w:cstheme="majorBidi"/>
          <w:color w:val="000000"/>
          <w:sz w:val="32"/>
          <w:szCs w:val="32"/>
        </w:rPr>
        <w:t xml:space="preserve">is placed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before</w:t>
      </w:r>
      <w:r w:rsidRPr="00F20F9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a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noun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8F0967">
        <w:rPr>
          <w:rFonts w:asciiTheme="majorBidi" w:hAnsiTheme="majorBidi" w:cstheme="majorBidi"/>
          <w:i/>
          <w:iCs/>
          <w:color w:val="000000"/>
          <w:sz w:val="32"/>
          <w:szCs w:val="32"/>
        </w:rPr>
        <w:t>London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) to form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a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prepositional phrase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8F0967">
        <w:rPr>
          <w:rFonts w:asciiTheme="majorBidi" w:hAnsiTheme="majorBidi" w:cstheme="majorBidi"/>
          <w:i/>
          <w:iCs/>
          <w:color w:val="000000"/>
          <w:sz w:val="32"/>
          <w:szCs w:val="32"/>
        </w:rPr>
        <w:t>near London</w:t>
      </w:r>
      <w:r w:rsidR="008F0967">
        <w:rPr>
          <w:rFonts w:asciiTheme="majorBidi" w:hAnsiTheme="majorBidi" w:cstheme="majorBidi"/>
          <w:color w:val="000000"/>
          <w:sz w:val="32"/>
          <w:szCs w:val="32"/>
        </w:rPr>
        <w:t>) which is a well-formed structure.</w:t>
      </w:r>
    </w:p>
    <w:p w:rsidR="008F0967" w:rsidRDefault="008F0967" w:rsidP="008F0967">
      <w:pPr>
        <w:autoSpaceDE w:val="0"/>
        <w:autoSpaceDN w:val="0"/>
        <w:bidi w:val="0"/>
        <w:adjustRightInd w:val="0"/>
        <w:spacing w:after="0"/>
        <w:ind w:left="-709" w:right="-908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8F0967" w:rsidRDefault="008F0967" w:rsidP="008F0967">
      <w:pPr>
        <w:autoSpaceDE w:val="0"/>
        <w:autoSpaceDN w:val="0"/>
        <w:bidi w:val="0"/>
        <w:adjustRightInd w:val="0"/>
        <w:spacing w:after="0"/>
        <w:ind w:left="-709" w:right="-908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 Generative Grammar affirms that with a small</w:t>
      </w:r>
      <w:r w:rsidRPr="008F0967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finite (i.e. limited) set of rules </w:t>
      </w:r>
      <w:r>
        <w:rPr>
          <w:rFonts w:asciiTheme="majorBidi" w:hAnsiTheme="majorBidi" w:cstheme="majorBidi"/>
          <w:color w:val="000000"/>
          <w:sz w:val="32"/>
          <w:szCs w:val="32"/>
        </w:rPr>
        <w:t>we are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capable of producing a large and potentially</w:t>
      </w:r>
      <w:r w:rsidRPr="008F0967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infinite (i.e. unlimited) number of well-formed structures.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That is, the aim of generative grammar is to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“generate” or produce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unlimited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sentence structures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including the novel ones. </w:t>
      </w:r>
    </w:p>
    <w:p w:rsidR="008F0967" w:rsidRDefault="008F0967" w:rsidP="008F0967">
      <w:pPr>
        <w:autoSpaceDE w:val="0"/>
        <w:autoSpaceDN w:val="0"/>
        <w:bidi w:val="0"/>
        <w:adjustRightInd w:val="0"/>
        <w:spacing w:after="0"/>
        <w:ind w:left="-709" w:right="-908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9064F1" w:rsidRDefault="009064F1" w:rsidP="009064F1">
      <w:pPr>
        <w:bidi w:val="0"/>
        <w:ind w:left="-709" w:right="-908"/>
        <w:rPr>
          <w:rFonts w:asciiTheme="majorBidi" w:hAnsiTheme="majorBidi" w:cstheme="majorBidi"/>
          <w:b/>
          <w:bCs/>
          <w:sz w:val="32"/>
          <w:szCs w:val="32"/>
        </w:rPr>
      </w:pPr>
      <w:r w:rsidRPr="009064F1">
        <w:rPr>
          <w:rFonts w:asciiTheme="majorBidi" w:hAnsiTheme="majorBidi" w:cstheme="majorBidi"/>
          <w:b/>
          <w:bCs/>
          <w:sz w:val="32"/>
          <w:szCs w:val="32"/>
        </w:rPr>
        <w:t>Deep and Surface Structure</w:t>
      </w:r>
    </w:p>
    <w:p w:rsidR="004769CF" w:rsidRDefault="004769CF" w:rsidP="004769CF">
      <w:pPr>
        <w:autoSpaceDE w:val="0"/>
        <w:autoSpaceDN w:val="0"/>
        <w:bidi w:val="0"/>
        <w:adjustRightInd w:val="0"/>
        <w:spacing w:after="0"/>
        <w:ind w:left="-709" w:right="-908"/>
        <w:jc w:val="lowKashida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</w:t>
      </w:r>
      <w:r w:rsidR="009064F1" w:rsidRPr="009064F1">
        <w:rPr>
          <w:rFonts w:asciiTheme="majorBidi" w:hAnsiTheme="majorBidi" w:cstheme="majorBidi"/>
          <w:sz w:val="32"/>
          <w:szCs w:val="32"/>
        </w:rPr>
        <w:t>T</w:t>
      </w:r>
      <w:r>
        <w:rPr>
          <w:rFonts w:asciiTheme="majorBidi" w:hAnsiTheme="majorBidi" w:cstheme="majorBidi"/>
          <w:sz w:val="32"/>
          <w:szCs w:val="32"/>
        </w:rPr>
        <w:t xml:space="preserve">he two </w:t>
      </w:r>
      <w:r w:rsidR="009064F1" w:rsidRPr="009064F1">
        <w:rPr>
          <w:rFonts w:asciiTheme="majorBidi" w:hAnsiTheme="majorBidi" w:cstheme="majorBidi"/>
          <w:sz w:val="32"/>
          <w:szCs w:val="32"/>
        </w:rPr>
        <w:t>different sentences</w:t>
      </w:r>
      <w:r>
        <w:rPr>
          <w:rFonts w:asciiTheme="majorBidi" w:hAnsiTheme="majorBidi" w:cstheme="majorBidi"/>
          <w:sz w:val="32"/>
          <w:szCs w:val="32"/>
        </w:rPr>
        <w:t xml:space="preserve">, (a.) </w:t>
      </w:r>
      <w:r w:rsidRPr="004769CF">
        <w:rPr>
          <w:rFonts w:asciiTheme="majorBidi" w:hAnsiTheme="majorBidi" w:cstheme="majorBidi"/>
          <w:i/>
          <w:iCs/>
          <w:sz w:val="32"/>
          <w:szCs w:val="32"/>
        </w:rPr>
        <w:t>active</w:t>
      </w:r>
      <w:r>
        <w:rPr>
          <w:rFonts w:asciiTheme="majorBidi" w:hAnsiTheme="majorBidi" w:cstheme="majorBidi"/>
          <w:sz w:val="32"/>
          <w:szCs w:val="32"/>
        </w:rPr>
        <w:t xml:space="preserve"> focusing on the agent of the action </w:t>
      </w:r>
      <w:r w:rsidRPr="004769CF">
        <w:rPr>
          <w:rFonts w:asciiTheme="majorBidi" w:hAnsiTheme="majorBidi" w:cstheme="majorBidi"/>
          <w:b/>
          <w:bCs/>
          <w:sz w:val="32"/>
          <w:szCs w:val="32"/>
        </w:rPr>
        <w:t>Charlie</w:t>
      </w:r>
      <w:r>
        <w:rPr>
          <w:rFonts w:asciiTheme="majorBidi" w:hAnsiTheme="majorBidi" w:cstheme="majorBidi"/>
          <w:sz w:val="32"/>
          <w:szCs w:val="32"/>
        </w:rPr>
        <w:t xml:space="preserve"> and </w:t>
      </w:r>
      <w:r w:rsidRPr="004769CF">
        <w:rPr>
          <w:rFonts w:asciiTheme="majorBidi" w:hAnsiTheme="majorBidi" w:cstheme="majorBidi"/>
          <w:i/>
          <w:iCs/>
          <w:sz w:val="32"/>
          <w:szCs w:val="32"/>
        </w:rPr>
        <w:t>passive</w:t>
      </w:r>
      <w:r>
        <w:rPr>
          <w:rFonts w:asciiTheme="majorBidi" w:hAnsiTheme="majorBidi" w:cstheme="majorBidi"/>
          <w:sz w:val="32"/>
          <w:szCs w:val="32"/>
        </w:rPr>
        <w:t xml:space="preserve"> focusing on </w:t>
      </w:r>
      <w:r w:rsidRPr="004769CF">
        <w:rPr>
          <w:rFonts w:asciiTheme="majorBidi" w:hAnsiTheme="majorBidi" w:cstheme="majorBidi"/>
          <w:b/>
          <w:bCs/>
          <w:sz w:val="32"/>
          <w:szCs w:val="32"/>
        </w:rPr>
        <w:t>the window</w:t>
      </w:r>
      <w:r>
        <w:rPr>
          <w:rFonts w:asciiTheme="majorBidi" w:hAnsiTheme="majorBidi" w:cstheme="majorBidi"/>
          <w:sz w:val="32"/>
          <w:szCs w:val="32"/>
        </w:rPr>
        <w:t xml:space="preserve"> and what happened to it: </w:t>
      </w:r>
    </w:p>
    <w:p w:rsidR="009064F1" w:rsidRPr="009064F1" w:rsidRDefault="009064F1" w:rsidP="004769CF">
      <w:pPr>
        <w:autoSpaceDE w:val="0"/>
        <w:autoSpaceDN w:val="0"/>
        <w:bidi w:val="0"/>
        <w:adjustRightInd w:val="0"/>
        <w:spacing w:after="0" w:line="240" w:lineRule="auto"/>
        <w:ind w:left="-709"/>
        <w:rPr>
          <w:rFonts w:asciiTheme="majorBidi" w:hAnsiTheme="majorBidi" w:cstheme="majorBidi"/>
          <w:sz w:val="32"/>
          <w:szCs w:val="32"/>
        </w:rPr>
      </w:pPr>
      <w:r w:rsidRPr="009064F1">
        <w:rPr>
          <w:rFonts w:asciiTheme="majorBidi" w:hAnsiTheme="majorBidi" w:cstheme="majorBidi"/>
          <w:sz w:val="32"/>
          <w:szCs w:val="32"/>
        </w:rPr>
        <w:t xml:space="preserve"> </w:t>
      </w:r>
    </w:p>
    <w:p w:rsidR="009064F1" w:rsidRPr="004769CF" w:rsidRDefault="009064F1" w:rsidP="004769CF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769CF">
        <w:rPr>
          <w:rFonts w:asciiTheme="majorBidi" w:hAnsiTheme="majorBidi" w:cstheme="majorBidi"/>
          <w:b/>
          <w:bCs/>
          <w:sz w:val="32"/>
          <w:szCs w:val="32"/>
        </w:rPr>
        <w:t>Charlie broke the window.</w:t>
      </w:r>
    </w:p>
    <w:p w:rsidR="009064F1" w:rsidRPr="004769CF" w:rsidRDefault="009064F1" w:rsidP="004769CF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769CF">
        <w:rPr>
          <w:rFonts w:asciiTheme="majorBidi" w:hAnsiTheme="majorBidi" w:cstheme="majorBidi"/>
          <w:b/>
          <w:bCs/>
          <w:sz w:val="32"/>
          <w:szCs w:val="32"/>
        </w:rPr>
        <w:t>The window was broken by Charlie.</w:t>
      </w:r>
    </w:p>
    <w:p w:rsidR="004769CF" w:rsidRPr="004769CF" w:rsidRDefault="004769CF" w:rsidP="004769CF">
      <w:pPr>
        <w:autoSpaceDE w:val="0"/>
        <w:autoSpaceDN w:val="0"/>
        <w:bidi w:val="0"/>
        <w:adjustRightInd w:val="0"/>
        <w:spacing w:after="0" w:line="240" w:lineRule="auto"/>
        <w:ind w:left="-709"/>
        <w:rPr>
          <w:rFonts w:asciiTheme="majorBidi" w:hAnsiTheme="majorBidi" w:cstheme="majorBidi"/>
          <w:b/>
          <w:bCs/>
          <w:sz w:val="32"/>
          <w:szCs w:val="32"/>
        </w:rPr>
      </w:pPr>
    </w:p>
    <w:p w:rsidR="004769CF" w:rsidRPr="009064F1" w:rsidRDefault="009064F1" w:rsidP="00D56AFC">
      <w:pPr>
        <w:autoSpaceDE w:val="0"/>
        <w:autoSpaceDN w:val="0"/>
        <w:bidi w:val="0"/>
        <w:adjustRightInd w:val="0"/>
        <w:spacing w:after="0"/>
        <w:ind w:left="-709" w:right="-908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  <w:r w:rsidRPr="004769CF">
        <w:rPr>
          <w:rFonts w:asciiTheme="majorBidi" w:hAnsiTheme="majorBidi" w:cstheme="majorBidi"/>
          <w:sz w:val="32"/>
          <w:szCs w:val="32"/>
        </w:rPr>
        <w:t>The distinction between them</w:t>
      </w:r>
      <w:r w:rsidR="004769CF" w:rsidRPr="004769CF">
        <w:rPr>
          <w:rFonts w:asciiTheme="majorBidi" w:hAnsiTheme="majorBidi" w:cstheme="majorBidi"/>
          <w:sz w:val="32"/>
          <w:szCs w:val="32"/>
        </w:rPr>
        <w:t xml:space="preserve"> </w:t>
      </w:r>
      <w:r w:rsidRPr="004769CF">
        <w:rPr>
          <w:rFonts w:asciiTheme="majorBidi" w:hAnsiTheme="majorBidi" w:cstheme="majorBidi"/>
          <w:sz w:val="32"/>
          <w:szCs w:val="32"/>
        </w:rPr>
        <w:t xml:space="preserve">is a difference in their surface structure, </w:t>
      </w:r>
      <w:r w:rsidR="004769CF">
        <w:rPr>
          <w:rFonts w:asciiTheme="majorBidi" w:hAnsiTheme="majorBidi" w:cstheme="majorBidi"/>
          <w:color w:val="000000"/>
          <w:sz w:val="32"/>
          <w:szCs w:val="32"/>
        </w:rPr>
        <w:t xml:space="preserve">i.e.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the</w:t>
      </w:r>
      <w:r w:rsidR="004769CF" w:rsidRPr="004769CF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769CF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different syntactic forms they have as individual English sentences. </w:t>
      </w:r>
      <w:r w:rsidR="004769CF">
        <w:rPr>
          <w:rFonts w:asciiTheme="majorBidi" w:hAnsiTheme="majorBidi" w:cstheme="majorBidi"/>
          <w:color w:val="000000"/>
          <w:sz w:val="32"/>
          <w:szCs w:val="32"/>
        </w:rPr>
        <w:t xml:space="preserve">Yet, in their underlying level, the </w:t>
      </w:r>
      <w:r w:rsidR="004769CF" w:rsidRPr="009064F1">
        <w:rPr>
          <w:rFonts w:asciiTheme="majorBidi" w:hAnsiTheme="majorBidi" w:cstheme="majorBidi"/>
          <w:color w:val="000000"/>
          <w:sz w:val="32"/>
          <w:szCs w:val="32"/>
        </w:rPr>
        <w:t>two sentences</w:t>
      </w:r>
      <w:r w:rsidR="004769CF" w:rsidRPr="004769CF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769CF" w:rsidRPr="009064F1">
        <w:rPr>
          <w:rFonts w:asciiTheme="majorBidi" w:hAnsiTheme="majorBidi" w:cstheme="majorBidi"/>
          <w:color w:val="000000"/>
          <w:sz w:val="32"/>
          <w:szCs w:val="32"/>
        </w:rPr>
        <w:t>are very closely</w:t>
      </w:r>
      <w:r w:rsidR="004769CF" w:rsidRPr="004769CF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769CF" w:rsidRPr="009064F1">
        <w:rPr>
          <w:rFonts w:asciiTheme="majorBidi" w:hAnsiTheme="majorBidi" w:cstheme="majorBidi"/>
          <w:color w:val="000000"/>
          <w:sz w:val="32"/>
          <w:szCs w:val="32"/>
        </w:rPr>
        <w:t>related, even identical</w:t>
      </w:r>
      <w:r w:rsidR="004769CF">
        <w:rPr>
          <w:rFonts w:asciiTheme="majorBidi" w:hAnsiTheme="majorBidi" w:cstheme="majorBidi"/>
          <w:color w:val="000000"/>
          <w:sz w:val="32"/>
          <w:szCs w:val="32"/>
        </w:rPr>
        <w:t>. They both nearly carry the same meaning</w:t>
      </w:r>
      <w:r w:rsidR="00D56AFC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</w:p>
    <w:p w:rsidR="00D56AFC" w:rsidRPr="009064F1" w:rsidRDefault="004769CF" w:rsidP="00D56AFC">
      <w:pPr>
        <w:autoSpaceDE w:val="0"/>
        <w:autoSpaceDN w:val="0"/>
        <w:bidi w:val="0"/>
        <w:adjustRightInd w:val="0"/>
        <w:spacing w:after="0"/>
        <w:ind w:left="-709" w:right="-908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lastRenderedPageBreak/>
        <w:t xml:space="preserve">     </w:t>
      </w:r>
      <w:r w:rsidR="009064F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The </w:t>
      </w:r>
      <w:r w:rsidR="009064F1" w:rsidRPr="00D56AFC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deep structure</w:t>
      </w:r>
      <w:r w:rsidR="009064F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is an abstract level of structural organization in which all</w:t>
      </w:r>
      <w:r w:rsidRPr="004769CF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the elements determining structural interpretation are represented.</w:t>
      </w:r>
      <w:r w:rsidR="00D56AF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769CF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9064F1" w:rsidRPr="009064F1" w:rsidRDefault="009064F1" w:rsidP="009064F1">
      <w:pPr>
        <w:autoSpaceDE w:val="0"/>
        <w:autoSpaceDN w:val="0"/>
        <w:bidi w:val="0"/>
        <w:adjustRightInd w:val="0"/>
        <w:spacing w:after="0" w:line="240" w:lineRule="auto"/>
        <w:ind w:left="-709"/>
        <w:rPr>
          <w:rFonts w:asciiTheme="majorBidi" w:hAnsiTheme="majorBidi" w:cstheme="majorBidi"/>
          <w:color w:val="000000"/>
          <w:sz w:val="32"/>
          <w:szCs w:val="32"/>
        </w:rPr>
      </w:pPr>
    </w:p>
    <w:p w:rsidR="009064F1" w:rsidRDefault="009064F1" w:rsidP="009064F1">
      <w:pPr>
        <w:bidi w:val="0"/>
        <w:ind w:left="-709" w:right="-90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Structural Ambiguity</w:t>
      </w:r>
    </w:p>
    <w:p w:rsidR="00D56AFC" w:rsidRPr="00D56AFC" w:rsidRDefault="00D56AFC" w:rsidP="00D56AFC">
      <w:pPr>
        <w:bidi w:val="0"/>
        <w:ind w:left="-709" w:right="-908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In addition, a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grammar must</w:t>
      </w:r>
      <w:r w:rsidRPr="00D56AF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be capable of showing how a single underlying </w:t>
      </w:r>
      <w:r w:rsidRPr="00D56AFC">
        <w:rPr>
          <w:rFonts w:asciiTheme="majorBidi" w:hAnsiTheme="majorBidi" w:cstheme="majorBidi"/>
          <w:color w:val="000000"/>
          <w:sz w:val="32"/>
          <w:szCs w:val="32"/>
        </w:rPr>
        <w:t>abstract representation can become different surface structures.</w:t>
      </w:r>
      <w:r w:rsidRPr="00D56AFC">
        <w:rPr>
          <w:rFonts w:asciiTheme="majorBidi" w:hAnsiTheme="majorBidi" w:cstheme="majorBidi"/>
          <w:sz w:val="32"/>
          <w:szCs w:val="32"/>
        </w:rPr>
        <w:t xml:space="preserve"> Consider</w:t>
      </w:r>
    </w:p>
    <w:p w:rsidR="00D56AFC" w:rsidRPr="00D56AFC" w:rsidRDefault="00D56AFC" w:rsidP="00D56AFC">
      <w:pPr>
        <w:pStyle w:val="ListParagraph"/>
        <w:numPr>
          <w:ilvl w:val="0"/>
          <w:numId w:val="2"/>
        </w:numPr>
        <w:bidi w:val="0"/>
        <w:ind w:right="-908"/>
        <w:rPr>
          <w:rFonts w:asciiTheme="majorBidi" w:hAnsiTheme="majorBidi" w:cstheme="majorBidi"/>
          <w:b/>
          <w:bCs/>
          <w:sz w:val="32"/>
          <w:szCs w:val="32"/>
        </w:rPr>
      </w:pPr>
      <w:r w:rsidRPr="00D56AFC">
        <w:rPr>
          <w:rFonts w:asciiTheme="majorBidi" w:hAnsiTheme="majorBidi" w:cstheme="majorBidi"/>
          <w:b/>
          <w:bCs/>
          <w:color w:val="000000"/>
          <w:sz w:val="32"/>
          <w:szCs w:val="32"/>
        </w:rPr>
        <w:t>Annie bumped into a man with an umbrella</w:t>
      </w:r>
    </w:p>
    <w:p w:rsidR="00D56AFC" w:rsidRPr="00D56AFC" w:rsidRDefault="00D56AFC" w:rsidP="00D56AFC">
      <w:pPr>
        <w:autoSpaceDE w:val="0"/>
        <w:autoSpaceDN w:val="0"/>
        <w:bidi w:val="0"/>
        <w:adjustRightInd w:val="0"/>
        <w:spacing w:after="0" w:line="240" w:lineRule="auto"/>
        <w:ind w:left="-709"/>
        <w:rPr>
          <w:rFonts w:asciiTheme="majorBidi" w:hAnsiTheme="majorBidi" w:cstheme="majorBidi"/>
          <w:color w:val="000000"/>
          <w:sz w:val="20"/>
          <w:szCs w:val="20"/>
        </w:rPr>
      </w:pPr>
    </w:p>
    <w:p w:rsidR="0079475F" w:rsidRPr="0079475F" w:rsidRDefault="00D56AFC" w:rsidP="00F253C1">
      <w:pPr>
        <w:autoSpaceDE w:val="0"/>
        <w:autoSpaceDN w:val="0"/>
        <w:bidi w:val="0"/>
        <w:adjustRightInd w:val="0"/>
        <w:spacing w:after="0"/>
        <w:ind w:left="-709" w:right="-766"/>
        <w:jc w:val="lowKashida"/>
        <w:rPr>
          <w:rFonts w:asciiTheme="majorBidi" w:hAnsiTheme="majorBidi" w:cstheme="majorBidi"/>
          <w:sz w:val="32"/>
          <w:szCs w:val="32"/>
        </w:rPr>
      </w:pPr>
      <w:r w:rsidRPr="0079475F">
        <w:rPr>
          <w:rFonts w:asciiTheme="majorBidi" w:hAnsiTheme="majorBidi" w:cstheme="majorBidi"/>
          <w:sz w:val="32"/>
          <w:szCs w:val="32"/>
        </w:rPr>
        <w:t xml:space="preserve">      This sentence expresses more than one interpretation. </w:t>
      </w:r>
      <w:r w:rsidR="009064F1" w:rsidRPr="0079475F">
        <w:rPr>
          <w:rFonts w:asciiTheme="majorBidi" w:hAnsiTheme="majorBidi" w:cstheme="majorBidi"/>
          <w:sz w:val="32"/>
          <w:szCs w:val="32"/>
        </w:rPr>
        <w:t>One expresses the idea that “</w:t>
      </w:r>
      <w:r w:rsidR="009064F1" w:rsidRPr="00F253C1">
        <w:rPr>
          <w:rFonts w:asciiTheme="majorBidi" w:hAnsiTheme="majorBidi" w:cstheme="majorBidi"/>
          <w:i/>
          <w:iCs/>
          <w:sz w:val="32"/>
          <w:szCs w:val="32"/>
        </w:rPr>
        <w:t>Annie had</w:t>
      </w:r>
      <w:r w:rsidRPr="00F253C1">
        <w:rPr>
          <w:rFonts w:asciiTheme="majorBidi" w:hAnsiTheme="majorBidi" w:cstheme="majorBidi"/>
          <w:i/>
          <w:iCs/>
          <w:sz w:val="32"/>
          <w:szCs w:val="32"/>
        </w:rPr>
        <w:t xml:space="preserve"> an umbrella and she bumped into a man with it</w:t>
      </w:r>
      <w:r w:rsidRPr="0079475F">
        <w:rPr>
          <w:rFonts w:asciiTheme="majorBidi" w:hAnsiTheme="majorBidi" w:cstheme="majorBidi"/>
          <w:sz w:val="32"/>
          <w:szCs w:val="32"/>
        </w:rPr>
        <w:t>.” The other expresses the idea that “</w:t>
      </w:r>
      <w:r w:rsidRPr="00F253C1">
        <w:rPr>
          <w:rFonts w:asciiTheme="majorBidi" w:hAnsiTheme="majorBidi" w:cstheme="majorBidi"/>
          <w:i/>
          <w:iCs/>
          <w:sz w:val="32"/>
          <w:szCs w:val="32"/>
        </w:rPr>
        <w:t>Annie bumped into a man and the man happened to be carrying an umbrella</w:t>
      </w:r>
      <w:r w:rsidRPr="0079475F">
        <w:rPr>
          <w:rFonts w:asciiTheme="majorBidi" w:hAnsiTheme="majorBidi" w:cstheme="majorBidi"/>
          <w:sz w:val="32"/>
          <w:szCs w:val="32"/>
        </w:rPr>
        <w:t>.”</w:t>
      </w:r>
      <w:r w:rsidR="0079475F" w:rsidRPr="0079475F">
        <w:rPr>
          <w:rFonts w:asciiTheme="majorBidi" w:hAnsiTheme="majorBidi" w:cstheme="majorBidi"/>
          <w:sz w:val="32"/>
          <w:szCs w:val="32"/>
        </w:rPr>
        <w:t xml:space="preserve"> These two different versions of events can actually be expressed in the same surface structure form. This sentence provides an example of </w:t>
      </w:r>
      <w:r w:rsidR="0079475F" w:rsidRPr="00F253C1">
        <w:rPr>
          <w:rFonts w:asciiTheme="majorBidi" w:hAnsiTheme="majorBidi" w:cstheme="majorBidi"/>
          <w:b/>
          <w:bCs/>
          <w:sz w:val="32"/>
          <w:szCs w:val="32"/>
        </w:rPr>
        <w:t>structural ambiguity</w:t>
      </w:r>
      <w:r w:rsidR="0079475F" w:rsidRPr="0079475F">
        <w:rPr>
          <w:rFonts w:asciiTheme="majorBidi" w:hAnsiTheme="majorBidi" w:cstheme="majorBidi"/>
          <w:sz w:val="32"/>
          <w:szCs w:val="32"/>
        </w:rPr>
        <w:t>. It has two distinct underlying interpretations that have to be represented differently in deep structure.</w:t>
      </w:r>
    </w:p>
    <w:p w:rsidR="00D56AFC" w:rsidRPr="00F253C1" w:rsidRDefault="00D56AFC" w:rsidP="0079475F">
      <w:pPr>
        <w:autoSpaceDE w:val="0"/>
        <w:autoSpaceDN w:val="0"/>
        <w:bidi w:val="0"/>
        <w:adjustRightInd w:val="0"/>
        <w:spacing w:after="0"/>
        <w:ind w:left="-709" w:right="-766"/>
        <w:jc w:val="lowKashida"/>
        <w:rPr>
          <w:rFonts w:asciiTheme="majorBidi" w:hAnsiTheme="majorBidi" w:cstheme="majorBidi"/>
          <w:sz w:val="20"/>
          <w:szCs w:val="20"/>
        </w:rPr>
      </w:pPr>
    </w:p>
    <w:p w:rsidR="00F253C1" w:rsidRDefault="00461E7A" w:rsidP="00F253C1">
      <w:pPr>
        <w:bidi w:val="0"/>
        <w:ind w:left="-709" w:right="-766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i/>
          <w:iCs/>
          <w:color w:val="000000"/>
          <w:sz w:val="32"/>
          <w:szCs w:val="32"/>
        </w:rPr>
        <w:t xml:space="preserve">       </w:t>
      </w:r>
      <w:r w:rsidR="00F253C1" w:rsidRPr="00F253C1">
        <w:rPr>
          <w:rFonts w:asciiTheme="majorBidi" w:hAnsiTheme="majorBidi" w:cstheme="majorBidi"/>
          <w:i/>
          <w:iCs/>
          <w:color w:val="000000"/>
          <w:sz w:val="32"/>
          <w:szCs w:val="32"/>
        </w:rPr>
        <w:t>Phrases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can also be structurally ambiguous, as in expressions like</w:t>
      </w:r>
      <w:r w:rsidR="00F253C1" w:rsidRPr="00F253C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253C1" w:rsidRPr="00F253C1">
        <w:rPr>
          <w:rFonts w:asciiTheme="majorBidi" w:hAnsiTheme="majorBidi" w:cstheme="majorBidi"/>
          <w:i/>
          <w:iCs/>
          <w:color w:val="000000"/>
          <w:sz w:val="32"/>
          <w:szCs w:val="32"/>
        </w:rPr>
        <w:t>small boys and girls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. The underlying interpretation can be either </w:t>
      </w:r>
      <w:r w:rsidR="00F253C1" w:rsidRPr="00F253C1">
        <w:rPr>
          <w:rFonts w:asciiTheme="majorBidi" w:hAnsiTheme="majorBidi" w:cstheme="majorBidi"/>
          <w:i/>
          <w:iCs/>
          <w:color w:val="000000"/>
          <w:sz w:val="32"/>
          <w:szCs w:val="32"/>
        </w:rPr>
        <w:t>“small boys and (small) girls” or “small boys and (all) girls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.” </w:t>
      </w:r>
      <w:r w:rsidR="00F253C1">
        <w:rPr>
          <w:rFonts w:asciiTheme="majorBidi" w:hAnsiTheme="majorBidi" w:cstheme="majorBidi"/>
          <w:color w:val="000000"/>
          <w:sz w:val="32"/>
          <w:szCs w:val="32"/>
        </w:rPr>
        <w:t>The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syntactic analysis </w:t>
      </w:r>
      <w:r w:rsidR="00F253C1">
        <w:rPr>
          <w:rFonts w:asciiTheme="majorBidi" w:hAnsiTheme="majorBidi" w:cstheme="majorBidi"/>
          <w:color w:val="000000"/>
          <w:sz w:val="32"/>
          <w:szCs w:val="32"/>
        </w:rPr>
        <w:t>has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to be capable of showing</w:t>
      </w:r>
      <w:r w:rsidR="00F253C1" w:rsidRPr="00F253C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>the structural distinction between these underlying representations.</w:t>
      </w:r>
    </w:p>
    <w:p w:rsidR="009064F1" w:rsidRPr="00F253C1" w:rsidRDefault="009064F1" w:rsidP="009064F1">
      <w:pPr>
        <w:autoSpaceDE w:val="0"/>
        <w:autoSpaceDN w:val="0"/>
        <w:bidi w:val="0"/>
        <w:adjustRightInd w:val="0"/>
        <w:spacing w:after="0" w:line="240" w:lineRule="auto"/>
        <w:ind w:left="-709"/>
        <w:rPr>
          <w:rFonts w:asciiTheme="majorBidi" w:hAnsiTheme="majorBidi" w:cstheme="majorBidi"/>
          <w:color w:val="000000"/>
          <w:sz w:val="20"/>
          <w:szCs w:val="20"/>
        </w:rPr>
      </w:pPr>
    </w:p>
    <w:p w:rsidR="009064F1" w:rsidRDefault="009064F1" w:rsidP="009064F1">
      <w:pPr>
        <w:bidi w:val="0"/>
        <w:ind w:left="-709" w:right="-908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Recursion</w:t>
      </w:r>
    </w:p>
    <w:p w:rsidR="001A2A22" w:rsidRPr="009064F1" w:rsidRDefault="001A2A22" w:rsidP="001A2A22">
      <w:pPr>
        <w:autoSpaceDE w:val="0"/>
        <w:autoSpaceDN w:val="0"/>
        <w:bidi w:val="0"/>
        <w:adjustRightInd w:val="0"/>
        <w:spacing w:after="0"/>
        <w:ind w:left="-709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  </w:t>
      </w:r>
      <w:r w:rsidR="009064F1" w:rsidRPr="001A2A22">
        <w:rPr>
          <w:rFonts w:asciiTheme="majorBidi" w:hAnsiTheme="majorBidi" w:cstheme="majorBidi"/>
          <w:b/>
          <w:bCs/>
          <w:color w:val="000000"/>
          <w:sz w:val="32"/>
          <w:szCs w:val="32"/>
        </w:rPr>
        <w:t>Recursive</w:t>
      </w:r>
      <w:r w:rsidR="00F253C1" w:rsidRPr="001A2A22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rules</w:t>
      </w:r>
      <w:r w:rsidR="00F253C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>have the capacity to be applied more than</w:t>
      </w:r>
      <w:r w:rsidR="00F253C1" w:rsidRPr="009064F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>once in generating a structure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="00F253C1" w:rsidRPr="00F253C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>For example, one prepositional phrase</w:t>
      </w:r>
      <w:r w:rsidR="00F253C1" w:rsidRPr="00F253C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>describing location (</w:t>
      </w:r>
      <w:r w:rsidR="00F253C1" w:rsidRPr="001A2A22">
        <w:rPr>
          <w:rFonts w:asciiTheme="majorBidi" w:hAnsiTheme="majorBidi" w:cstheme="majorBidi"/>
          <w:i/>
          <w:iCs/>
          <w:color w:val="000000"/>
          <w:sz w:val="32"/>
          <w:szCs w:val="32"/>
        </w:rPr>
        <w:t>on the table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)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is used 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in the sentence </w:t>
      </w:r>
      <w:r w:rsidR="00F253C1" w:rsidRPr="001A2A22">
        <w:rPr>
          <w:rFonts w:asciiTheme="majorBidi" w:hAnsiTheme="majorBidi" w:cstheme="majorBidi"/>
          <w:i/>
          <w:iCs/>
          <w:color w:val="000000"/>
          <w:sz w:val="32"/>
          <w:szCs w:val="32"/>
        </w:rPr>
        <w:t>The gun was on the table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>. We can also</w:t>
      </w:r>
      <w:r w:rsidR="00F253C1" w:rsidRPr="00F253C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>repeat this type of phrase, using different words (</w:t>
      </w:r>
      <w:r w:rsidR="00F253C1" w:rsidRPr="001A2A22">
        <w:rPr>
          <w:rFonts w:asciiTheme="majorBidi" w:hAnsiTheme="majorBidi" w:cstheme="majorBidi"/>
          <w:i/>
          <w:iCs/>
          <w:color w:val="000000"/>
          <w:sz w:val="32"/>
          <w:szCs w:val="32"/>
        </w:rPr>
        <w:t>near the window</w:t>
      </w:r>
      <w:r w:rsidR="00F253C1" w:rsidRPr="009064F1">
        <w:rPr>
          <w:rFonts w:asciiTheme="majorBidi" w:hAnsiTheme="majorBidi" w:cstheme="majorBidi"/>
          <w:color w:val="000000"/>
          <w:sz w:val="32"/>
          <w:szCs w:val="32"/>
        </w:rPr>
        <w:t>),</w:t>
      </w:r>
      <w:r w:rsidR="00F253C1" w:rsidRPr="00F253C1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and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1A2A22">
        <w:rPr>
          <w:rFonts w:asciiTheme="majorBidi" w:hAnsiTheme="majorBidi" w:cstheme="majorBidi"/>
          <w:i/>
          <w:iCs/>
          <w:color w:val="000000"/>
          <w:sz w:val="32"/>
          <w:szCs w:val="32"/>
        </w:rPr>
        <w:t>in the bedroom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). So, in order to generate a</w:t>
      </w:r>
      <w:r w:rsidRPr="001A2A2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sentence such as</w:t>
      </w:r>
      <w:r w:rsidRPr="001A2A2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A2A22">
        <w:rPr>
          <w:rFonts w:asciiTheme="majorBidi" w:hAnsiTheme="majorBidi" w:cstheme="majorBidi"/>
          <w:i/>
          <w:iCs/>
          <w:color w:val="000000"/>
          <w:sz w:val="32"/>
          <w:szCs w:val="32"/>
        </w:rPr>
        <w:t>The gun was on the table near the window in the bedroom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, we must</w:t>
      </w:r>
      <w:r w:rsidRPr="001A2A2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repeat the</w:t>
      </w:r>
      <w:r w:rsidRPr="001A2A2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rule that creates a prepositional phrase over and over again.</w:t>
      </w:r>
    </w:p>
    <w:p w:rsidR="004D35E0" w:rsidRPr="004D35E0" w:rsidRDefault="001A2A22" w:rsidP="004D35E0">
      <w:pPr>
        <w:autoSpaceDE w:val="0"/>
        <w:autoSpaceDN w:val="0"/>
        <w:bidi w:val="0"/>
        <w:adjustRightInd w:val="0"/>
        <w:spacing w:after="0"/>
        <w:ind w:left="-709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</w:t>
      </w:r>
      <w:r w:rsidR="009064F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We </w:t>
      </w:r>
      <w:r>
        <w:rPr>
          <w:rFonts w:asciiTheme="majorBidi" w:hAnsiTheme="majorBidi" w:cstheme="majorBidi"/>
          <w:color w:val="000000"/>
          <w:sz w:val="32"/>
          <w:szCs w:val="32"/>
        </w:rPr>
        <w:t>can also</w:t>
      </w:r>
      <w:r w:rsidR="009064F1"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put sentences inside other sentences. For example, when we</w:t>
      </w:r>
      <w:r w:rsidRPr="001A2A2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produce a sentence such as </w:t>
      </w:r>
      <w:r w:rsidRPr="001A2A22">
        <w:rPr>
          <w:rFonts w:asciiTheme="majorBidi" w:hAnsiTheme="majorBidi" w:cstheme="majorBidi"/>
          <w:i/>
          <w:iCs/>
          <w:color w:val="000000"/>
          <w:sz w:val="32"/>
          <w:szCs w:val="32"/>
        </w:rPr>
        <w:t>Cathy knew that Mary helped George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, we</w:t>
      </w:r>
      <w:r w:rsidRPr="001A2A2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do so with the</w:t>
      </w:r>
      <w:r w:rsidRPr="001A2A2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sentence </w:t>
      </w:r>
      <w:r w:rsidRPr="001A2A22">
        <w:rPr>
          <w:rFonts w:asciiTheme="majorBidi" w:hAnsiTheme="majorBidi" w:cstheme="majorBidi"/>
          <w:i/>
          <w:iCs/>
          <w:color w:val="000000"/>
          <w:sz w:val="32"/>
          <w:szCs w:val="32"/>
        </w:rPr>
        <w:t>Mary helped George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inside it. And those two sentences can</w:t>
      </w:r>
      <w:r w:rsidRPr="001A2A2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be generated</w:t>
      </w:r>
      <w:r w:rsidRPr="001A2A2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inside another sentence such as </w:t>
      </w:r>
      <w:r w:rsidRPr="001A2A22">
        <w:rPr>
          <w:rFonts w:asciiTheme="majorBidi" w:hAnsiTheme="majorBidi" w:cstheme="majorBidi"/>
          <w:i/>
          <w:iCs/>
          <w:color w:val="000000"/>
          <w:sz w:val="32"/>
          <w:szCs w:val="32"/>
        </w:rPr>
        <w:t>John believed that Cathy knew that Mary helped George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="004D35E0" w:rsidRPr="004D35E0">
        <w:rPr>
          <w:rFonts w:asciiTheme="majorBidi" w:hAnsiTheme="majorBidi" w:cstheme="majorBidi"/>
          <w:sz w:val="32"/>
          <w:szCs w:val="32"/>
        </w:rPr>
        <w:t>In principle, there is no end to the recursion that would produce ever longer versions of complex sentences with this structure.</w:t>
      </w:r>
    </w:p>
    <w:p w:rsidR="009064F1" w:rsidRPr="009064F1" w:rsidRDefault="009064F1" w:rsidP="001A2A22">
      <w:pPr>
        <w:autoSpaceDE w:val="0"/>
        <w:autoSpaceDN w:val="0"/>
        <w:bidi w:val="0"/>
        <w:adjustRightInd w:val="0"/>
        <w:spacing w:after="0" w:line="240" w:lineRule="auto"/>
        <w:ind w:left="-709" w:right="-766"/>
        <w:rPr>
          <w:rFonts w:asciiTheme="majorBidi" w:hAnsiTheme="majorBidi" w:cstheme="majorBidi"/>
          <w:color w:val="000000"/>
          <w:sz w:val="32"/>
          <w:szCs w:val="32"/>
        </w:rPr>
      </w:pPr>
    </w:p>
    <w:p w:rsidR="009064F1" w:rsidRPr="004D35E0" w:rsidRDefault="009064F1" w:rsidP="009064F1">
      <w:pPr>
        <w:bidi w:val="0"/>
        <w:ind w:left="-709" w:right="-908"/>
        <w:rPr>
          <w:rFonts w:asciiTheme="majorBidi" w:hAnsiTheme="majorBidi" w:cstheme="majorBidi"/>
          <w:b/>
          <w:bCs/>
          <w:sz w:val="32"/>
          <w:szCs w:val="32"/>
        </w:rPr>
      </w:pPr>
      <w:r w:rsidRPr="004D35E0">
        <w:rPr>
          <w:rFonts w:asciiTheme="majorBidi" w:hAnsiTheme="majorBidi" w:cstheme="majorBidi"/>
          <w:b/>
          <w:bCs/>
          <w:sz w:val="32"/>
          <w:szCs w:val="32"/>
        </w:rPr>
        <w:t>Tree diagrams</w:t>
      </w:r>
    </w:p>
    <w:p w:rsidR="004D35E0" w:rsidRDefault="004D35E0" w:rsidP="004D35E0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</w:t>
      </w:r>
      <w:r w:rsidR="009064F1" w:rsidRPr="009064F1">
        <w:rPr>
          <w:rFonts w:asciiTheme="majorBidi" w:hAnsiTheme="majorBidi" w:cstheme="majorBidi"/>
          <w:color w:val="000000"/>
          <w:sz w:val="32"/>
          <w:szCs w:val="32"/>
        </w:rPr>
        <w:t>One of the most common ways to create a visual representation of syntactic structure is</w:t>
      </w:r>
      <w:r w:rsidRPr="004D35E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through </w:t>
      </w:r>
      <w:r w:rsidRPr="004D35E0">
        <w:rPr>
          <w:rFonts w:asciiTheme="majorBidi" w:hAnsiTheme="majorBidi" w:cstheme="majorBidi"/>
          <w:b/>
          <w:bCs/>
          <w:color w:val="000000"/>
          <w:sz w:val="32"/>
          <w:szCs w:val="32"/>
        </w:rPr>
        <w:t>tree diagrams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A tree diagram is used to capture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 xml:space="preserve"> the</w:t>
      </w:r>
      <w:r w:rsidRPr="004D35E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hierarchical organization of those parts in the underlying structure of phrases and</w:t>
      </w:r>
      <w:r w:rsidRPr="004D35E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064F1">
        <w:rPr>
          <w:rFonts w:asciiTheme="majorBidi" w:hAnsiTheme="majorBidi" w:cstheme="majorBidi"/>
          <w:color w:val="000000"/>
          <w:sz w:val="32"/>
          <w:szCs w:val="32"/>
        </w:rPr>
        <w:t>sentences.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Consider th</w:t>
      </w:r>
      <w:r w:rsidR="00C86567">
        <w:rPr>
          <w:rFonts w:asciiTheme="majorBidi" w:hAnsiTheme="majorBidi" w:cstheme="majorBidi"/>
          <w:color w:val="000000"/>
          <w:sz w:val="32"/>
          <w:szCs w:val="32"/>
        </w:rPr>
        <w:t>e tree diagram for the sentence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:     </w:t>
      </w:r>
      <w:r w:rsidRPr="004D35E0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The girl saw a dog</w:t>
      </w:r>
      <w:r w:rsidRPr="004D35E0">
        <w:rPr>
          <w:rFonts w:asciiTheme="majorBidi" w:hAnsiTheme="majorBidi" w:cstheme="majorBidi"/>
          <w:i/>
          <w:iCs/>
          <w:color w:val="000000"/>
          <w:sz w:val="32"/>
          <w:szCs w:val="32"/>
        </w:rPr>
        <w:t>.</w:t>
      </w:r>
    </w:p>
    <w:p w:rsidR="004D35E0" w:rsidRDefault="004D35E0" w:rsidP="004D35E0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4D35E0" w:rsidRDefault="004D35E0" w:rsidP="004D35E0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4D35E0" w:rsidRDefault="004D35E0" w:rsidP="004D35E0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4D35E0" w:rsidRDefault="004D35E0" w:rsidP="004D35E0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4D35E0" w:rsidRDefault="004D35E0" w:rsidP="004D35E0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4D35E0" w:rsidRDefault="004D35E0" w:rsidP="004D35E0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4D35E0" w:rsidRDefault="004D35E0" w:rsidP="004D35E0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4D35E0" w:rsidRDefault="004D35E0" w:rsidP="004D35E0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9064F1" w:rsidRDefault="009064F1" w:rsidP="004D35E0">
      <w:pPr>
        <w:autoSpaceDE w:val="0"/>
        <w:autoSpaceDN w:val="0"/>
        <w:bidi w:val="0"/>
        <w:adjustRightInd w:val="0"/>
        <w:spacing w:after="0" w:line="240" w:lineRule="auto"/>
        <w:ind w:left="-567" w:right="-766"/>
        <w:rPr>
          <w:rFonts w:asciiTheme="majorBidi" w:hAnsiTheme="majorBidi" w:cstheme="majorBidi"/>
          <w:color w:val="000000"/>
          <w:sz w:val="32"/>
          <w:szCs w:val="32"/>
        </w:rPr>
      </w:pPr>
    </w:p>
    <w:p w:rsidR="004D35E0" w:rsidRPr="00C86567" w:rsidRDefault="00C86567" w:rsidP="004D35E0">
      <w:pPr>
        <w:autoSpaceDE w:val="0"/>
        <w:autoSpaceDN w:val="0"/>
        <w:bidi w:val="0"/>
        <w:adjustRightInd w:val="0"/>
        <w:spacing w:after="0" w:line="240" w:lineRule="auto"/>
        <w:ind w:left="-567" w:right="-766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86567">
        <w:rPr>
          <w:rFonts w:asciiTheme="majorBidi" w:hAnsiTheme="majorBidi" w:cstheme="majorBidi"/>
          <w:b/>
          <w:bCs/>
          <w:color w:val="000000"/>
          <w:sz w:val="32"/>
          <w:szCs w:val="32"/>
        </w:rPr>
        <w:t>Phrase Structure Rules</w:t>
      </w:r>
    </w:p>
    <w:p w:rsidR="004D35E0" w:rsidRDefault="004D35E0" w:rsidP="004D35E0">
      <w:pPr>
        <w:autoSpaceDE w:val="0"/>
        <w:autoSpaceDN w:val="0"/>
        <w:bidi w:val="0"/>
        <w:adjustRightInd w:val="0"/>
        <w:spacing w:after="0" w:line="240" w:lineRule="auto"/>
        <w:ind w:left="-567" w:right="-766"/>
        <w:rPr>
          <w:rFonts w:asciiTheme="majorBidi" w:hAnsiTheme="majorBidi" w:cstheme="majorBidi"/>
          <w:color w:val="000000"/>
          <w:sz w:val="32"/>
          <w:szCs w:val="32"/>
        </w:rPr>
      </w:pPr>
    </w:p>
    <w:p w:rsidR="004D35E0" w:rsidRPr="004D35E0" w:rsidRDefault="009064F1" w:rsidP="004D35E0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sz w:val="32"/>
          <w:szCs w:val="32"/>
        </w:rPr>
      </w:pPr>
      <w:r w:rsidRPr="004D35E0">
        <w:rPr>
          <w:rFonts w:asciiTheme="majorBidi" w:hAnsiTheme="majorBidi" w:cstheme="majorBidi"/>
          <w:sz w:val="32"/>
          <w:szCs w:val="32"/>
        </w:rPr>
        <w:t xml:space="preserve">This second approach is </w:t>
      </w:r>
      <w:r w:rsidR="004D35E0" w:rsidRPr="004D35E0">
        <w:rPr>
          <w:rFonts w:asciiTheme="majorBidi" w:hAnsiTheme="majorBidi" w:cstheme="majorBidi"/>
          <w:b/>
          <w:bCs/>
          <w:sz w:val="32"/>
          <w:szCs w:val="32"/>
        </w:rPr>
        <w:t>phrase structure rules</w:t>
      </w:r>
      <w:r w:rsidR="004D35E0" w:rsidRPr="004D35E0">
        <w:rPr>
          <w:rFonts w:asciiTheme="majorBidi" w:hAnsiTheme="majorBidi" w:cstheme="majorBidi"/>
          <w:sz w:val="32"/>
          <w:szCs w:val="32"/>
        </w:rPr>
        <w:t xml:space="preserve"> which </w:t>
      </w:r>
      <w:r w:rsidRPr="004D35E0">
        <w:rPr>
          <w:rFonts w:asciiTheme="majorBidi" w:hAnsiTheme="majorBidi" w:cstheme="majorBidi"/>
          <w:sz w:val="32"/>
          <w:szCs w:val="32"/>
        </w:rPr>
        <w:t>enable us to generate a</w:t>
      </w:r>
      <w:r w:rsidR="004D35E0" w:rsidRPr="004D35E0">
        <w:rPr>
          <w:rFonts w:asciiTheme="majorBidi" w:hAnsiTheme="majorBidi" w:cstheme="majorBidi"/>
          <w:sz w:val="32"/>
          <w:szCs w:val="32"/>
        </w:rPr>
        <w:t xml:space="preserve"> very large number of sentences with what look like a very small number of rules. </w:t>
      </w:r>
    </w:p>
    <w:p w:rsidR="009064F1" w:rsidRPr="004D35E0" w:rsidRDefault="009064F1" w:rsidP="004D35E0">
      <w:pPr>
        <w:autoSpaceDE w:val="0"/>
        <w:autoSpaceDN w:val="0"/>
        <w:bidi w:val="0"/>
        <w:adjustRightInd w:val="0"/>
        <w:spacing w:after="0" w:line="240" w:lineRule="auto"/>
        <w:ind w:left="-567" w:right="-766"/>
        <w:rPr>
          <w:rFonts w:asciiTheme="majorBidi" w:hAnsiTheme="majorBidi" w:cstheme="majorBidi"/>
          <w:color w:val="000000"/>
          <w:sz w:val="30"/>
          <w:szCs w:val="30"/>
        </w:rPr>
      </w:pPr>
    </w:p>
    <w:p w:rsidR="009064F1" w:rsidRPr="004D35E0" w:rsidRDefault="009064F1" w:rsidP="009064F1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4D35E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S </w:t>
      </w:r>
      <w:r w:rsidRPr="004D35E0">
        <w:rPr>
          <w:rFonts w:asciiTheme="majorBidi" w:eastAsia="AdvOT3d258c39+21" w:hAnsiTheme="majorBidi" w:cstheme="majorBidi"/>
          <w:b/>
          <w:bCs/>
          <w:color w:val="000000"/>
          <w:sz w:val="32"/>
          <w:szCs w:val="32"/>
        </w:rPr>
        <w:t xml:space="preserve">→ </w:t>
      </w:r>
      <w:r w:rsidRPr="004D35E0">
        <w:rPr>
          <w:rFonts w:asciiTheme="majorBidi" w:hAnsiTheme="majorBidi" w:cstheme="majorBidi"/>
          <w:b/>
          <w:bCs/>
          <w:color w:val="000000"/>
          <w:sz w:val="32"/>
          <w:szCs w:val="32"/>
        </w:rPr>
        <w:t>NP VP</w:t>
      </w:r>
    </w:p>
    <w:p w:rsidR="009064F1" w:rsidRPr="004D35E0" w:rsidRDefault="009064F1" w:rsidP="009064F1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4D35E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NP </w:t>
      </w:r>
      <w:r w:rsidRPr="004D35E0">
        <w:rPr>
          <w:rFonts w:asciiTheme="majorBidi" w:eastAsia="AdvOT3d258c39+21" w:hAnsiTheme="majorBidi" w:cstheme="majorBidi"/>
          <w:b/>
          <w:bCs/>
          <w:color w:val="000000"/>
          <w:sz w:val="32"/>
          <w:szCs w:val="32"/>
        </w:rPr>
        <w:t xml:space="preserve">→ </w:t>
      </w:r>
      <w:r w:rsidRPr="004D35E0">
        <w:rPr>
          <w:rFonts w:asciiTheme="majorBidi" w:hAnsiTheme="majorBidi" w:cstheme="majorBidi"/>
          <w:b/>
          <w:bCs/>
          <w:color w:val="000000"/>
          <w:sz w:val="32"/>
          <w:szCs w:val="32"/>
        </w:rPr>
        <w:t>{Art (Adj) N, Pro, PN}</w:t>
      </w:r>
    </w:p>
    <w:p w:rsidR="009064F1" w:rsidRPr="004D35E0" w:rsidRDefault="009064F1" w:rsidP="009064F1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4D35E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VP </w:t>
      </w:r>
      <w:r w:rsidRPr="004D35E0">
        <w:rPr>
          <w:rFonts w:asciiTheme="majorBidi" w:eastAsia="AdvOT3d258c39+21" w:hAnsiTheme="majorBidi" w:cstheme="majorBidi"/>
          <w:b/>
          <w:bCs/>
          <w:color w:val="000000"/>
          <w:sz w:val="32"/>
          <w:szCs w:val="32"/>
        </w:rPr>
        <w:t xml:space="preserve">→ </w:t>
      </w:r>
      <w:r w:rsidRPr="004D35E0">
        <w:rPr>
          <w:rFonts w:asciiTheme="majorBidi" w:hAnsiTheme="majorBidi" w:cstheme="majorBidi"/>
          <w:b/>
          <w:bCs/>
          <w:color w:val="000000"/>
          <w:sz w:val="32"/>
          <w:szCs w:val="32"/>
        </w:rPr>
        <w:t>V NP (PP) (Adv)</w:t>
      </w:r>
    </w:p>
    <w:p w:rsidR="009064F1" w:rsidRDefault="009064F1" w:rsidP="009064F1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4D35E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PP </w:t>
      </w:r>
      <w:r w:rsidRPr="004D35E0">
        <w:rPr>
          <w:rFonts w:asciiTheme="majorBidi" w:eastAsia="AdvOT3d258c39+21" w:hAnsiTheme="majorBidi" w:cstheme="majorBidi"/>
          <w:b/>
          <w:bCs/>
          <w:color w:val="000000"/>
          <w:sz w:val="32"/>
          <w:szCs w:val="32"/>
        </w:rPr>
        <w:t xml:space="preserve">→ </w:t>
      </w:r>
      <w:r w:rsidRPr="004D35E0">
        <w:rPr>
          <w:rFonts w:asciiTheme="majorBidi" w:hAnsiTheme="majorBidi" w:cstheme="majorBidi"/>
          <w:b/>
          <w:bCs/>
          <w:color w:val="000000"/>
          <w:sz w:val="32"/>
          <w:szCs w:val="32"/>
        </w:rPr>
        <w:t>Prep NP</w:t>
      </w:r>
    </w:p>
    <w:p w:rsidR="004D35E0" w:rsidRDefault="004D35E0" w:rsidP="004D35E0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E339AA" w:rsidRPr="009064F1" w:rsidRDefault="00E339AA" w:rsidP="00E339A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color w:val="000000"/>
          <w:sz w:val="32"/>
          <w:szCs w:val="32"/>
        </w:rPr>
      </w:pPr>
    </w:p>
    <w:p w:rsidR="009064F1" w:rsidRDefault="009064F1" w:rsidP="009064F1">
      <w:pPr>
        <w:bidi w:val="0"/>
        <w:ind w:left="-567" w:right="-908"/>
        <w:rPr>
          <w:rFonts w:asciiTheme="majorBidi" w:hAnsiTheme="majorBidi" w:cstheme="majorBidi"/>
          <w:b/>
          <w:bCs/>
          <w:sz w:val="32"/>
          <w:szCs w:val="32"/>
        </w:rPr>
      </w:pPr>
      <w:r w:rsidRPr="00E339AA">
        <w:rPr>
          <w:rFonts w:asciiTheme="majorBidi" w:hAnsiTheme="majorBidi" w:cstheme="majorBidi"/>
          <w:b/>
          <w:bCs/>
          <w:sz w:val="32"/>
          <w:szCs w:val="32"/>
        </w:rPr>
        <w:t>Lexical rules</w:t>
      </w:r>
    </w:p>
    <w:p w:rsidR="00C86567" w:rsidRDefault="00C86567" w:rsidP="00C86567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 </w:t>
      </w:r>
      <w:r w:rsidR="00E339AA" w:rsidRPr="00E339AA">
        <w:rPr>
          <w:rFonts w:asciiTheme="majorBidi" w:hAnsiTheme="majorBidi" w:cstheme="majorBidi"/>
          <w:color w:val="000000"/>
          <w:sz w:val="32"/>
          <w:szCs w:val="32"/>
        </w:rPr>
        <w:t>Phrase structure rules generate structures. In order to turn those structures into</w:t>
      </w:r>
      <w:r w:rsidRPr="00C86567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E339AA">
        <w:rPr>
          <w:rFonts w:asciiTheme="majorBidi" w:hAnsiTheme="majorBidi" w:cstheme="majorBidi"/>
          <w:color w:val="000000"/>
          <w:sz w:val="32"/>
          <w:szCs w:val="32"/>
        </w:rPr>
        <w:t xml:space="preserve">recognizable English, we also need </w:t>
      </w:r>
      <w:r w:rsidRPr="00E339AA">
        <w:rPr>
          <w:rFonts w:asciiTheme="majorBidi" w:hAnsiTheme="majorBidi" w:cstheme="majorBidi"/>
          <w:color w:val="408080"/>
          <w:sz w:val="32"/>
          <w:szCs w:val="32"/>
        </w:rPr>
        <w:t xml:space="preserve">lexical rules </w:t>
      </w:r>
      <w:r w:rsidRPr="00E339AA">
        <w:rPr>
          <w:rFonts w:asciiTheme="majorBidi" w:hAnsiTheme="majorBidi" w:cstheme="majorBidi"/>
          <w:color w:val="000000"/>
          <w:sz w:val="32"/>
          <w:szCs w:val="32"/>
        </w:rPr>
        <w:t>that specify which</w:t>
      </w:r>
      <w:r w:rsidRPr="00C86567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E339AA">
        <w:rPr>
          <w:rFonts w:asciiTheme="majorBidi" w:hAnsiTheme="majorBidi" w:cstheme="majorBidi"/>
          <w:color w:val="000000"/>
          <w:sz w:val="32"/>
          <w:szCs w:val="32"/>
        </w:rPr>
        <w:t>words can be</w:t>
      </w:r>
      <w:r w:rsidRPr="00E339A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339AA">
        <w:rPr>
          <w:rFonts w:asciiTheme="majorBidi" w:hAnsiTheme="majorBidi" w:cstheme="majorBidi"/>
          <w:sz w:val="32"/>
          <w:szCs w:val="32"/>
        </w:rPr>
        <w:t>used when we rewrite constituents such as</w:t>
      </w:r>
      <w:r>
        <w:rPr>
          <w:rFonts w:asciiTheme="majorBidi" w:hAnsiTheme="majorBidi" w:cstheme="majorBidi"/>
          <w:sz w:val="32"/>
          <w:szCs w:val="32"/>
        </w:rPr>
        <w:t>:</w:t>
      </w:r>
      <w:r w:rsidRPr="00E339AA">
        <w:rPr>
          <w:rFonts w:asciiTheme="majorBidi" w:hAnsiTheme="majorBidi" w:cstheme="majorBidi"/>
          <w:sz w:val="32"/>
          <w:szCs w:val="32"/>
        </w:rPr>
        <w:t xml:space="preserve"> </w:t>
      </w:r>
    </w:p>
    <w:p w:rsidR="00C86567" w:rsidRPr="00C86567" w:rsidRDefault="00C86567" w:rsidP="00C86567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sz w:val="18"/>
          <w:szCs w:val="18"/>
        </w:rPr>
      </w:pPr>
    </w:p>
    <w:p w:rsidR="00C86567" w:rsidRPr="00C86567" w:rsidRDefault="00E339AA" w:rsidP="00C86567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PN </w:t>
      </w:r>
      <w:r w:rsidRPr="00C86567">
        <w:rPr>
          <w:rFonts w:asciiTheme="majorBidi" w:eastAsia="AdvOT3d258c39+21" w:hAnsiTheme="majorBidi" w:cstheme="majorBidi"/>
          <w:b/>
          <w:bCs/>
          <w:i/>
          <w:iCs/>
          <w:sz w:val="32"/>
          <w:szCs w:val="32"/>
        </w:rPr>
        <w:t xml:space="preserve">→ 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{Mary, George}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       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Pro </w:t>
      </w:r>
      <w:r w:rsidR="00C86567" w:rsidRPr="00C86567">
        <w:rPr>
          <w:rFonts w:asciiTheme="majorBidi" w:eastAsia="AdvOT3d258c39+21" w:hAnsiTheme="majorBidi" w:cstheme="majorBidi"/>
          <w:b/>
          <w:bCs/>
          <w:i/>
          <w:iCs/>
          <w:sz w:val="32"/>
          <w:szCs w:val="32"/>
        </w:rPr>
        <w:t xml:space="preserve">→ 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{it, you}</w:t>
      </w:r>
    </w:p>
    <w:p w:rsidR="00C86567" w:rsidRPr="00C86567" w:rsidRDefault="00E339AA" w:rsidP="00C86567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N </w:t>
      </w:r>
      <w:r w:rsidRPr="00C86567">
        <w:rPr>
          <w:rFonts w:asciiTheme="majorBidi" w:eastAsia="AdvOT3d258c39+21" w:hAnsiTheme="majorBidi" w:cstheme="majorBidi"/>
          <w:b/>
          <w:bCs/>
          <w:i/>
          <w:iCs/>
          <w:sz w:val="32"/>
          <w:szCs w:val="32"/>
        </w:rPr>
        <w:t xml:space="preserve">→ 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{girl, dog, boy}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          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V </w:t>
      </w:r>
      <w:r w:rsidR="00C86567" w:rsidRPr="00C86567">
        <w:rPr>
          <w:rFonts w:asciiTheme="majorBidi" w:eastAsia="AdvOT3d258c39+21" w:hAnsiTheme="majorBidi" w:cstheme="majorBidi"/>
          <w:b/>
          <w:bCs/>
          <w:i/>
          <w:iCs/>
          <w:sz w:val="32"/>
          <w:szCs w:val="32"/>
        </w:rPr>
        <w:t xml:space="preserve">→ 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{followed, helped, saw}</w:t>
      </w:r>
    </w:p>
    <w:p w:rsidR="00E339AA" w:rsidRPr="00C86567" w:rsidRDefault="00E339AA" w:rsidP="00C86567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Art </w:t>
      </w:r>
      <w:r w:rsidRPr="00C86567">
        <w:rPr>
          <w:rFonts w:asciiTheme="majorBidi" w:eastAsia="AdvOT3d258c39+21" w:hAnsiTheme="majorBidi" w:cstheme="majorBidi"/>
          <w:b/>
          <w:bCs/>
          <w:i/>
          <w:iCs/>
          <w:sz w:val="32"/>
          <w:szCs w:val="32"/>
        </w:rPr>
        <w:t xml:space="preserve">→ 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{a, the}</w:t>
      </w:r>
    </w:p>
    <w:p w:rsidR="00C86567" w:rsidRPr="00C86567" w:rsidRDefault="00C86567" w:rsidP="00C86567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sz w:val="16"/>
          <w:szCs w:val="16"/>
        </w:rPr>
      </w:pPr>
    </w:p>
    <w:p w:rsidR="00C86567" w:rsidRPr="00E339AA" w:rsidRDefault="00C86567" w:rsidP="00A1352A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</w:t>
      </w:r>
      <w:r w:rsidRPr="00E339AA">
        <w:rPr>
          <w:rFonts w:asciiTheme="majorBidi" w:hAnsiTheme="majorBidi" w:cstheme="majorBidi"/>
          <w:sz w:val="32"/>
          <w:szCs w:val="32"/>
        </w:rPr>
        <w:t>R</w:t>
      </w:r>
      <w:r w:rsidR="00E339AA" w:rsidRPr="00E339AA">
        <w:rPr>
          <w:rFonts w:asciiTheme="majorBidi" w:hAnsiTheme="majorBidi" w:cstheme="majorBidi"/>
          <w:sz w:val="32"/>
          <w:szCs w:val="32"/>
        </w:rPr>
        <w:t>ely</w:t>
      </w:r>
      <w:r>
        <w:rPr>
          <w:rFonts w:asciiTheme="majorBidi" w:hAnsiTheme="majorBidi" w:cstheme="majorBidi"/>
          <w:sz w:val="32"/>
          <w:szCs w:val="32"/>
        </w:rPr>
        <w:t xml:space="preserve">ing on these rules, we </w:t>
      </w:r>
      <w:r w:rsidR="00E339AA" w:rsidRPr="00E339AA">
        <w:rPr>
          <w:rFonts w:asciiTheme="majorBidi" w:hAnsiTheme="majorBidi" w:cstheme="majorBidi"/>
          <w:sz w:val="32"/>
          <w:szCs w:val="32"/>
        </w:rPr>
        <w:t>generate the grammatical sentences shown below as (1</w:t>
      </w:r>
      <w:r w:rsidR="00A1352A"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/>
          <w:sz w:val="32"/>
          <w:szCs w:val="32"/>
        </w:rPr>
        <w:t>4</w:t>
      </w:r>
      <w:r w:rsidRPr="00E339AA">
        <w:rPr>
          <w:rFonts w:asciiTheme="majorBidi" w:hAnsiTheme="majorBidi" w:cstheme="majorBidi"/>
          <w:sz w:val="32"/>
          <w:szCs w:val="32"/>
        </w:rPr>
        <w:t>), but not the ungrammatical sentences shown as (</w:t>
      </w:r>
      <w:r>
        <w:rPr>
          <w:rFonts w:asciiTheme="majorBidi" w:hAnsiTheme="majorBidi" w:cstheme="majorBidi"/>
          <w:sz w:val="32"/>
          <w:szCs w:val="32"/>
        </w:rPr>
        <w:t>5</w:t>
      </w:r>
      <w:r w:rsidR="00A1352A"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/>
          <w:sz w:val="32"/>
          <w:szCs w:val="32"/>
        </w:rPr>
        <w:t>8</w:t>
      </w:r>
      <w:r w:rsidRPr="00E339AA">
        <w:rPr>
          <w:rFonts w:asciiTheme="majorBidi" w:hAnsiTheme="majorBidi" w:cstheme="majorBidi"/>
          <w:sz w:val="32"/>
          <w:szCs w:val="32"/>
        </w:rPr>
        <w:t>).</w:t>
      </w:r>
    </w:p>
    <w:p w:rsidR="00E339AA" w:rsidRPr="00C86567" w:rsidRDefault="00E339AA" w:rsidP="00C86567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339AA" w:rsidRPr="00C86567" w:rsidRDefault="00E339AA" w:rsidP="00C86567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(1) A dog followed the boy. 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(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5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) *Dog followed boy.</w:t>
      </w:r>
    </w:p>
    <w:p w:rsidR="00E339AA" w:rsidRPr="00C86567" w:rsidRDefault="00E339AA" w:rsidP="00C86567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(2) Mary helped George. 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     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(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6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) *The helped you boy.</w:t>
      </w:r>
    </w:p>
    <w:p w:rsidR="00E339AA" w:rsidRPr="00C86567" w:rsidRDefault="00E339AA" w:rsidP="00C86567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(3) George saw the dog.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       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(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7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) *George Mary dog.</w:t>
      </w:r>
    </w:p>
    <w:p w:rsidR="00E339AA" w:rsidRDefault="00E339AA" w:rsidP="00C86567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(4) The boy helped you.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       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(</w:t>
      </w:r>
      <w:r w:rsidR="00C86567"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8</w:t>
      </w:r>
      <w:r w:rsidRPr="00C86567">
        <w:rPr>
          <w:rFonts w:asciiTheme="majorBidi" w:hAnsiTheme="majorBidi" w:cstheme="majorBidi"/>
          <w:b/>
          <w:bCs/>
          <w:i/>
          <w:iCs/>
          <w:sz w:val="32"/>
          <w:szCs w:val="32"/>
        </w:rPr>
        <w:t>) *Helped George the dog.</w:t>
      </w:r>
    </w:p>
    <w:p w:rsidR="00A1352A" w:rsidRDefault="00A1352A" w:rsidP="00A1352A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Pr="00C86567" w:rsidRDefault="00A1352A" w:rsidP="00A1352A">
      <w:pPr>
        <w:autoSpaceDE w:val="0"/>
        <w:autoSpaceDN w:val="0"/>
        <w:bidi w:val="0"/>
        <w:adjustRightInd w:val="0"/>
        <w:spacing w:after="0"/>
        <w:ind w:left="-567" w:right="-7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339AA" w:rsidRDefault="00E339AA" w:rsidP="00E339A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sz w:val="32"/>
          <w:szCs w:val="32"/>
        </w:rPr>
      </w:pPr>
    </w:p>
    <w:p w:rsidR="00E339AA" w:rsidRPr="00E339AA" w:rsidRDefault="00E339AA" w:rsidP="00E339A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sz w:val="32"/>
          <w:szCs w:val="32"/>
        </w:rPr>
      </w:pPr>
      <w:r w:rsidRPr="00E339AA">
        <w:rPr>
          <w:rFonts w:asciiTheme="majorBidi" w:hAnsiTheme="majorBidi" w:cstheme="majorBidi"/>
          <w:b/>
          <w:bCs/>
          <w:sz w:val="32"/>
          <w:szCs w:val="32"/>
        </w:rPr>
        <w:t>Movement rules</w:t>
      </w:r>
    </w:p>
    <w:p w:rsidR="00E339AA" w:rsidRDefault="00E339AA" w:rsidP="00E339A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  </w:t>
      </w:r>
      <w:r w:rsidR="00E339AA" w:rsidRPr="00E339AA">
        <w:rPr>
          <w:rFonts w:asciiTheme="majorBidi" w:hAnsiTheme="majorBidi" w:cstheme="majorBidi"/>
          <w:color w:val="000000"/>
          <w:sz w:val="32"/>
          <w:szCs w:val="32"/>
        </w:rPr>
        <w:t xml:space="preserve">One </w:t>
      </w:r>
      <w:r w:rsidR="00805F36">
        <w:rPr>
          <w:rFonts w:asciiTheme="majorBidi" w:hAnsiTheme="majorBidi" w:cstheme="majorBidi"/>
          <w:color w:val="000000"/>
          <w:sz w:val="32"/>
          <w:szCs w:val="32"/>
        </w:rPr>
        <w:t>essential rule of transformational grammar is movement. For example, in</w:t>
      </w:r>
      <w:r w:rsidR="00805F36" w:rsidRPr="00E339AA">
        <w:rPr>
          <w:rFonts w:asciiTheme="majorBidi" w:hAnsiTheme="majorBidi" w:cstheme="majorBidi"/>
          <w:color w:val="000000"/>
          <w:sz w:val="32"/>
          <w:szCs w:val="32"/>
        </w:rPr>
        <w:t xml:space="preserve"> making the question, we move one part of the structure</w:t>
      </w:r>
      <w:r w:rsidRPr="00A1352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E339AA">
        <w:rPr>
          <w:rFonts w:asciiTheme="majorBidi" w:hAnsiTheme="majorBidi" w:cstheme="majorBidi"/>
          <w:color w:val="000000"/>
          <w:sz w:val="32"/>
          <w:szCs w:val="32"/>
        </w:rPr>
        <w:t>to a different position.</w:t>
      </w:r>
      <w:r w:rsidRPr="00A1352A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805F36" w:rsidRPr="00E339AA" w:rsidRDefault="00805F36" w:rsidP="00805F36">
      <w:pPr>
        <w:autoSpaceDE w:val="0"/>
        <w:autoSpaceDN w:val="0"/>
        <w:bidi w:val="0"/>
        <w:adjustRightInd w:val="0"/>
        <w:spacing w:after="0" w:line="240" w:lineRule="auto"/>
        <w:ind w:left="-567" w:right="-766"/>
        <w:jc w:val="lowKashida"/>
        <w:rPr>
          <w:rFonts w:asciiTheme="majorBidi" w:hAnsiTheme="majorBidi" w:cstheme="majorBidi"/>
          <w:color w:val="000000"/>
          <w:sz w:val="32"/>
          <w:szCs w:val="32"/>
        </w:rPr>
      </w:pPr>
    </w:p>
    <w:p w:rsidR="00805F36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 w:right="-766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  <w:r w:rsidRPr="00A1352A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You will help Mary</w:t>
      </w:r>
      <w:r w:rsidRPr="00A1352A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 xml:space="preserve">         </w:t>
      </w:r>
      <w:r w:rsidRPr="00A1352A">
        <w:rPr>
          <w:rFonts w:asciiTheme="majorBidi" w:eastAsia="AdvOT3d258c39+21" w:hAnsiTheme="majorBidi" w:cstheme="majorBidi"/>
          <w:b/>
          <w:bCs/>
          <w:i/>
          <w:iCs/>
          <w:sz w:val="32"/>
          <w:szCs w:val="32"/>
        </w:rPr>
        <w:t>→</w:t>
      </w:r>
      <w:r w:rsidRPr="00A1352A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 xml:space="preserve">     </w:t>
      </w:r>
      <w:r w:rsidRPr="00A1352A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Will you help Mary?</w:t>
      </w:r>
    </w:p>
    <w:p w:rsidR="00A1352A" w:rsidRPr="00A1352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 w:right="-766"/>
        <w:jc w:val="lowKashida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</w:pPr>
    </w:p>
    <w:p w:rsidR="00A1352A" w:rsidRDefault="00A1352A" w:rsidP="00805F36">
      <w:pPr>
        <w:autoSpaceDE w:val="0"/>
        <w:autoSpaceDN w:val="0"/>
        <w:bidi w:val="0"/>
        <w:adjustRightInd w:val="0"/>
        <w:spacing w:after="0" w:line="240" w:lineRule="auto"/>
        <w:ind w:left="-567" w:right="-766"/>
        <w:jc w:val="lowKashida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This movement can be represented as:</w:t>
      </w:r>
    </w:p>
    <w:p w:rsidR="00A1352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 w:right="-766"/>
        <w:jc w:val="lowKashida"/>
        <w:rPr>
          <w:rFonts w:asciiTheme="majorBidi" w:hAnsiTheme="majorBidi" w:cstheme="majorBidi"/>
          <w:sz w:val="32"/>
          <w:szCs w:val="32"/>
        </w:rPr>
      </w:pPr>
    </w:p>
    <w:p w:rsidR="00E339AA" w:rsidRDefault="00E339AA" w:rsidP="00A1352A">
      <w:pPr>
        <w:autoSpaceDE w:val="0"/>
        <w:autoSpaceDN w:val="0"/>
        <w:bidi w:val="0"/>
        <w:adjustRightInd w:val="0"/>
        <w:spacing w:after="0" w:line="240" w:lineRule="auto"/>
        <w:ind w:left="-567" w:right="-766"/>
        <w:jc w:val="lowKashida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1352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NP Aux VP </w:t>
      </w:r>
      <w:r w:rsidRPr="00A1352A">
        <w:rPr>
          <w:rFonts w:ascii="Cambria Math" w:eastAsia="AdvOT3d258c39+21" w:hAnsi="Cambria Math" w:cs="Cambria Math"/>
          <w:b/>
          <w:bCs/>
          <w:i/>
          <w:iCs/>
          <w:sz w:val="32"/>
          <w:szCs w:val="32"/>
        </w:rPr>
        <w:t>⇒</w:t>
      </w:r>
      <w:r w:rsidRPr="00A1352A">
        <w:rPr>
          <w:rFonts w:asciiTheme="majorBidi" w:eastAsia="AdvOT3d258c39+21" w:hAnsiTheme="majorBidi" w:cstheme="majorBidi"/>
          <w:b/>
          <w:bCs/>
          <w:i/>
          <w:iCs/>
          <w:sz w:val="32"/>
          <w:szCs w:val="32"/>
        </w:rPr>
        <w:t xml:space="preserve"> </w:t>
      </w:r>
      <w:r w:rsidRPr="00A1352A">
        <w:rPr>
          <w:rFonts w:asciiTheme="majorBidi" w:hAnsiTheme="majorBidi" w:cstheme="majorBidi"/>
          <w:b/>
          <w:bCs/>
          <w:i/>
          <w:iCs/>
          <w:sz w:val="32"/>
          <w:szCs w:val="32"/>
        </w:rPr>
        <w:t>Aux NP VP</w:t>
      </w:r>
    </w:p>
    <w:p w:rsidR="00A1352A" w:rsidRPr="00A1352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 w:right="-766"/>
        <w:jc w:val="lowKashida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339AA" w:rsidRDefault="00E339AA" w:rsidP="00E339A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sz w:val="32"/>
          <w:szCs w:val="32"/>
        </w:rPr>
      </w:pPr>
      <w:r w:rsidRPr="00E339AA">
        <w:rPr>
          <w:rFonts w:asciiTheme="majorBidi" w:hAnsiTheme="majorBidi" w:cstheme="majorBidi"/>
          <w:sz w:val="32"/>
          <w:szCs w:val="32"/>
        </w:rPr>
        <w:t>Using this simple rule, we can also generate these other questions:</w:t>
      </w:r>
    </w:p>
    <w:p w:rsidR="00A1352A" w:rsidRPr="00E339A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sz w:val="32"/>
          <w:szCs w:val="32"/>
        </w:rPr>
      </w:pPr>
    </w:p>
    <w:p w:rsidR="00A1352A" w:rsidRPr="00A1352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1352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E339AA" w:rsidRPr="00A1352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Can you see the dog? </w:t>
      </w:r>
      <w:r w:rsidRPr="00A1352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</w:t>
      </w:r>
      <w:r w:rsidR="00E339AA" w:rsidRPr="00A1352A">
        <w:rPr>
          <w:rFonts w:asciiTheme="majorBidi" w:hAnsiTheme="majorBidi" w:cstheme="majorBidi"/>
          <w:b/>
          <w:bCs/>
          <w:i/>
          <w:iCs/>
          <w:sz w:val="32"/>
          <w:szCs w:val="32"/>
        </w:rPr>
        <w:t>Should George follow you?</w:t>
      </w:r>
    </w:p>
    <w:p w:rsidR="00A1352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1352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Pr="00A1352A">
        <w:rPr>
          <w:rFonts w:asciiTheme="majorBidi" w:hAnsiTheme="majorBidi" w:cstheme="majorBidi"/>
          <w:b/>
          <w:bCs/>
          <w:i/>
          <w:iCs/>
          <w:sz w:val="32"/>
          <w:szCs w:val="32"/>
        </w:rPr>
        <w:t>Could the boy see it?</w:t>
      </w:r>
      <w:r w:rsidRPr="00A1352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</w:t>
      </w:r>
      <w:r w:rsidRPr="00A1352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Would Mary help George?</w:t>
      </w:r>
    </w:p>
    <w:p w:rsidR="00A1352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1352A" w:rsidRDefault="00A1352A" w:rsidP="00A1352A">
      <w:pPr>
        <w:autoSpaceDE w:val="0"/>
        <w:autoSpaceDN w:val="0"/>
        <w:bidi w:val="0"/>
        <w:adjustRightInd w:val="0"/>
        <w:spacing w:after="0" w:line="240" w:lineRule="auto"/>
        <w:ind w:left="-567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339AA" w:rsidRDefault="00E339AA" w:rsidP="00461E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461E7A" w:rsidRDefault="00461E7A" w:rsidP="00461E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461E7A" w:rsidRPr="00E339AA" w:rsidRDefault="00461E7A" w:rsidP="00461E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9064F1" w:rsidRPr="00A1352A" w:rsidRDefault="00A1352A" w:rsidP="009064F1">
      <w:pPr>
        <w:bidi w:val="0"/>
        <w:ind w:left="-567" w:right="-908"/>
        <w:rPr>
          <w:rFonts w:asciiTheme="majorBidi" w:hAnsiTheme="majorBidi" w:cstheme="majorBidi"/>
          <w:b/>
          <w:bCs/>
          <w:sz w:val="32"/>
          <w:szCs w:val="32"/>
        </w:rPr>
      </w:pPr>
      <w:r w:rsidRPr="00A1352A">
        <w:rPr>
          <w:rFonts w:asciiTheme="majorBidi" w:hAnsiTheme="majorBidi" w:cstheme="majorBidi"/>
          <w:b/>
          <w:bCs/>
          <w:sz w:val="32"/>
          <w:szCs w:val="32"/>
        </w:rPr>
        <w:t>Complementizer</w:t>
      </w:r>
    </w:p>
    <w:p w:rsidR="00461E7A" w:rsidRPr="00461E7A" w:rsidRDefault="00461E7A" w:rsidP="00461E7A">
      <w:pPr>
        <w:autoSpaceDE w:val="0"/>
        <w:autoSpaceDN w:val="0"/>
        <w:bidi w:val="0"/>
        <w:adjustRightInd w:val="0"/>
        <w:spacing w:after="0"/>
        <w:ind w:left="-567" w:right="-908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="00E339AA" w:rsidRPr="00461E7A">
        <w:rPr>
          <w:rFonts w:asciiTheme="majorBidi" w:hAnsiTheme="majorBidi" w:cstheme="majorBidi"/>
          <w:sz w:val="32"/>
          <w:szCs w:val="32"/>
        </w:rPr>
        <w:t xml:space="preserve">The word </w:t>
      </w:r>
      <w:r w:rsidR="00E339AA" w:rsidRPr="00461E7A">
        <w:rPr>
          <w:rFonts w:asciiTheme="majorBidi" w:hAnsiTheme="majorBidi" w:cstheme="majorBidi"/>
          <w:i/>
          <w:iCs/>
          <w:sz w:val="32"/>
          <w:szCs w:val="32"/>
        </w:rPr>
        <w:t>that</w:t>
      </w:r>
      <w:r w:rsidRPr="00461E7A">
        <w:rPr>
          <w:rFonts w:asciiTheme="majorBidi" w:hAnsiTheme="majorBidi" w:cstheme="majorBidi"/>
          <w:sz w:val="32"/>
          <w:szCs w:val="32"/>
        </w:rPr>
        <w:t xml:space="preserve"> in </w:t>
      </w:r>
      <w:r w:rsidRPr="00461E7A">
        <w:rPr>
          <w:rFonts w:asciiTheme="majorBidi" w:hAnsiTheme="majorBidi" w:cstheme="majorBidi"/>
          <w:i/>
          <w:iCs/>
          <w:sz w:val="32"/>
          <w:szCs w:val="32"/>
        </w:rPr>
        <w:t>John believed that Cathy knew that Mary helped George</w:t>
      </w:r>
      <w:r>
        <w:rPr>
          <w:rFonts w:asciiTheme="majorBidi" w:hAnsiTheme="majorBidi" w:cstheme="majorBidi"/>
          <w:sz w:val="32"/>
          <w:szCs w:val="32"/>
        </w:rPr>
        <w:t>, i</w:t>
      </w:r>
      <w:r w:rsidR="00E339AA" w:rsidRPr="00461E7A">
        <w:rPr>
          <w:rFonts w:asciiTheme="majorBidi" w:hAnsiTheme="majorBidi" w:cstheme="majorBidi"/>
          <w:sz w:val="32"/>
          <w:szCs w:val="32"/>
        </w:rPr>
        <w:t xml:space="preserve">s used </w:t>
      </w:r>
      <w:r>
        <w:rPr>
          <w:rFonts w:asciiTheme="majorBidi" w:hAnsiTheme="majorBidi" w:cstheme="majorBidi"/>
          <w:sz w:val="32"/>
          <w:szCs w:val="32"/>
        </w:rPr>
        <w:t>as</w:t>
      </w:r>
      <w:r w:rsidR="00E339AA" w:rsidRPr="00461E7A">
        <w:rPr>
          <w:rFonts w:asciiTheme="majorBidi" w:hAnsiTheme="majorBidi" w:cstheme="majorBidi"/>
          <w:sz w:val="32"/>
          <w:szCs w:val="32"/>
        </w:rPr>
        <w:t xml:space="preserve"> a complementizer (C). The role of</w:t>
      </w:r>
      <w:r w:rsidRPr="00461E7A">
        <w:rPr>
          <w:rFonts w:asciiTheme="majorBidi" w:hAnsiTheme="majorBidi" w:cstheme="majorBidi"/>
          <w:sz w:val="32"/>
          <w:szCs w:val="32"/>
        </w:rPr>
        <w:t xml:space="preserve"> </w:t>
      </w:r>
      <w:r w:rsidRPr="00461E7A">
        <w:rPr>
          <w:rFonts w:asciiTheme="majorBidi" w:hAnsiTheme="majorBidi" w:cstheme="majorBidi"/>
          <w:i/>
          <w:iCs/>
          <w:sz w:val="32"/>
          <w:szCs w:val="32"/>
        </w:rPr>
        <w:t>that</w:t>
      </w:r>
      <w:r w:rsidRPr="00461E7A">
        <w:rPr>
          <w:rFonts w:asciiTheme="majorBidi" w:hAnsiTheme="majorBidi" w:cstheme="majorBidi"/>
          <w:sz w:val="32"/>
          <w:szCs w:val="32"/>
        </w:rPr>
        <w:t xml:space="preserve"> as a complementizer is to introduce a complement phrase (CP). </w:t>
      </w:r>
    </w:p>
    <w:p w:rsidR="00E339AA" w:rsidRPr="00461E7A" w:rsidRDefault="00E339AA" w:rsidP="00E339AA">
      <w:pPr>
        <w:bidi w:val="0"/>
        <w:ind w:left="-567" w:right="-908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sectPr w:rsidR="00E339AA" w:rsidRPr="00461E7A" w:rsidSect="00D56AFC">
      <w:footerReference w:type="default" r:id="rId8"/>
      <w:pgSz w:w="11906" w:h="16838"/>
      <w:pgMar w:top="127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0F" w:rsidRDefault="0057070F" w:rsidP="00E400DF">
      <w:pPr>
        <w:spacing w:after="0" w:line="240" w:lineRule="auto"/>
      </w:pPr>
      <w:r>
        <w:separator/>
      </w:r>
    </w:p>
  </w:endnote>
  <w:endnote w:type="continuationSeparator" w:id="0">
    <w:p w:rsidR="0057070F" w:rsidRDefault="0057070F" w:rsidP="00E4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3d258c39+2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57714181"/>
      <w:docPartObj>
        <w:docPartGallery w:val="Page Numbers (Bottom of Page)"/>
        <w:docPartUnique/>
      </w:docPartObj>
    </w:sdtPr>
    <w:sdtEndPr/>
    <w:sdtContent>
      <w:p w:rsidR="00E400DF" w:rsidRDefault="00E400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70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400DF" w:rsidRDefault="00E400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0F" w:rsidRDefault="0057070F" w:rsidP="00E400DF">
      <w:pPr>
        <w:spacing w:after="0" w:line="240" w:lineRule="auto"/>
      </w:pPr>
      <w:r>
        <w:separator/>
      </w:r>
    </w:p>
  </w:footnote>
  <w:footnote w:type="continuationSeparator" w:id="0">
    <w:p w:rsidR="0057070F" w:rsidRDefault="0057070F" w:rsidP="00E4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A19"/>
    <w:multiLevelType w:val="hybridMultilevel"/>
    <w:tmpl w:val="4774ADBA"/>
    <w:lvl w:ilvl="0" w:tplc="AC72470E">
      <w:start w:val="2"/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488E3283"/>
    <w:multiLevelType w:val="hybridMultilevel"/>
    <w:tmpl w:val="12B068AC"/>
    <w:lvl w:ilvl="0" w:tplc="12C8C94C">
      <w:start w:val="1"/>
      <w:numFmt w:val="lowerLetter"/>
      <w:lvlText w:val="%1."/>
      <w:lvlJc w:val="left"/>
      <w:pPr>
        <w:ind w:left="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F1"/>
    <w:rsid w:val="001A2A22"/>
    <w:rsid w:val="00454860"/>
    <w:rsid w:val="00461E7A"/>
    <w:rsid w:val="004769CF"/>
    <w:rsid w:val="004D35E0"/>
    <w:rsid w:val="0057070F"/>
    <w:rsid w:val="0079475F"/>
    <w:rsid w:val="00805F36"/>
    <w:rsid w:val="008F0967"/>
    <w:rsid w:val="009064F1"/>
    <w:rsid w:val="00997E24"/>
    <w:rsid w:val="00A1352A"/>
    <w:rsid w:val="00AF2AFD"/>
    <w:rsid w:val="00C4275C"/>
    <w:rsid w:val="00C6250D"/>
    <w:rsid w:val="00C86567"/>
    <w:rsid w:val="00D56AFC"/>
    <w:rsid w:val="00E339AA"/>
    <w:rsid w:val="00E400DF"/>
    <w:rsid w:val="00F20F9C"/>
    <w:rsid w:val="00F2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0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0DF"/>
  </w:style>
  <w:style w:type="paragraph" w:styleId="Footer">
    <w:name w:val="footer"/>
    <w:basedOn w:val="Normal"/>
    <w:link w:val="FooterChar"/>
    <w:uiPriority w:val="99"/>
    <w:unhideWhenUsed/>
    <w:rsid w:val="00E400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0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0DF"/>
  </w:style>
  <w:style w:type="paragraph" w:styleId="Footer">
    <w:name w:val="footer"/>
    <w:basedOn w:val="Normal"/>
    <w:link w:val="FooterChar"/>
    <w:uiPriority w:val="99"/>
    <w:unhideWhenUsed/>
    <w:rsid w:val="00E400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7</cp:revision>
  <dcterms:created xsi:type="dcterms:W3CDTF">2019-11-10T19:29:00Z</dcterms:created>
  <dcterms:modified xsi:type="dcterms:W3CDTF">2019-11-11T17:31:00Z</dcterms:modified>
</cp:coreProperties>
</file>