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AB" w:rsidRPr="00457E56" w:rsidRDefault="00837AAB" w:rsidP="003C6972">
      <w:pPr>
        <w:jc w:val="center"/>
        <w:rPr>
          <w:b/>
          <w:bCs/>
          <w:sz w:val="32"/>
          <w:szCs w:val="32"/>
          <w:lang w:bidi="ar-IQ"/>
        </w:rPr>
      </w:pPr>
      <w:r w:rsidRPr="00457E56">
        <w:rPr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837AAB" w:rsidRPr="00457E56" w:rsidRDefault="00837AAB" w:rsidP="003C6972">
      <w:pPr>
        <w:jc w:val="center"/>
        <w:rPr>
          <w:b/>
          <w:bCs/>
          <w:sz w:val="32"/>
          <w:szCs w:val="32"/>
          <w:rtl/>
          <w:lang w:bidi="ar-IQ"/>
        </w:rPr>
      </w:pPr>
      <w:r w:rsidRPr="00457E56">
        <w:rPr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837AAB" w:rsidRDefault="00837AAB" w:rsidP="003C6972">
      <w:pPr>
        <w:jc w:val="center"/>
        <w:rPr>
          <w:rFonts w:cs="ACS  Fayrouz Bold"/>
          <w:b/>
          <w:bCs/>
          <w:sz w:val="32"/>
          <w:szCs w:val="32"/>
          <w:rtl/>
          <w:lang w:bidi="ar-IQ"/>
        </w:rPr>
      </w:pPr>
      <w:r w:rsidRPr="00457E56">
        <w:rPr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</w:p>
    <w:p w:rsidR="00E016B7" w:rsidRPr="00837AAB" w:rsidRDefault="00E016B7" w:rsidP="003C6972">
      <w:pPr>
        <w:jc w:val="center"/>
        <w:rPr>
          <w:rFonts w:cs="ACS  Fayrouz Bold"/>
          <w:b/>
          <w:bCs/>
          <w:sz w:val="32"/>
          <w:szCs w:val="32"/>
          <w:rtl/>
          <w:lang w:bidi="ar-IQ"/>
        </w:rPr>
      </w:pPr>
      <w:r>
        <w:rPr>
          <w:rFonts w:cs="ACS  Fayrouz Bold" w:hint="cs"/>
          <w:b/>
          <w:bCs/>
          <w:sz w:val="32"/>
          <w:szCs w:val="32"/>
          <w:rtl/>
          <w:lang w:bidi="ar-IQ"/>
        </w:rPr>
        <w:t xml:space="preserve">الأدب في عصر </w:t>
      </w:r>
      <w:bookmarkStart w:id="0" w:name="_GoBack"/>
      <w:bookmarkEnd w:id="0"/>
      <w:r>
        <w:rPr>
          <w:rFonts w:cs="ACS  Fayrouz Bold" w:hint="cs"/>
          <w:b/>
          <w:bCs/>
          <w:sz w:val="32"/>
          <w:szCs w:val="32"/>
          <w:rtl/>
          <w:lang w:bidi="ar-IQ"/>
        </w:rPr>
        <w:t>الإمارة / القسم الأوَّل</w:t>
      </w:r>
    </w:p>
    <w:p w:rsidR="00AC69D2" w:rsidRDefault="00AC69D2" w:rsidP="003C6972">
      <w:pPr>
        <w:jc w:val="center"/>
        <w:rPr>
          <w:b/>
          <w:bCs/>
          <w:sz w:val="36"/>
          <w:szCs w:val="36"/>
          <w:rtl/>
          <w:lang w:bidi="ar-IQ"/>
        </w:rPr>
      </w:pPr>
      <w:r w:rsidRPr="009917A8">
        <w:rPr>
          <w:rFonts w:hint="cs"/>
          <w:b/>
          <w:bCs/>
          <w:sz w:val="36"/>
          <w:szCs w:val="36"/>
          <w:rtl/>
          <w:lang w:bidi="ar-IQ"/>
        </w:rPr>
        <w:t>يحيى الغزال</w:t>
      </w:r>
      <w:r w:rsidR="00E016B7">
        <w:rPr>
          <w:rFonts w:hint="cs"/>
          <w:b/>
          <w:bCs/>
          <w:sz w:val="36"/>
          <w:szCs w:val="36"/>
          <w:rtl/>
          <w:lang w:bidi="ar-IQ"/>
        </w:rPr>
        <w:t xml:space="preserve">، </w:t>
      </w:r>
      <w:r>
        <w:rPr>
          <w:rFonts w:hint="cs"/>
          <w:b/>
          <w:bCs/>
          <w:sz w:val="36"/>
          <w:szCs w:val="36"/>
          <w:rtl/>
          <w:lang w:bidi="ar-IQ"/>
        </w:rPr>
        <w:t>أبو زكريا يحيى بن الحَكَم البكري</w:t>
      </w:r>
    </w:p>
    <w:p w:rsidR="00AC69D2" w:rsidRDefault="00AC69D2" w:rsidP="003C6972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( 156 ـ 250هـ / 773 ـ 864م )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9917A8">
        <w:rPr>
          <w:rFonts w:hint="cs"/>
          <w:sz w:val="32"/>
          <w:szCs w:val="32"/>
          <w:rtl/>
          <w:lang w:bidi="ar-IQ"/>
        </w:rPr>
        <w:t xml:space="preserve">كان </w:t>
      </w:r>
      <w:r>
        <w:rPr>
          <w:rFonts w:hint="cs"/>
          <w:sz w:val="32"/>
          <w:szCs w:val="32"/>
          <w:rtl/>
          <w:lang w:bidi="ar-IQ"/>
        </w:rPr>
        <w:t xml:space="preserve">أبو زكريا يحيى بن الحكم البكري ـ نسبةً إلى بكر اِبن وائل ـ الجيَّانيّ </w:t>
      </w:r>
      <w:r w:rsidRPr="009917A8">
        <w:rPr>
          <w:rFonts w:hint="cs"/>
          <w:sz w:val="32"/>
          <w:szCs w:val="32"/>
          <w:rtl/>
          <w:lang w:bidi="ar-IQ"/>
        </w:rPr>
        <w:t>من أعلام عصر الح</w:t>
      </w:r>
      <w:r>
        <w:rPr>
          <w:rFonts w:hint="cs"/>
          <w:sz w:val="32"/>
          <w:szCs w:val="32"/>
          <w:rtl/>
          <w:lang w:bidi="ar-IQ"/>
        </w:rPr>
        <w:t>َ</w:t>
      </w:r>
      <w:r w:rsidRPr="009917A8">
        <w:rPr>
          <w:rFonts w:hint="cs"/>
          <w:sz w:val="32"/>
          <w:szCs w:val="32"/>
          <w:rtl/>
          <w:lang w:bidi="ar-IQ"/>
        </w:rPr>
        <w:t>ك</w:t>
      </w:r>
      <w:r>
        <w:rPr>
          <w:rFonts w:hint="cs"/>
          <w:sz w:val="32"/>
          <w:szCs w:val="32"/>
          <w:rtl/>
          <w:lang w:bidi="ar-IQ"/>
        </w:rPr>
        <w:t>َم</w:t>
      </w:r>
      <w:r w:rsidRPr="009917A8">
        <w:rPr>
          <w:rFonts w:hint="cs"/>
          <w:sz w:val="32"/>
          <w:szCs w:val="32"/>
          <w:rtl/>
          <w:lang w:bidi="ar-IQ"/>
        </w:rPr>
        <w:t xml:space="preserve"> ، وهو شخصية فذّة جمعت </w:t>
      </w:r>
      <w:r>
        <w:rPr>
          <w:rFonts w:hint="cs"/>
          <w:sz w:val="32"/>
          <w:szCs w:val="32"/>
          <w:rtl/>
          <w:lang w:bidi="ar-IQ"/>
        </w:rPr>
        <w:t>بين الأدب والحكمة والسياسة ، ولٌقِّب بالغزال ؛ لجماله ، ووسامته ، وظرافتهِ ، وأناقته ، وقد وصفه المؤرخون بحدة الخاطر ، وبديهة الرأي ، وحُسن الجواب ، والنّجدة و الإقدام ، والحنكة السياسية ، والثقافة المتنوعة ، ومعرفته لعلم النجوم ، وكان نهّازاً للفرص للحصول على المال ، مقبلاً على اللهو ، والمجون في مقتبل حياته ، ثم تابَ ن وتنسك حين تقدّمت به السِّن ، فزهِد في الحياة عملاً وقولاً، وكان لبقاً ذكياً ، خفيف الظل ، عاش نيفاً وتسعين عاماً تثقّف ثقافة علمية عالية ، ودرس فنون الأدب ، وحفظ كثيراً من نصوصها ، غير أن الشّعر غلب عليه ، وبه عُرفَ ، وفُتنَ به فقد نظم الشعر حدثاً ، وبلغ ذروة عنفوانه وشهرته في عهد الحكم ، وكان شعره يميلُ إلى الدعابة ، والتهكم اللاذع ، ولكن تطبعه في الوقت نفسه نزعة فلسفية حرّة ؛  ذلك لأن الغزال لم يكن شاعراً حسب ، بل كان على قول ابن حيّان " حكيم الأندلس " وشاعرها وعرّافها ، وكان متضلعاً في علوم عصره يأخذ بقسطٍ من الفلسفة والفلك والتنجيم ، وكان حرّ التفكير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وللغزال من المواهب الخَلقية والخُلقية ، ما جعله يُختار لبعض الاعمال الكبيرة  في إمارة قرطبة في عهد عبد الرحمن الأوسط ، فقد ولَّاه  قبض الأعشار " وهو نوع من الضرائب " ، وأُسندَ إليه بعد ذلك مهام جليلة ، كان أخطرها إيفاده في سفارة إلى إمبراطور بيزنطة المسمّى " توفلس " الذي كان قد أرسل سفارةً إلى الأمير الأُموي ، يعرض فيها صداقته ، ويطلب منه مودته ، ويُبدي رغبته في عقد معاهدة بين القسطنطنية ، وقرطبة ، وقد قام بسفارة قرطبة  لدى البيزنطيين خير قيام  ، ، وصحبه في تلك المهمة السياسية أندلسي عالم يُسمى " يحيى بن حبيب "، ولكن </w:t>
      </w:r>
      <w:r>
        <w:rPr>
          <w:rFonts w:hint="cs"/>
          <w:sz w:val="32"/>
          <w:szCs w:val="32"/>
          <w:rtl/>
          <w:lang w:bidi="ar-IQ"/>
        </w:rPr>
        <w:lastRenderedPageBreak/>
        <w:t>شخصية الغزال القوية جعلته كلَّ شيء في تلك السفارة التي خلفت شعراً من خير ما جادت به قريحته الشعرية ، فقد هاج البحر ، والغزال ، وصاحبه يركبان السفينة في اتجاه القسطنطنية ، وأحدق بهما الخطر ، فاشتدت العاصفة ، وعلا الموج ، ومن شعره في وصف للأمواج المتعالية التي صارت كالجبال ، إذ قال :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</w:p>
    <w:p w:rsidR="00AC69D2" w:rsidRDefault="00AC69D2" w:rsidP="00AC69D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قالَ لي  يحيى وصِرْنَا           بَينَ مَـوجٍ كالجِبــــالِ</w:t>
      </w:r>
    </w:p>
    <w:p w:rsidR="00AC69D2" w:rsidRDefault="00AC69D2" w:rsidP="00AC69D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وتَـــولَّتْنَــا ريــــــــاحٌ           مِن دَبورٍ وشِـــــــمَالِ</w:t>
      </w:r>
    </w:p>
    <w:p w:rsidR="00AC69D2" w:rsidRDefault="00AC69D2" w:rsidP="00AC69D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شَقَّتِ القلعَتَيــنِ وانْبَتَـ           ـتْ عُرى تِلْكَ الجِبــالِ</w:t>
      </w:r>
    </w:p>
    <w:p w:rsidR="00AC69D2" w:rsidRDefault="00AC69D2" w:rsidP="00AC69D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وتَمَطَّــى مَـلَكُ  المَـو           تِ إلينا عن خَيـَــــــالِ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فَرَأَينا الموتَ رَأَيَ العَـ          ـيَنِ حَالاً بـَـــــعْدَ حَالِ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ولم يلبث الغزال أن ظفر بإعجاب الإمبراطورة " ثيودورا " البيزنطية ، فقد كان يوماً يجلس مع الإمبراطور ، فدخلت عليه زوجته ، وعليها زينتها ، وهي تبدو كالشمس بهاءً ، فجعل الغزال يتأملها ، ولا يميل طرفةً عنها ، وجعل الملك يحدثه ، وهو لا يلتفت إلى ما يقول ، بل ظلّ منصرفاً بكل كيانه إلى الملكة الجميلة ، فأنكر عليه الملك ذلك ، وطلب من الترجمان أن يسأله عن تصرفه غير اللائِق ، فأجاب  الغزال قائلاً للترجمان : " عرِّفه أنّي قد بهرني من حُسن هذه الملكة ما قطعني عن حديثه ؛ فإني لم أرَ قط مثلها ، وأخذ في وصفها والتّعجب من جمالها ، فلما ذكر التّرجمان ذلك تزايدت حظوته عنده ن وسُرّت الملكة بقوله ، وقد أمرت له بهدية فامتنع عن قبولها ، وحين سُئل عن سبب الرّفض أجاب : إنّ صلتها لجزيلة ، وإنّ الأخذ منها لتشريف ، ... ولكن كفاني من الصّلة نظري إليها ، وإقبالها عليّ ... فقالت لترجمناها : متى أحبّ أن يأتيني زائراً فلا يُحجب ، وهكذا كسب الغزال مودة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الملكة ، كما اكتسب إعجاب المَلِك ، وظلَّ على صلة حسنة بها طيلة مُقامه بالقسطنطنية ، وقد خلقت تلك الصِّلة بين الغزال والإمبراطورة " ثيودورا " بعض الشِّعر الغزلي الممزوج بالدُّعابة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وسألت الإمبراطورة الغزال مرة عن سِنِّه ، وكان قد أصبح في حدود الخمسين ، فأجاب مُداعباً : عشرون !!! فقالت للترجمان : كيف له هذا الشّيب ، وهو ابن عشرين ؟ فقال الغزال للترجمان : ألم ترَ قط مهراً يولد أشهب ؟ فلما نقلت إجابته إلى الإمبراطورة أُعجبت بردِّه ، وفي هذا يقول الغزال :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كُلِفتَ يا قلبـــي هــوًى متعبــاً               غالبتَ منه الضّيغمَ الأغلبـــا   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إنِّـــي تعلقـــتُ مجوســـــــيّةً                تأبى لشمسِ الحُسن أن تَغْرُبَا 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أقصى بلادُ اللهِ لـي حيث لا                  يَلْقَــى إليـها ذاهبٌ مَذْهَـــــباً     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يا "تودُ" يا رُودَ الشّبابِ الَّتـي               تُطْلِع ُ من أزْرَارِها الكوكبــا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يا بأبي الشّخصِ الَّذي لا أرى             أحلــى علــى قلبـي ولا أعذبـا 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إن قلتُ يوماً إنّ عينـي رأتْ               مُشْبــــهَهُ لــم أَعــدُ أن أكْذِبــا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ثم عاد الغزال من رحلته ، ورأى زرياباً يتمتع بنفوذ هائل عند الأمير عبد الرحمن الأوسط في قرطبة والأندلس جميعاً ، فهجاه ، ووصل ذلك إلى  مسامع الأمير ، و كان كما هو معروف يُؤثر زرياباً ، ويخصّه بالعطف ، فقرَّر نفي الغزال ، وقد شفع له بعض أهل الخير ، فعفا عنه الأمير ، غير أن الغزال ضاق بالحياة في الأندلس بعد هذا ، ورحل إلى المشّرق ، وهناك التقى بتلاميذ أبي نواس ، وكان ذلك بعد موت الشاعر المشّرقي بقليل ، فراع الغزال ما رأى من تهوين تلاميذ أبي نواس من شأن شعراء الأندلس ، فتركهم حتى أخذوا في الحديث عن أبي نواس ، ثم قال لهم : منْ يحفظ منكم قوله :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ولما رأيتُ الشَّربَ أكدت سماؤهم          تأبطت زِقِّي واحتسبتُ عنائي 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وذكر لهم أبيات تلك المقطوعة الخمريّة الرائعة ، فأُعجبوا بالشعر كثيراً ، وذهبوا في مدحه كل مذهب ، معتقدين أنه أوهمهم شعر أبي نواس ، فلما أفرطوا قال لهم : خفضوا عليكم فإنّه لي ، فأنكروا ذلك ، فأنشدهم قصيدته التي مطلعها :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تداركتُ في شُرب النبيذِ خطائي          وفارقتُ فيه شيمي وحيائي </w:t>
      </w:r>
    </w:p>
    <w:p w:rsidR="00AC69D2" w:rsidRDefault="00AC69D2" w:rsidP="00AC69D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وهي القصيدة التي منها الأبيات التي حسبوها لأبي نواس ، فلما أتمها خجلوا ، وافترقوا عنه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أوردنا هذه النوادر جميعاً ؛ لنبرز ملامح شخصية الغزال ، وقد تكون بعض هذه النّوادر من نسج خيال القصَّاصين ، ولكنَّها مع ذلك تدلُّ على ما عُرفَ به الشّاعر من صفات ، و ما اشتهرت به شخصيته من معالم ، وهكذا نفهم أنَّ الرَّجل كان ذكياً لبقاً خفيف الظل ، على كثير من السُّخرية التي تصل أحياناً إلى عدم المبالاة .  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وبقي الغزال في المشرق مُدَّة ، ثم حنَّ إلى الأندلس فعاد إلى وطنه ، وقد أقلع عن الشّراب ومال إلى  الزُّهد وقول الشِّعر فيه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وظلّ هكذا حتى مات سنة 255 هـ ، تقريباً في عهد الأمير محمّد بعد أن عُمِّرَ ، وقارب على المئة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ويمكن تقسيم حياة الغزال الشِّعرية إلى ثلاث مراحل :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 الأولى : مرحلة الشّباب والنّزق ، وتغلب على شعره في تلك المرحلة موضوعات الخمر ، والغزل ، والمجون ، والفكاهة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والمرحلة الثّانية : مرحلة الكِبر ، والتّعقل ، وتغلب على شعره في تلك المرحلة موضوعات  النّقد الاجتماعي ، والأخلاق ، الذي يُنبئ عن عمق وعي ، وقوة إدراك لعيوب النّاس ، ونقائص الحياة ، مما وصل بالشاعر إلى التّشبع بروح السّخرية ، وقوة الإحساس بالمرارة ، بل إلى التّشاؤم الذي حال كثيراً بين عيني الرّجل ، وما في أيدي النّاس والحياة من خير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ولعلّ مما يُمثل هذه المرحلة من حياة الغزال الشّعريّة قوله في علاقات النّاس القائمة ـ في نظر الشاعرـ  على الخَتَل والعداوة ، وانتهاز الفرص ، ونيل القوي من الضّعيف :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 ومنْ أعملَ المطايا إليه             كلُّ منْ تُرتجى إليه نصيبا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 أرى ها هنا من النّاس إلَّا          ثعلباً يطلبُ الدَّجاجَ وذيبـا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أو شبيهاً بالقطِّ ألقى بعينيـــــــــــــــــــهِ إلى فأرةٍ يريـدُ الوثُوبـا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وهذه النقدات الاجتماعيّة والأخلاقيّة تُعدُّ من التجديد الموضوعي الذي طرق به الغزال موضوعات جديدة ، لم يتجه إليها الشُّعراء قبله إلا على سبيل اللمحات العابرة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أما المرحلة الثَّالثة : فهي مرحلة الضَّعف والزُّهد ، وفي هذه المرحلة تغلب على شعره موضوعات الشّكوى من تقدُّم العُمُر ، والحديث عن البِلى الذي أخذ يَدبُّ في كلِّ شيء منه حتى الاسم ، ثم ذكر الزُّهد في الدّنيا ، ومتاعها الفاني ، والموت والقبر ، والنِّهاية المحتومة ، ومن شعر هذه المرحلة قوله :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ألستَ ترى أنَّ الزَّمانَ طوانـي                  وبــدَّلَ خَلْقِــي كُلَّـهُ وبَرَانـــــــــــي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تحيّفني عضواً فعضوا فلم يدعْ                 سوى اسمي صَحيحاً وحدَهُ ولِسانِي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ولو كانت الأسماءُ يَدْخُلُها البِلى                لقد بلى اسمي لامتدادِ زَمانــِــــــي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ومـاليَ لا أبْلَـى لتسعين حِجةً                  وسبعٍ أَتَتْ من بعدها سَنتـــــــــــانِ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ولعلّ من أهم الخصائص  الفنية لهذا الشاعر الأندلسي التي تميزه من غيره ممن ساروا في هذا  الاتجاه من مشارقة ، وأندلسيين ، مايأتـــــــــــــــــــــــي :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ـ  الإتجاه إلى القصِّ " القصص " والحوار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ـ  الميل إلى التّحليل والتّعليل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ـ  التّشبع بروح السُّخرية والنّقد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ـ إيراد الفكرة المبتكرة والصورة الجديدة من حين إلى حين .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اتّضاح النّظرة الحكيمة واللمحة الفلسفيّة، مما لا يُعرف كثيراً في شعر الأندلسيين. </w:t>
      </w:r>
    </w:p>
    <w:p w:rsidR="00AC69D2" w:rsidRDefault="00AC69D2" w:rsidP="00AC69D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ومما وصل إلينا من شعره يدلُّ على أَنَّه كان من ألمع شعراء حقبة صراع الإمارة ، بل من أكابر شعراء الأندلس في كل العصور ؛ وذلك لأصالته الشَّعريِّة ، وخصائصه الفنية ، وسَبْقِهِ إلى موضوعات النّقد الاجتماعي والأخلاقي ،  وتصوير شعره لعصره ، وحياته إلى حدٍّ كبيرٍ. " الأدب الأندلسي من الفتح حتى سقوط الخلافة ، د . أحمد هيكل : ص 164 ـ 166  ، والأدب العربي في الأندلس : د . عليّ محمّد سلامة : ص 252 ـ 258 "</w:t>
      </w:r>
    </w:p>
    <w:p w:rsidR="002A33DB" w:rsidRDefault="002A33DB">
      <w:pPr>
        <w:rPr>
          <w:lang w:bidi="ar-IQ"/>
        </w:rPr>
      </w:pPr>
    </w:p>
    <w:sectPr w:rsidR="002A33DB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7B" w:rsidRDefault="00DC337B" w:rsidP="00AC69D2">
      <w:pPr>
        <w:spacing w:after="0" w:line="240" w:lineRule="auto"/>
      </w:pPr>
      <w:r>
        <w:separator/>
      </w:r>
    </w:p>
  </w:endnote>
  <w:endnote w:type="continuationSeparator" w:id="0">
    <w:p w:rsidR="00DC337B" w:rsidRDefault="00DC337B" w:rsidP="00AC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7123536"/>
      <w:docPartObj>
        <w:docPartGallery w:val="Page Numbers (Bottom of Page)"/>
        <w:docPartUnique/>
      </w:docPartObj>
    </w:sdtPr>
    <w:sdtEndPr/>
    <w:sdtContent>
      <w:p w:rsidR="00AC69D2" w:rsidRDefault="00AC69D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72" w:rsidRPr="003C697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C69D2" w:rsidRDefault="00AC69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7B" w:rsidRDefault="00DC337B" w:rsidP="00AC69D2">
      <w:pPr>
        <w:spacing w:after="0" w:line="240" w:lineRule="auto"/>
      </w:pPr>
      <w:r>
        <w:separator/>
      </w:r>
    </w:p>
  </w:footnote>
  <w:footnote w:type="continuationSeparator" w:id="0">
    <w:p w:rsidR="00DC337B" w:rsidRDefault="00DC337B" w:rsidP="00AC6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D2"/>
    <w:rsid w:val="002A33DB"/>
    <w:rsid w:val="003C6972"/>
    <w:rsid w:val="00762F3C"/>
    <w:rsid w:val="00837AAB"/>
    <w:rsid w:val="00A82D4F"/>
    <w:rsid w:val="00AA02C8"/>
    <w:rsid w:val="00AC69D2"/>
    <w:rsid w:val="00BE3B56"/>
    <w:rsid w:val="00DC337B"/>
    <w:rsid w:val="00E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69D2"/>
  </w:style>
  <w:style w:type="paragraph" w:styleId="a4">
    <w:name w:val="footer"/>
    <w:basedOn w:val="a"/>
    <w:link w:val="Char0"/>
    <w:uiPriority w:val="99"/>
    <w:unhideWhenUsed/>
    <w:rsid w:val="00AC6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6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69D2"/>
  </w:style>
  <w:style w:type="paragraph" w:styleId="a4">
    <w:name w:val="footer"/>
    <w:basedOn w:val="a"/>
    <w:link w:val="Char0"/>
    <w:uiPriority w:val="99"/>
    <w:unhideWhenUsed/>
    <w:rsid w:val="00AC6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1233</Words>
  <Characters>7033</Characters>
  <Application>Microsoft Office Word</Application>
  <DocSecurity>0</DocSecurity>
  <Lines>58</Lines>
  <Paragraphs>16</Paragraphs>
  <ScaleCrop>false</ScaleCrop>
  <Company>Enjoy My Fine Releases.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2018-04-10T07:08:00Z</dcterms:created>
  <dcterms:modified xsi:type="dcterms:W3CDTF">2018-04-10T07:38:00Z</dcterms:modified>
</cp:coreProperties>
</file>