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83" w:rsidRPr="00605B01" w:rsidRDefault="00DA2283" w:rsidP="00DA2283">
      <w:pPr>
        <w:rPr>
          <w:rFonts w:ascii="Simplified Arabic" w:hAnsi="Simplified Arabic" w:cs="Simplified Arabic"/>
          <w:sz w:val="36"/>
          <w:szCs w:val="36"/>
          <w:rtl/>
          <w:lang w:bidi="ar-IQ"/>
        </w:rPr>
      </w:pPr>
      <w:bookmarkStart w:id="0" w:name="_GoBack"/>
      <w:r w:rsidRPr="00605B01">
        <w:rPr>
          <w:rFonts w:ascii="Simplified Arabic" w:hAnsi="Simplified Arabic" w:cs="Simplified Arabic"/>
          <w:b/>
          <w:bCs/>
          <w:sz w:val="36"/>
          <w:szCs w:val="36"/>
          <w:rtl/>
          <w:lang w:bidi="ar-IQ"/>
        </w:rPr>
        <w:t>المرحلة الثّالثة (مرحلة ما بعد المنفى) 1919 ـ 1923</w:t>
      </w:r>
      <w:proofErr w:type="gramStart"/>
      <w:r w:rsidRPr="00605B01">
        <w:rPr>
          <w:rFonts w:ascii="Simplified Arabic" w:hAnsi="Simplified Arabic" w:cs="Simplified Arabic"/>
          <w:b/>
          <w:bCs/>
          <w:sz w:val="36"/>
          <w:szCs w:val="36"/>
          <w:rtl/>
          <w:lang w:bidi="ar-IQ"/>
        </w:rPr>
        <w:t>م :</w:t>
      </w:r>
      <w:proofErr w:type="gramEnd"/>
      <w:r w:rsidRPr="00605B01">
        <w:rPr>
          <w:rFonts w:ascii="Simplified Arabic" w:hAnsi="Simplified Arabic" w:cs="Simplified Arabic"/>
          <w:b/>
          <w:bCs/>
          <w:sz w:val="36"/>
          <w:szCs w:val="36"/>
          <w:rtl/>
          <w:lang w:bidi="ar-IQ"/>
        </w:rPr>
        <w:t xml:space="preserve"> </w:t>
      </w:r>
      <w:r w:rsidRPr="00605B01">
        <w:rPr>
          <w:rFonts w:ascii="Simplified Arabic" w:hAnsi="Simplified Arabic" w:cs="Simplified Arabic"/>
          <w:sz w:val="36"/>
          <w:szCs w:val="36"/>
          <w:rtl/>
          <w:lang w:bidi="ar-IQ"/>
        </w:rPr>
        <w:t xml:space="preserve">عاد شوقي من منفاه في الأندلُس ، وعادت معه حريّته الّتي فقدها في القصر ، وكانت أوّل قصيدة قالها بحقّ وطنه بعنوان (في المنفى) ، وقد أعلن فيها ولاءه المُطلق لوطنه ، قال فيها : </w:t>
      </w:r>
    </w:p>
    <w:p w:rsidR="00DA2283" w:rsidRPr="00605B01" w:rsidRDefault="00DA2283" w:rsidP="00DA2283">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ويا وطني لقيتكَ بعد يأسٍ               كأنّي قدْ لقيتُ بكَ الشّبابا                                                                 أُديرُ إليكَ قبلَ البيتِ وجهي              إذا فهتُ الشّهادةَ والمتابا</w:t>
      </w:r>
    </w:p>
    <w:p w:rsidR="00DA2283" w:rsidRPr="00605B01" w:rsidRDefault="00DA2283" w:rsidP="00DA2283">
      <w:pPr>
        <w:rPr>
          <w:rFonts w:ascii="Simplified Arabic" w:hAnsi="Simplified Arabic" w:cs="Simplified Arabic"/>
          <w:b/>
          <w:bCs/>
          <w:sz w:val="36"/>
          <w:szCs w:val="36"/>
          <w:rtl/>
          <w:lang w:bidi="ar-IQ"/>
        </w:rPr>
      </w:pPr>
      <w:r w:rsidRPr="00605B01">
        <w:rPr>
          <w:rFonts w:ascii="Simplified Arabic" w:hAnsi="Simplified Arabic" w:cs="Simplified Arabic"/>
          <w:sz w:val="36"/>
          <w:szCs w:val="36"/>
          <w:rtl/>
          <w:lang w:bidi="ar-IQ"/>
        </w:rPr>
        <w:t xml:space="preserve">وفي القصيدة يتحسَّس هموم </w:t>
      </w:r>
      <w:proofErr w:type="gramStart"/>
      <w:r w:rsidRPr="00605B01">
        <w:rPr>
          <w:rFonts w:ascii="Simplified Arabic" w:hAnsi="Simplified Arabic" w:cs="Simplified Arabic"/>
          <w:sz w:val="36"/>
          <w:szCs w:val="36"/>
          <w:rtl/>
          <w:lang w:bidi="ar-IQ"/>
        </w:rPr>
        <w:t>الشّعب ،</w:t>
      </w:r>
      <w:proofErr w:type="gramEnd"/>
      <w:r w:rsidRPr="00605B01">
        <w:rPr>
          <w:rFonts w:ascii="Simplified Arabic" w:hAnsi="Simplified Arabic" w:cs="Simplified Arabic"/>
          <w:sz w:val="36"/>
          <w:szCs w:val="36"/>
          <w:rtl/>
          <w:lang w:bidi="ar-IQ"/>
        </w:rPr>
        <w:t xml:space="preserve"> وفيها تحوّل خطير واضح في موضوع القصيدة الشّوقيّة ، وتتولَّى قصائده الموضوعيّة سياسيّة واجتماعيّة وتربويّة وخُلُقيّة ، وهكذا راح شوقي يدلو بدلوه مع دلاء حافظ والرّصافي والزّهاوي والجواهري وغيرهم .</w:t>
      </w:r>
      <w:r w:rsidRPr="00605B01">
        <w:rPr>
          <w:rFonts w:ascii="Simplified Arabic" w:hAnsi="Simplified Arabic" w:cs="Simplified Arabic"/>
          <w:b/>
          <w:bCs/>
          <w:sz w:val="36"/>
          <w:szCs w:val="36"/>
          <w:rtl/>
          <w:lang w:bidi="ar-IQ"/>
        </w:rPr>
        <w:t xml:space="preserve"> </w:t>
      </w:r>
    </w:p>
    <w:p w:rsidR="00DA2283" w:rsidRPr="00605B01" w:rsidRDefault="00DA2283" w:rsidP="00DA2283">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2ـ مرحلة النّفي:</w:t>
      </w:r>
    </w:p>
    <w:p w:rsidR="00DA2283" w:rsidRPr="00605B01" w:rsidRDefault="00DA2283" w:rsidP="00DA2283">
      <w:pPr>
        <w:rPr>
          <w:rFonts w:ascii="Simplified Arabic" w:hAnsi="Simplified Arabic" w:cs="Simplified Arabic"/>
          <w:sz w:val="36"/>
          <w:szCs w:val="36"/>
          <w:rtl/>
          <w:lang w:bidi="ar-IQ"/>
        </w:rPr>
      </w:pPr>
      <w:r w:rsidRPr="00605B01">
        <w:rPr>
          <w:rFonts w:ascii="Simplified Arabic" w:hAnsi="Simplified Arabic" w:cs="Simplified Arabic"/>
          <w:sz w:val="36"/>
          <w:szCs w:val="36"/>
          <w:rtl/>
          <w:lang w:bidi="ar-IQ"/>
        </w:rPr>
        <w:t xml:space="preserve">أمّا في هذه المرحلة فقد انطلقت قريحته بأبدع ما نظم لما فيه من إبداع فنّي وصدق عاطفي وانفتاح قريحته على مضامين </w:t>
      </w:r>
      <w:proofErr w:type="gramStart"/>
      <w:r w:rsidRPr="00605B01">
        <w:rPr>
          <w:rFonts w:ascii="Simplified Arabic" w:hAnsi="Simplified Arabic" w:cs="Simplified Arabic"/>
          <w:sz w:val="36"/>
          <w:szCs w:val="36"/>
          <w:rtl/>
          <w:lang w:bidi="ar-IQ"/>
        </w:rPr>
        <w:t>وآفاق ،</w:t>
      </w:r>
      <w:proofErr w:type="gramEnd"/>
      <w:r w:rsidRPr="00605B01">
        <w:rPr>
          <w:rFonts w:ascii="Simplified Arabic" w:hAnsi="Simplified Arabic" w:cs="Simplified Arabic"/>
          <w:sz w:val="36"/>
          <w:szCs w:val="36"/>
          <w:rtl/>
          <w:lang w:bidi="ar-IQ"/>
        </w:rPr>
        <w:t xml:space="preserve"> لم يكن قد ولج فيها من قبل ، لذا جاءت أبرز أغراضه في هذه المرحلة متمثّلة بأغراض ، وهي :                                                                                                                        1ـ الغُربة والحنين : ولعلّ أبرز قصائده في هذه المرحلة هي سينيّته المشهورة ، يقول فيها :</w:t>
      </w:r>
    </w:p>
    <w:p w:rsidR="00DA2283" w:rsidRPr="00605B01" w:rsidRDefault="00DA2283" w:rsidP="00DA2283">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وسلا مصرَ هل سلا القلبُ عنها                  أو أسا جرحه الزَّمانُ المؤسي                                                       وطني لو شُغلتُ با</w:t>
      </w:r>
      <w:r>
        <w:rPr>
          <w:rFonts w:ascii="Simplified Arabic" w:hAnsi="Simplified Arabic" w:cs="Simplified Arabic"/>
          <w:b/>
          <w:bCs/>
          <w:sz w:val="36"/>
          <w:szCs w:val="36"/>
          <w:rtl/>
          <w:lang w:bidi="ar-IQ"/>
        </w:rPr>
        <w:t xml:space="preserve">لخدِّ عنه       </w:t>
      </w:r>
      <w:r w:rsidRPr="00605B01">
        <w:rPr>
          <w:rFonts w:ascii="Simplified Arabic" w:hAnsi="Simplified Arabic" w:cs="Simplified Arabic"/>
          <w:b/>
          <w:bCs/>
          <w:sz w:val="36"/>
          <w:szCs w:val="36"/>
          <w:rtl/>
          <w:lang w:bidi="ar-IQ"/>
        </w:rPr>
        <w:t xml:space="preserve">               نازعتني إليه في الخُلدِ نفسي                                                شهدَ</w:t>
      </w:r>
      <w:r>
        <w:rPr>
          <w:rFonts w:ascii="Simplified Arabic" w:hAnsi="Simplified Arabic" w:cs="Simplified Arabic"/>
          <w:b/>
          <w:bCs/>
          <w:sz w:val="36"/>
          <w:szCs w:val="36"/>
          <w:rtl/>
          <w:lang w:bidi="ar-IQ"/>
        </w:rPr>
        <w:t xml:space="preserve"> اللهُ لمْ يغبْ عن جفوني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شخصهُ ساعةً ولمْ يخلُ حسِّ</w:t>
      </w:r>
    </w:p>
    <w:p w:rsidR="00DA2283" w:rsidRPr="00605B01" w:rsidRDefault="00DA2283" w:rsidP="00DA2283">
      <w:pPr>
        <w:rPr>
          <w:rFonts w:ascii="Simplified Arabic" w:hAnsi="Simplified Arabic" w:cs="Simplified Arabic"/>
          <w:sz w:val="36"/>
          <w:szCs w:val="36"/>
          <w:rtl/>
          <w:lang w:bidi="ar-IQ"/>
        </w:rPr>
      </w:pPr>
      <w:r w:rsidRPr="00605B01">
        <w:rPr>
          <w:rFonts w:ascii="Simplified Arabic" w:hAnsi="Simplified Arabic" w:cs="Simplified Arabic"/>
          <w:sz w:val="36"/>
          <w:szCs w:val="36"/>
          <w:rtl/>
          <w:lang w:bidi="ar-IQ"/>
        </w:rPr>
        <w:lastRenderedPageBreak/>
        <w:t xml:space="preserve">2ـ السّياسيّة </w:t>
      </w:r>
      <w:proofErr w:type="gramStart"/>
      <w:r w:rsidRPr="00605B01">
        <w:rPr>
          <w:rFonts w:ascii="Simplified Arabic" w:hAnsi="Simplified Arabic" w:cs="Simplified Arabic"/>
          <w:sz w:val="36"/>
          <w:szCs w:val="36"/>
          <w:rtl/>
          <w:lang w:bidi="ar-IQ"/>
        </w:rPr>
        <w:t>والاجتماعيّة :</w:t>
      </w:r>
      <w:proofErr w:type="gramEnd"/>
      <w:r w:rsidRPr="00605B01">
        <w:rPr>
          <w:rFonts w:ascii="Simplified Arabic" w:hAnsi="Simplified Arabic" w:cs="Simplified Arabic"/>
          <w:sz w:val="36"/>
          <w:szCs w:val="36"/>
          <w:rtl/>
          <w:lang w:bidi="ar-IQ"/>
        </w:rPr>
        <w:t xml:space="preserve"> وتدخل ضمنها قصائده في البُكاء على أمجاد العُثمانيّين والدّعوة إلى إعادة أمجاد تلك السُّلطة وإخراج الانكليز المحتلّ .                                                                                               3ـ </w:t>
      </w:r>
      <w:proofErr w:type="gramStart"/>
      <w:r w:rsidRPr="00605B01">
        <w:rPr>
          <w:rFonts w:ascii="Simplified Arabic" w:hAnsi="Simplified Arabic" w:cs="Simplified Arabic"/>
          <w:sz w:val="36"/>
          <w:szCs w:val="36"/>
          <w:rtl/>
          <w:lang w:bidi="ar-IQ"/>
        </w:rPr>
        <w:t>الوصف :</w:t>
      </w:r>
      <w:proofErr w:type="gramEnd"/>
      <w:r w:rsidRPr="00605B01">
        <w:rPr>
          <w:rFonts w:ascii="Simplified Arabic" w:hAnsi="Simplified Arabic" w:cs="Simplified Arabic"/>
          <w:sz w:val="36"/>
          <w:szCs w:val="36"/>
          <w:rtl/>
          <w:lang w:bidi="ar-IQ"/>
        </w:rPr>
        <w:t xml:space="preserve"> وهو لا يبتعد كثيراً عن منهج الرّومانسيّين في وصف الطّبيعة والأجواء ، سواء تلك الّتي يراها في الأندلُس ، أم تلك الّتي تركها في مصر ، بعد أن أُجبر على الخروج منها ، وهو في كلّ ذلك لا يبتعد عن الغرض الأبرز ألا وهو الحنين والغُربة .                                                                                                 4ـ الشّعر </w:t>
      </w:r>
      <w:proofErr w:type="gramStart"/>
      <w:r w:rsidRPr="00605B01">
        <w:rPr>
          <w:rFonts w:ascii="Simplified Arabic" w:hAnsi="Simplified Arabic" w:cs="Simplified Arabic"/>
          <w:sz w:val="36"/>
          <w:szCs w:val="36"/>
          <w:rtl/>
          <w:lang w:bidi="ar-IQ"/>
        </w:rPr>
        <w:t>التّاريخي :</w:t>
      </w:r>
      <w:proofErr w:type="gramEnd"/>
      <w:r w:rsidRPr="00605B01">
        <w:rPr>
          <w:rFonts w:ascii="Simplified Arabic" w:hAnsi="Simplified Arabic" w:cs="Simplified Arabic"/>
          <w:sz w:val="36"/>
          <w:szCs w:val="36"/>
          <w:rtl/>
          <w:lang w:bidi="ar-IQ"/>
        </w:rPr>
        <w:t xml:space="preserve"> وهذا يُعدُّ من الأغراض الّتي وجدناها في المرحلة الأُولى من حياته قبل النّفي ؛ إلَّا أنّها اقتصرت في هذه المرحلة على الفرعونيّات ، أو أنَّه استلهم هذه الفرعونيّات ورموزها وتوظيفها في شعره بما يخدم أغراضه التّقليديّة ، وفيها يقول :</w:t>
      </w:r>
    </w:p>
    <w:p w:rsidR="00DA2283" w:rsidRPr="00605B01" w:rsidRDefault="00DA2283" w:rsidP="00DA2283">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 xml:space="preserve">زمانُ الفردِ يا فرعونُ ولَّى                            ودالتْ دولةُ المتجبِّرينا                                                           وأصبحتْ الرُّعاةُ بكلِّ أرضٍ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على حكمِ الرَّعيَّةِ نازلينا                                                        فعجِّلْ يا بن إسماعيلَ عجِّلْ                     وهاتِ النُّورَ واهدِ الحائرينا                                                                   هو المِصباحُ فأتِ بهِ واخرجْ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من الكهفِ السَّوادَ الغافلينا </w:t>
      </w:r>
    </w:p>
    <w:p w:rsidR="00DA2283" w:rsidRPr="00605B01" w:rsidRDefault="00DA2283" w:rsidP="00DA2283">
      <w:pPr>
        <w:rPr>
          <w:rFonts w:ascii="Simplified Arabic" w:hAnsi="Simplified Arabic" w:cs="Simplified Arabic"/>
          <w:sz w:val="36"/>
          <w:szCs w:val="36"/>
          <w:rtl/>
          <w:lang w:bidi="ar-IQ"/>
        </w:rPr>
      </w:pPr>
      <w:r w:rsidRPr="00605B01">
        <w:rPr>
          <w:rFonts w:ascii="Simplified Arabic" w:hAnsi="Simplified Arabic" w:cs="Simplified Arabic"/>
          <w:sz w:val="36"/>
          <w:szCs w:val="36"/>
          <w:rtl/>
          <w:lang w:bidi="ar-IQ"/>
        </w:rPr>
        <w:t xml:space="preserve">وفي مرحلة النّفي وما بعدها فقد تحوَّل في قصائده التّاريخيّة إلى تاريخنا العربي الإسلامي ، يستلهمه ويستنبط منه المعاني والأفكار ، ويصوّر فيه عظمة العرب والمسلمين ، وما كان لهم من أمجاد وما تركوا من آثار تشهد بعظمتهم وتفوّقهم بذلك غايات متعدّدة ، منها توثيق التّاريخ العربي على غرار الغرب ، وبيان مآثر الدّولة </w:t>
      </w:r>
      <w:r w:rsidRPr="00605B01">
        <w:rPr>
          <w:rFonts w:ascii="Simplified Arabic" w:hAnsi="Simplified Arabic" w:cs="Simplified Arabic"/>
          <w:sz w:val="36"/>
          <w:szCs w:val="36"/>
          <w:rtl/>
          <w:lang w:bidi="ar-IQ"/>
        </w:rPr>
        <w:lastRenderedPageBreak/>
        <w:t xml:space="preserve">العُثمانيّة ، فضلاً عن ذلك محاولته استثارة الهمم وتحفيز المجتمع على إعادة أمجاد الأُمَّة .                                                </w:t>
      </w:r>
      <w:r w:rsidRPr="00605B01">
        <w:rPr>
          <w:rFonts w:ascii="Simplified Arabic" w:hAnsi="Simplified Arabic" w:cs="Simplified Arabic"/>
          <w:b/>
          <w:bCs/>
          <w:sz w:val="36"/>
          <w:szCs w:val="36"/>
          <w:rtl/>
          <w:lang w:bidi="ar-IQ"/>
        </w:rPr>
        <w:t xml:space="preserve">                                                                          س11/ بيّن الأغراض الشّعريّة الّتي اهتمَّ بها الشّاعر أحمد شوقي في مرحلة </w:t>
      </w:r>
      <w:proofErr w:type="gramStart"/>
      <w:r w:rsidRPr="00605B01">
        <w:rPr>
          <w:rFonts w:ascii="Simplified Arabic" w:hAnsi="Simplified Arabic" w:cs="Simplified Arabic"/>
          <w:b/>
          <w:bCs/>
          <w:sz w:val="36"/>
          <w:szCs w:val="36"/>
          <w:rtl/>
          <w:lang w:bidi="ar-IQ"/>
        </w:rPr>
        <w:t>النّفي ؟</w:t>
      </w:r>
      <w:proofErr w:type="gramEnd"/>
      <w:r w:rsidRPr="00605B01">
        <w:rPr>
          <w:rFonts w:ascii="Simplified Arabic" w:hAnsi="Simplified Arabic" w:cs="Simplified Arabic"/>
          <w:b/>
          <w:bCs/>
          <w:sz w:val="36"/>
          <w:szCs w:val="36"/>
          <w:rtl/>
          <w:lang w:bidi="ar-IQ"/>
        </w:rPr>
        <w:t xml:space="preserve">                                  </w:t>
      </w:r>
      <w:r w:rsidRPr="00605B01">
        <w:rPr>
          <w:rFonts w:ascii="Simplified Arabic" w:hAnsi="Simplified Arabic" w:cs="Simplified Arabic"/>
          <w:sz w:val="36"/>
          <w:szCs w:val="36"/>
          <w:rtl/>
          <w:lang w:bidi="ar-IQ"/>
        </w:rPr>
        <w:t xml:space="preserve"> ج/                                               </w:t>
      </w:r>
      <w:r w:rsidRPr="00605B01">
        <w:rPr>
          <w:rFonts w:ascii="Simplified Arabic" w:hAnsi="Simplified Arabic" w:cs="Simplified Arabic"/>
          <w:b/>
          <w:bCs/>
          <w:sz w:val="36"/>
          <w:szCs w:val="36"/>
          <w:rtl/>
          <w:lang w:bidi="ar-IQ"/>
        </w:rPr>
        <w:t xml:space="preserve">                                                                              س12/ تكلَّم عن مرحلة النّفي للشّاعر أحمد </w:t>
      </w:r>
      <w:proofErr w:type="gramStart"/>
      <w:r w:rsidRPr="00605B01">
        <w:rPr>
          <w:rFonts w:ascii="Simplified Arabic" w:hAnsi="Simplified Arabic" w:cs="Simplified Arabic"/>
          <w:b/>
          <w:bCs/>
          <w:sz w:val="36"/>
          <w:szCs w:val="36"/>
          <w:rtl/>
          <w:lang w:bidi="ar-IQ"/>
        </w:rPr>
        <w:t>شوقي ،</w:t>
      </w:r>
      <w:proofErr w:type="gramEnd"/>
      <w:r w:rsidRPr="00605B01">
        <w:rPr>
          <w:rFonts w:ascii="Simplified Arabic" w:hAnsi="Simplified Arabic" w:cs="Simplified Arabic"/>
          <w:b/>
          <w:bCs/>
          <w:sz w:val="36"/>
          <w:szCs w:val="36"/>
          <w:rtl/>
          <w:lang w:bidi="ar-IQ"/>
        </w:rPr>
        <w:t xml:space="preserve"> مع ذكر أهمّ الأغراض الّتي تناولها ؟                                                                                                                            </w:t>
      </w:r>
      <w:r w:rsidRPr="00605B01">
        <w:rPr>
          <w:rFonts w:ascii="Simplified Arabic" w:hAnsi="Simplified Arabic" w:cs="Simplified Arabic"/>
          <w:sz w:val="36"/>
          <w:szCs w:val="36"/>
          <w:rtl/>
          <w:lang w:bidi="ar-IQ"/>
        </w:rPr>
        <w:t>ج/</w:t>
      </w:r>
    </w:p>
    <w:p w:rsidR="00DA2283" w:rsidRPr="00605B01" w:rsidRDefault="00DA2283" w:rsidP="00DA2283">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 xml:space="preserve">3ـ مرحلة ما بعد </w:t>
      </w:r>
      <w:proofErr w:type="gramStart"/>
      <w:r w:rsidRPr="00605B01">
        <w:rPr>
          <w:rFonts w:ascii="Simplified Arabic" w:hAnsi="Simplified Arabic" w:cs="Simplified Arabic"/>
          <w:b/>
          <w:bCs/>
          <w:sz w:val="36"/>
          <w:szCs w:val="36"/>
          <w:rtl/>
          <w:lang w:bidi="ar-IQ"/>
        </w:rPr>
        <w:t>النفي :</w:t>
      </w:r>
      <w:proofErr w:type="gramEnd"/>
    </w:p>
    <w:p w:rsidR="00DA2283" w:rsidRPr="00605B01" w:rsidRDefault="00DA2283" w:rsidP="00DA2283">
      <w:pPr>
        <w:rPr>
          <w:rFonts w:ascii="Simplified Arabic" w:hAnsi="Simplified Arabic" w:cs="Simplified Arabic"/>
          <w:sz w:val="36"/>
          <w:szCs w:val="36"/>
          <w:rtl/>
          <w:lang w:bidi="ar-IQ"/>
        </w:rPr>
      </w:pPr>
      <w:r w:rsidRPr="00605B01">
        <w:rPr>
          <w:rFonts w:ascii="Simplified Arabic" w:hAnsi="Simplified Arabic" w:cs="Simplified Arabic"/>
          <w:b/>
          <w:bCs/>
          <w:sz w:val="36"/>
          <w:szCs w:val="36"/>
          <w:rtl/>
          <w:lang w:bidi="ar-IQ"/>
        </w:rPr>
        <w:t xml:space="preserve">س13/ تكلَّم عن مرحلة ما بعد النّفي عند أحمد </w:t>
      </w:r>
      <w:proofErr w:type="gramStart"/>
      <w:r w:rsidRPr="00605B01">
        <w:rPr>
          <w:rFonts w:ascii="Simplified Arabic" w:hAnsi="Simplified Arabic" w:cs="Simplified Arabic"/>
          <w:b/>
          <w:bCs/>
          <w:sz w:val="36"/>
          <w:szCs w:val="36"/>
          <w:rtl/>
          <w:lang w:bidi="ar-IQ"/>
        </w:rPr>
        <w:t>شوقي ،</w:t>
      </w:r>
      <w:proofErr w:type="gramEnd"/>
      <w:r w:rsidRPr="00605B01">
        <w:rPr>
          <w:rFonts w:ascii="Simplified Arabic" w:hAnsi="Simplified Arabic" w:cs="Simplified Arabic"/>
          <w:b/>
          <w:bCs/>
          <w:sz w:val="36"/>
          <w:szCs w:val="36"/>
          <w:rtl/>
          <w:lang w:bidi="ar-IQ"/>
        </w:rPr>
        <w:t xml:space="preserve"> ذاكراً أهمّ الأغراض الّتي تناولها في هذه المرحلة ، مستشهداً لما تقوله ؟                                                        </w:t>
      </w:r>
      <w:r w:rsidRPr="00605B01">
        <w:rPr>
          <w:rFonts w:ascii="Simplified Arabic" w:hAnsi="Simplified Arabic" w:cs="Simplified Arabic"/>
          <w:sz w:val="36"/>
          <w:szCs w:val="36"/>
          <w:rtl/>
          <w:lang w:bidi="ar-IQ"/>
        </w:rPr>
        <w:t xml:space="preserve">                                                 ج/</w:t>
      </w:r>
      <w:r w:rsidRPr="00605B01">
        <w:rPr>
          <w:rFonts w:ascii="Simplified Arabic" w:hAnsi="Simplified Arabic" w:cs="Simplified Arabic"/>
          <w:b/>
          <w:bCs/>
          <w:sz w:val="36"/>
          <w:szCs w:val="36"/>
          <w:rtl/>
          <w:lang w:bidi="ar-IQ"/>
        </w:rPr>
        <w:t xml:space="preserve">                                                                                                                        س14/ اذكر أهمّ الأغراض الشّعريّة الّتي اهتمَّ بها شوقي في مرحلة ما بعد </w:t>
      </w:r>
      <w:proofErr w:type="gramStart"/>
      <w:r w:rsidRPr="00605B01">
        <w:rPr>
          <w:rFonts w:ascii="Simplified Arabic" w:hAnsi="Simplified Arabic" w:cs="Simplified Arabic"/>
          <w:b/>
          <w:bCs/>
          <w:sz w:val="36"/>
          <w:szCs w:val="36"/>
          <w:rtl/>
          <w:lang w:bidi="ar-IQ"/>
        </w:rPr>
        <w:t>النّفي ،</w:t>
      </w:r>
      <w:proofErr w:type="gramEnd"/>
      <w:r w:rsidRPr="00605B01">
        <w:rPr>
          <w:rFonts w:ascii="Simplified Arabic" w:hAnsi="Simplified Arabic" w:cs="Simplified Arabic"/>
          <w:b/>
          <w:bCs/>
          <w:sz w:val="36"/>
          <w:szCs w:val="36"/>
          <w:rtl/>
          <w:lang w:bidi="ar-IQ"/>
        </w:rPr>
        <w:t xml:space="preserve"> مع الاستشهاد بالنّصوص الشّعريّة ؟                                                                                 </w:t>
      </w:r>
      <w:r w:rsidRPr="00605B01">
        <w:rPr>
          <w:rFonts w:ascii="Simplified Arabic" w:hAnsi="Simplified Arabic" w:cs="Simplified Arabic"/>
          <w:sz w:val="36"/>
          <w:szCs w:val="36"/>
          <w:rtl/>
          <w:lang w:bidi="ar-IQ"/>
        </w:rPr>
        <w:t xml:space="preserve">                                     ج/ عاد أحمد شوقي إلى مصر عام 1919</w:t>
      </w:r>
      <w:proofErr w:type="gramStart"/>
      <w:r w:rsidRPr="00605B01">
        <w:rPr>
          <w:rFonts w:ascii="Simplified Arabic" w:hAnsi="Simplified Arabic" w:cs="Simplified Arabic"/>
          <w:sz w:val="36"/>
          <w:szCs w:val="36"/>
          <w:rtl/>
          <w:lang w:bidi="ar-IQ"/>
        </w:rPr>
        <w:t>م ،</w:t>
      </w:r>
      <w:proofErr w:type="gramEnd"/>
      <w:r w:rsidRPr="00605B01">
        <w:rPr>
          <w:rFonts w:ascii="Simplified Arabic" w:hAnsi="Simplified Arabic" w:cs="Simplified Arabic"/>
          <w:sz w:val="36"/>
          <w:szCs w:val="36"/>
          <w:rtl/>
          <w:lang w:bidi="ar-IQ"/>
        </w:rPr>
        <w:t xml:space="preserve"> بتدخُّل من سعد زغلول في وقت تستعر فيه مصر من الاحتلال الانكليزي ، ونجد آثار ما مرَّ به واضحاً في شعره مرتبطاً في هذه المرحلة بوطنه وبشعبه معبّراً عن تطلّعاتهم وآمالهم ، جاعلاً من شعره صوتاً لاستثارة الهمم وتصوير ما يسمو إليه الثّوريّون والإصلاحيّون من تغيّير وتحرُّر .                                                                                                                  </w:t>
      </w:r>
      <w:r w:rsidRPr="00605B01">
        <w:rPr>
          <w:rFonts w:ascii="Simplified Arabic" w:hAnsi="Simplified Arabic" w:cs="Simplified Arabic"/>
          <w:sz w:val="36"/>
          <w:szCs w:val="36"/>
          <w:rtl/>
          <w:lang w:bidi="ar-IQ"/>
        </w:rPr>
        <w:lastRenderedPageBreak/>
        <w:t xml:space="preserve">ويبدو انسجاماً مع الغرض السّياسي والاجتماعي الإصلاحي الَّذي عكف عليه </w:t>
      </w:r>
      <w:proofErr w:type="gramStart"/>
      <w:r w:rsidRPr="00605B01">
        <w:rPr>
          <w:rFonts w:ascii="Simplified Arabic" w:hAnsi="Simplified Arabic" w:cs="Simplified Arabic"/>
          <w:sz w:val="36"/>
          <w:szCs w:val="36"/>
          <w:rtl/>
          <w:lang w:bidi="ar-IQ"/>
        </w:rPr>
        <w:t>شوقي ،</w:t>
      </w:r>
      <w:proofErr w:type="gramEnd"/>
      <w:r w:rsidRPr="00605B01">
        <w:rPr>
          <w:rFonts w:ascii="Simplified Arabic" w:hAnsi="Simplified Arabic" w:cs="Simplified Arabic"/>
          <w:sz w:val="36"/>
          <w:szCs w:val="36"/>
          <w:rtl/>
          <w:lang w:bidi="ar-IQ"/>
        </w:rPr>
        <w:t xml:space="preserve"> وقد انبرى يمجّد رجالات الفكر والثّورة ، وهو ما لم نكن قد وجدناه ، لاسيّما في المرحلة الأُولى من حياته (القصر) موظِّفاً أغراضه التّقليديّة والتّجديديّة لهذا الجانب ، وعلى سبيل المثال في رثاء سعد زغلول :</w:t>
      </w:r>
    </w:p>
    <w:p w:rsidR="00DA2283" w:rsidRPr="00605B01" w:rsidRDefault="00DA2283" w:rsidP="00DA2283">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شيِّعوا الشَّمسَ ومالوا بِضُحاها                   وانحنى الشّرقُ عليها فبكاها                                            يا عدوَّ الق</w:t>
      </w:r>
      <w:r>
        <w:rPr>
          <w:rFonts w:ascii="Simplified Arabic" w:hAnsi="Simplified Arabic" w:cs="Simplified Arabic"/>
          <w:b/>
          <w:bCs/>
          <w:sz w:val="36"/>
          <w:szCs w:val="36"/>
          <w:rtl/>
          <w:lang w:bidi="ar-IQ"/>
        </w:rPr>
        <w:t xml:space="preserve">يدِ لم يلمحْ لهُ         </w:t>
      </w:r>
      <w:r w:rsidRPr="00605B01">
        <w:rPr>
          <w:rFonts w:ascii="Simplified Arabic" w:hAnsi="Simplified Arabic" w:cs="Simplified Arabic"/>
          <w:b/>
          <w:bCs/>
          <w:sz w:val="36"/>
          <w:szCs w:val="36"/>
          <w:rtl/>
          <w:lang w:bidi="ar-IQ"/>
        </w:rPr>
        <w:t xml:space="preserve">                   شبحاً في خطَّةٍ إلَّا أباها</w:t>
      </w:r>
    </w:p>
    <w:p w:rsidR="00E3123E" w:rsidRPr="002C24AD" w:rsidRDefault="00DA2283" w:rsidP="00DA2283">
      <w:r w:rsidRPr="00605B01">
        <w:rPr>
          <w:rFonts w:ascii="Simplified Arabic" w:hAnsi="Simplified Arabic" w:cs="Simplified Arabic"/>
          <w:sz w:val="36"/>
          <w:szCs w:val="36"/>
          <w:rtl/>
          <w:lang w:bidi="ar-IQ"/>
        </w:rPr>
        <w:t xml:space="preserve">مستخلصين من كلّ ما سبق ملكة شوقي الفنيّة العاليّة الّتي أعانته على خوض لجج مضامين متعدّدة أعانته عليها ثقافته ومخيّلته الواسعة الّتي غذّيت بفعل ثقافته وأسفاره وما مرَّ به من أحوال جعلت لديه فيضاً لا ينضب من المعاني </w:t>
      </w:r>
      <w:proofErr w:type="gramStart"/>
      <w:r w:rsidRPr="00605B01">
        <w:rPr>
          <w:rFonts w:ascii="Simplified Arabic" w:hAnsi="Simplified Arabic" w:cs="Simplified Arabic"/>
          <w:sz w:val="36"/>
          <w:szCs w:val="36"/>
          <w:rtl/>
          <w:lang w:bidi="ar-IQ"/>
        </w:rPr>
        <w:t>والصّور .</w:t>
      </w:r>
      <w:proofErr w:type="gramEnd"/>
      <w:r w:rsidRPr="00605B01">
        <w:rPr>
          <w:rFonts w:ascii="Simplified Arabic" w:hAnsi="Simplified Arabic" w:cs="Simplified Arabic"/>
          <w:sz w:val="36"/>
          <w:szCs w:val="36"/>
          <w:rtl/>
          <w:lang w:bidi="ar-IQ"/>
        </w:rPr>
        <w:t xml:space="preserve">                                                                                                                         أمّا ثقافته فتظهر بشكل واضح وجليّ في </w:t>
      </w:r>
      <w:proofErr w:type="gramStart"/>
      <w:r w:rsidRPr="00605B01">
        <w:rPr>
          <w:rFonts w:ascii="Simplified Arabic" w:hAnsi="Simplified Arabic" w:cs="Simplified Arabic"/>
          <w:sz w:val="36"/>
          <w:szCs w:val="36"/>
          <w:rtl/>
          <w:lang w:bidi="ar-IQ"/>
        </w:rPr>
        <w:t>شعره ،</w:t>
      </w:r>
      <w:proofErr w:type="gramEnd"/>
      <w:r w:rsidRPr="00605B01">
        <w:rPr>
          <w:rFonts w:ascii="Simplified Arabic" w:hAnsi="Simplified Arabic" w:cs="Simplified Arabic"/>
          <w:sz w:val="36"/>
          <w:szCs w:val="36"/>
          <w:rtl/>
          <w:lang w:bidi="ar-IQ"/>
        </w:rPr>
        <w:t xml:space="preserve"> ويمكن أن نحدّد له مرحلتين رئيسيتيّن طبعت هذه الثّقافة بطابعها .                                                                                                               الأولى/ مرحلة ما قبل البعثة والسّفر إلى </w:t>
      </w:r>
      <w:proofErr w:type="gramStart"/>
      <w:r w:rsidRPr="00605B01">
        <w:rPr>
          <w:rFonts w:ascii="Simplified Arabic" w:hAnsi="Simplified Arabic" w:cs="Simplified Arabic"/>
          <w:sz w:val="36"/>
          <w:szCs w:val="36"/>
          <w:rtl/>
          <w:lang w:bidi="ar-IQ"/>
        </w:rPr>
        <w:t>فرنسا :</w:t>
      </w:r>
      <w:proofErr w:type="gramEnd"/>
      <w:r w:rsidRPr="00605B01">
        <w:rPr>
          <w:rFonts w:ascii="Simplified Arabic" w:hAnsi="Simplified Arabic" w:cs="Simplified Arabic"/>
          <w:sz w:val="36"/>
          <w:szCs w:val="36"/>
          <w:rtl/>
          <w:lang w:bidi="ar-IQ"/>
        </w:rPr>
        <w:t xml:space="preserve"> إذ في هذه المرحلة المبكّرة من حياته انشغل أحمد شوقي بالثّقافة العربيّة بطابعها الكلاسيكي القديم شارباً من مناهل الشّعراء العرب .                                                                                                            الثّانية/ مرحلة البعثة وما </w:t>
      </w:r>
      <w:proofErr w:type="gramStart"/>
      <w:r w:rsidRPr="00605B01">
        <w:rPr>
          <w:rFonts w:ascii="Simplified Arabic" w:hAnsi="Simplified Arabic" w:cs="Simplified Arabic"/>
          <w:sz w:val="36"/>
          <w:szCs w:val="36"/>
          <w:rtl/>
          <w:lang w:bidi="ar-IQ"/>
        </w:rPr>
        <w:t>بعدها :</w:t>
      </w:r>
      <w:proofErr w:type="gramEnd"/>
      <w:r w:rsidRPr="00605B01">
        <w:rPr>
          <w:rFonts w:ascii="Simplified Arabic" w:hAnsi="Simplified Arabic" w:cs="Simplified Arabic"/>
          <w:sz w:val="36"/>
          <w:szCs w:val="36"/>
          <w:rtl/>
          <w:lang w:bidi="ar-IQ"/>
        </w:rPr>
        <w:t xml:space="preserve"> وهو إلى تقصّي كلّ ما هو جديد ، لاسيّما ما هو متوافر في السّاحة الثّقافيّة الفرنسيّة ، من مضامين وأجناس وأشكال جديدة لم يألفها المثقَّف العربي من قبل .  </w:t>
      </w:r>
      <w:bookmarkEnd w:id="0"/>
    </w:p>
    <w:sectPr w:rsidR="00E3123E" w:rsidRPr="002C2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3E"/>
    <w:rsid w:val="0011599C"/>
    <w:rsid w:val="002C24AD"/>
    <w:rsid w:val="00407D90"/>
    <w:rsid w:val="00770630"/>
    <w:rsid w:val="009F2EED"/>
    <w:rsid w:val="00D01A28"/>
    <w:rsid w:val="00DA2283"/>
    <w:rsid w:val="00DA2EC0"/>
    <w:rsid w:val="00E3123E"/>
    <w:rsid w:val="00EE5F1B"/>
    <w:rsid w:val="00F166C5"/>
    <w:rsid w:val="00FC0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F017"/>
  <w15:chartTrackingRefBased/>
  <w15:docId w15:val="{BC9C4888-095B-47B7-912E-B059C31A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1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2019-05-05T08:55:00Z</dcterms:created>
  <dcterms:modified xsi:type="dcterms:W3CDTF">2019-05-05T08:55:00Z</dcterms:modified>
</cp:coreProperties>
</file>