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C26E" w14:textId="77777777" w:rsidR="001871FA" w:rsidRDefault="001871FA"/>
    <w:p w14:paraId="4A52ADA2" w14:textId="5FE85094" w:rsidR="006B25A1" w:rsidRDefault="006B25A1" w:rsidP="006B25A1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B25A1">
        <w:rPr>
          <w:rFonts w:ascii="Times New Roman" w:hAnsi="Times New Roman" w:cs="Times New Roman"/>
          <w:b/>
          <w:bCs/>
          <w:sz w:val="32"/>
          <w:szCs w:val="32"/>
          <w:rtl/>
        </w:rPr>
        <w:t>مستقبل الروبوت</w:t>
      </w:r>
      <w:r w:rsidR="00C2008A">
        <w:rPr>
          <w:rFonts w:ascii="Times New Roman" w:hAnsi="Times New Roman" w:cs="Times New Roman" w:hint="cs"/>
          <w:b/>
          <w:bCs/>
          <w:sz w:val="32"/>
          <w:szCs w:val="32"/>
          <w:rtl/>
        </w:rPr>
        <w:t>ي</w:t>
      </w:r>
      <w:r w:rsidRPr="006B25A1">
        <w:rPr>
          <w:rFonts w:ascii="Times New Roman" w:hAnsi="Times New Roman" w:cs="Times New Roman"/>
          <w:b/>
          <w:bCs/>
          <w:sz w:val="32"/>
          <w:szCs w:val="32"/>
          <w:rtl/>
        </w:rPr>
        <w:t>ات</w:t>
      </w:r>
      <w:r w:rsidR="00A93B9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/ علم الروبوتات</w:t>
      </w:r>
      <w:bookmarkStart w:id="0" w:name="_GoBack"/>
      <w:bookmarkEnd w:id="0"/>
      <w:r w:rsidRPr="006B25A1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والذكاء الاصطناعي</w:t>
      </w:r>
      <w:r w:rsidRPr="006B25A1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في أوروبا</w:t>
      </w:r>
    </w:p>
    <w:p w14:paraId="60DBF81E" w14:textId="77777777" w:rsidR="00A41ADB" w:rsidRDefault="00C27795" w:rsidP="00C2779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C27795">
        <w:rPr>
          <w:rFonts w:ascii="Times New Roman" w:hAnsi="Times New Roman" w:cs="Times New Roman"/>
          <w:sz w:val="28"/>
          <w:szCs w:val="28"/>
          <w:rtl/>
        </w:rPr>
        <w:t>قدمت لجنة الشؤون القانونية بالبرلمان الأوروبي مؤخرا تقريرا عن قواعد القانون المدني في مجال الروبوت</w:t>
      </w:r>
      <w:r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C27795">
        <w:rPr>
          <w:rFonts w:ascii="Times New Roman" w:hAnsi="Times New Roman" w:cs="Times New Roman"/>
          <w:sz w:val="28"/>
          <w:szCs w:val="28"/>
          <w:rtl/>
        </w:rPr>
        <w:t xml:space="preserve">ات.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C27795">
        <w:rPr>
          <w:rFonts w:ascii="Times New Roman" w:hAnsi="Times New Roman" w:cs="Times New Roman"/>
          <w:sz w:val="28"/>
          <w:szCs w:val="28"/>
          <w:rtl/>
        </w:rPr>
        <w:t>نظرًا لوجود جدل عام متزايد حول استخدام الروبوتات والذكاء الاصطناعي ، تأتي هذه المبادرة في الوقت المناسب وتثير أسئلة مهمة للاتحاد الأوروبي</w:t>
      </w:r>
      <w:r w:rsidRPr="00C27795">
        <w:rPr>
          <w:rFonts w:ascii="Times New Roman" w:hAnsi="Times New Roman" w:cs="Times New Roman"/>
          <w:sz w:val="28"/>
          <w:szCs w:val="28"/>
        </w:rPr>
        <w:t>.</w:t>
      </w:r>
    </w:p>
    <w:p w14:paraId="71CA6FB0" w14:textId="77777777" w:rsidR="00C27795" w:rsidRDefault="00E43FAB" w:rsidP="00C27795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ولا بد من الاشارة الى ان 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>المنافسة الدولية شرسة.</w:t>
      </w:r>
      <w:r>
        <w:rPr>
          <w:rFonts w:ascii="Times New Roman" w:hAnsi="Times New Roman" w:cs="Times New Roman" w:hint="cs"/>
          <w:sz w:val="28"/>
          <w:szCs w:val="28"/>
          <w:rtl/>
        </w:rPr>
        <w:t>اذ ان كل من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 xml:space="preserve"> جوجل ،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 xml:space="preserve">الأمازون ،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 xml:space="preserve">الفيسبوك -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 xml:space="preserve">الجميع </w:t>
      </w:r>
      <w:r>
        <w:rPr>
          <w:rFonts w:ascii="Times New Roman" w:hAnsi="Times New Roman" w:cs="Times New Roman" w:hint="cs"/>
          <w:sz w:val="28"/>
          <w:szCs w:val="28"/>
          <w:rtl/>
        </w:rPr>
        <w:t>يتسابقون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 xml:space="preserve"> على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استخدام </w:t>
      </w:r>
      <w:r w:rsidR="00D439BF" w:rsidRPr="00D439BF">
        <w:rPr>
          <w:rFonts w:ascii="Times New Roman" w:hAnsi="Times New Roman" w:cs="Times New Roman"/>
          <w:sz w:val="28"/>
          <w:szCs w:val="28"/>
          <w:rtl/>
        </w:rPr>
        <w:t>الذكاء الاصطناعي في الوقت الراهن.</w:t>
      </w:r>
    </w:p>
    <w:p w14:paraId="7E2B9624" w14:textId="77777777" w:rsidR="00E43FAB" w:rsidRDefault="00325392" w:rsidP="00E43FAB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325392">
        <w:rPr>
          <w:rFonts w:ascii="Times New Roman" w:hAnsi="Times New Roman" w:cs="Times New Roman"/>
          <w:sz w:val="28"/>
          <w:szCs w:val="28"/>
          <w:rtl/>
        </w:rPr>
        <w:t xml:space="preserve">في الوقت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ذاته </w:t>
      </w:r>
      <w:r w:rsidRPr="00325392">
        <w:rPr>
          <w:rFonts w:ascii="Times New Roman" w:hAnsi="Times New Roman" w:cs="Times New Roman"/>
          <w:sz w:val="28"/>
          <w:szCs w:val="28"/>
          <w:rtl/>
        </w:rPr>
        <w:t>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نجد</w:t>
      </w:r>
      <w:r w:rsidRPr="00325392">
        <w:rPr>
          <w:rFonts w:ascii="Times New Roman" w:hAnsi="Times New Roman" w:cs="Times New Roman"/>
          <w:sz w:val="28"/>
          <w:szCs w:val="28"/>
          <w:rtl/>
        </w:rPr>
        <w:t xml:space="preserve"> أوروبا في موقف قوي  من الناحي</w:t>
      </w:r>
      <w:r w:rsidR="00160736">
        <w:rPr>
          <w:rFonts w:ascii="Times New Roman" w:hAnsi="Times New Roman" w:cs="Times New Roman" w:hint="cs"/>
          <w:sz w:val="28"/>
          <w:szCs w:val="28"/>
          <w:rtl/>
        </w:rPr>
        <w:t>تين</w:t>
      </w:r>
      <w:r w:rsidRPr="00325392">
        <w:rPr>
          <w:rFonts w:ascii="Times New Roman" w:hAnsi="Times New Roman" w:cs="Times New Roman"/>
          <w:sz w:val="28"/>
          <w:szCs w:val="28"/>
          <w:rtl/>
        </w:rPr>
        <w:t xml:space="preserve"> العلمية والتجارية. </w:t>
      </w:r>
      <w:r w:rsidR="00160736"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325392">
        <w:rPr>
          <w:rFonts w:ascii="Times New Roman" w:hAnsi="Times New Roman" w:cs="Times New Roman"/>
          <w:sz w:val="28"/>
          <w:szCs w:val="28"/>
          <w:rtl/>
        </w:rPr>
        <w:t xml:space="preserve">على سبيل المثال ، </w:t>
      </w:r>
      <w:r w:rsidR="00160736">
        <w:rPr>
          <w:rFonts w:ascii="Times New Roman" w:hAnsi="Times New Roman" w:cs="Times New Roman" w:hint="cs"/>
          <w:sz w:val="28"/>
          <w:szCs w:val="28"/>
          <w:rtl/>
        </w:rPr>
        <w:t>تنتج</w:t>
      </w:r>
      <w:r w:rsidRPr="00325392">
        <w:rPr>
          <w:rFonts w:ascii="Times New Roman" w:hAnsi="Times New Roman" w:cs="Times New Roman"/>
          <w:sz w:val="28"/>
          <w:szCs w:val="28"/>
          <w:rtl/>
        </w:rPr>
        <w:t xml:space="preserve"> حوالي ربع جميع الروبوتات الصناعية ونصف روبوتات الخدمة المهنية في أوروبا ، و</w:t>
      </w:r>
      <w:r w:rsidR="00BE5A00">
        <w:rPr>
          <w:rFonts w:ascii="Times New Roman" w:hAnsi="Times New Roman" w:cs="Times New Roman" w:hint="cs"/>
          <w:sz w:val="28"/>
          <w:szCs w:val="28"/>
          <w:rtl/>
        </w:rPr>
        <w:t>يكون مصدر ال</w:t>
      </w:r>
      <w:r w:rsidRPr="00325392">
        <w:rPr>
          <w:rFonts w:ascii="Times New Roman" w:hAnsi="Times New Roman" w:cs="Times New Roman"/>
          <w:sz w:val="28"/>
          <w:szCs w:val="28"/>
          <w:rtl/>
        </w:rPr>
        <w:t>كثير من الا</w:t>
      </w:r>
      <w:r w:rsidR="00BE5A00">
        <w:rPr>
          <w:rFonts w:ascii="Times New Roman" w:hAnsi="Times New Roman" w:cs="Times New Roman" w:hint="cs"/>
          <w:sz w:val="28"/>
          <w:szCs w:val="28"/>
          <w:rtl/>
        </w:rPr>
        <w:t xml:space="preserve">نجازات </w:t>
      </w:r>
      <w:r w:rsidRPr="00325392">
        <w:rPr>
          <w:rFonts w:ascii="Times New Roman" w:hAnsi="Times New Roman" w:cs="Times New Roman"/>
          <w:sz w:val="28"/>
          <w:szCs w:val="28"/>
          <w:rtl/>
        </w:rPr>
        <w:t>الحديثة في الذكاء الاصطناعي من المختبرات الأوروبية.</w:t>
      </w:r>
    </w:p>
    <w:p w14:paraId="692BCFCC" w14:textId="77777777" w:rsidR="00BE5A00" w:rsidRDefault="00243D7C" w:rsidP="00BE5A0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243D7C">
        <w:rPr>
          <w:rFonts w:ascii="Times New Roman" w:hAnsi="Times New Roman" w:cs="Times New Roman"/>
          <w:sz w:val="28"/>
          <w:szCs w:val="28"/>
          <w:rtl/>
        </w:rPr>
        <w:t xml:space="preserve">تستخدم الروبوتات في العديد من </w:t>
      </w:r>
      <w:r>
        <w:rPr>
          <w:rFonts w:ascii="Times New Roman" w:hAnsi="Times New Roman" w:cs="Times New Roman" w:hint="cs"/>
          <w:sz w:val="28"/>
          <w:szCs w:val="28"/>
          <w:rtl/>
        </w:rPr>
        <w:t>المجالات التي تعاني من</w:t>
      </w:r>
      <w:r w:rsidRPr="00243D7C">
        <w:rPr>
          <w:rFonts w:ascii="Times New Roman" w:hAnsi="Times New Roman" w:cs="Times New Roman"/>
          <w:sz w:val="28"/>
          <w:szCs w:val="28"/>
          <w:rtl/>
        </w:rPr>
        <w:t xml:space="preserve"> نقص العمالة مثل الرعاية الصحية والزراعة وحتى التصنيع.</w:t>
      </w:r>
    </w:p>
    <w:p w14:paraId="50CFB487" w14:textId="77777777" w:rsidR="00243D7C" w:rsidRDefault="00D63ED0" w:rsidP="00243D7C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فضلا عن ذلك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 w:rsidR="001516DC">
        <w:rPr>
          <w:rFonts w:ascii="Times New Roman" w:hAnsi="Times New Roman" w:cs="Times New Roman" w:hint="cs"/>
          <w:sz w:val="28"/>
          <w:szCs w:val="28"/>
          <w:rtl/>
        </w:rPr>
        <w:t>يحل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العديد من الرجال الآليين </w:t>
      </w:r>
      <w:r w:rsidR="001516DC">
        <w:rPr>
          <w:rFonts w:ascii="Times New Roman" w:hAnsi="Times New Roman" w:cs="Times New Roman" w:hint="cs"/>
          <w:sz w:val="28"/>
          <w:szCs w:val="28"/>
          <w:rtl/>
        </w:rPr>
        <w:t>محل الانسان في انجاز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516DC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أعمال </w:t>
      </w:r>
      <w:r w:rsidR="001516DC">
        <w:rPr>
          <w:rFonts w:ascii="Times New Roman" w:hAnsi="Times New Roman" w:cs="Times New Roman" w:hint="cs"/>
          <w:sz w:val="28"/>
          <w:szCs w:val="28"/>
          <w:rtl/>
        </w:rPr>
        <w:t xml:space="preserve">التي تعد 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مملة </w:t>
      </w:r>
      <w:r w:rsidRPr="009855CE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وقذرة </w:t>
      </w:r>
      <w:r w:rsidRPr="00D63ED0">
        <w:rPr>
          <w:rFonts w:ascii="Times New Roman" w:hAnsi="Times New Roman" w:cs="Times New Roman"/>
          <w:sz w:val="28"/>
          <w:szCs w:val="28"/>
          <w:rtl/>
        </w:rPr>
        <w:t>وخطيرة مثل التفتيش على خزانات النفط أو لحام</w:t>
      </w:r>
      <w:r w:rsidR="009855CE">
        <w:rPr>
          <w:rFonts w:ascii="Times New Roman" w:hAnsi="Times New Roman" w:cs="Times New Roman" w:hint="cs"/>
          <w:sz w:val="28"/>
          <w:szCs w:val="28"/>
          <w:rtl/>
        </w:rPr>
        <w:t xml:space="preserve"> الاجزاء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المعدنية. </w:t>
      </w:r>
      <w:r w:rsidR="002B68A8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بعيدًا عن استبدال البشر ، نحن نريد </w:t>
      </w:r>
      <w:r w:rsidR="002B68A8">
        <w:rPr>
          <w:rFonts w:ascii="Times New Roman" w:hAnsi="Times New Roman" w:cs="Times New Roman" w:hint="cs"/>
          <w:sz w:val="28"/>
          <w:szCs w:val="28"/>
          <w:rtl/>
        </w:rPr>
        <w:t xml:space="preserve">من 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الروبوتات </w:t>
      </w:r>
      <w:r w:rsidR="002B68A8">
        <w:rPr>
          <w:rFonts w:ascii="Times New Roman" w:hAnsi="Times New Roman" w:cs="Times New Roman" w:hint="cs"/>
          <w:sz w:val="28"/>
          <w:szCs w:val="28"/>
          <w:rtl/>
        </w:rPr>
        <w:t>ان تساعد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البشر </w:t>
      </w:r>
      <w:r w:rsidR="002B68A8">
        <w:rPr>
          <w:rFonts w:ascii="Times New Roman" w:hAnsi="Times New Roman" w:cs="Times New Roman" w:hint="cs"/>
          <w:sz w:val="28"/>
          <w:szCs w:val="28"/>
          <w:rtl/>
        </w:rPr>
        <w:t>كي</w:t>
      </w:r>
      <w:r w:rsidRPr="00D63ED0">
        <w:rPr>
          <w:rFonts w:ascii="Times New Roman" w:hAnsi="Times New Roman" w:cs="Times New Roman"/>
          <w:sz w:val="28"/>
          <w:szCs w:val="28"/>
          <w:rtl/>
        </w:rPr>
        <w:t xml:space="preserve"> يتمكنوا من التركيز على الأساسيات.</w:t>
      </w:r>
    </w:p>
    <w:p w14:paraId="4B4D7CB4" w14:textId="77777777" w:rsidR="002B68A8" w:rsidRDefault="00134B94" w:rsidP="002B68A8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تقدم المفوضية الأوروبية </w:t>
      </w:r>
      <w:r>
        <w:rPr>
          <w:rFonts w:ascii="Times New Roman" w:hAnsi="Times New Roman" w:cs="Times New Roman" w:hint="cs"/>
          <w:sz w:val="28"/>
          <w:szCs w:val="28"/>
          <w:rtl/>
        </w:rPr>
        <w:t>نهجا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أوروبي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 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للذكاء الاصطناعي والروبوتات. </w:t>
      </w:r>
      <w:r>
        <w:rPr>
          <w:rFonts w:ascii="Times New Roman" w:hAnsi="Times New Roman" w:cs="Times New Roman" w:hint="cs"/>
          <w:sz w:val="28"/>
          <w:szCs w:val="28"/>
          <w:rtl/>
        </w:rPr>
        <w:t>ويتناول هذا النهج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الجوانب التكنولوجية والأخلاقية والقانونية والاجتماعية الاقتصادية لتعزيز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امكانية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الاتحاد الأوروبي </w:t>
      </w:r>
      <w:r>
        <w:rPr>
          <w:rFonts w:ascii="Times New Roman" w:hAnsi="Times New Roman" w:cs="Times New Roman" w:hint="cs"/>
          <w:sz w:val="28"/>
          <w:szCs w:val="28"/>
          <w:rtl/>
        </w:rPr>
        <w:t>البحثية والصناعية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3F5E">
        <w:rPr>
          <w:rFonts w:ascii="Times New Roman" w:hAnsi="Times New Roman" w:cs="Times New Roman" w:hint="cs"/>
          <w:sz w:val="28"/>
          <w:szCs w:val="28"/>
          <w:rtl/>
        </w:rPr>
        <w:t>وجعل الذكاء الاصطناعي</w:t>
      </w:r>
      <w:r w:rsidRPr="00134B94">
        <w:rPr>
          <w:rFonts w:ascii="Times New Roman" w:hAnsi="Times New Roman" w:cs="Times New Roman"/>
          <w:sz w:val="28"/>
          <w:szCs w:val="28"/>
          <w:rtl/>
        </w:rPr>
        <w:t xml:space="preserve"> في خدمة المواطنين والاقتصاد الأوروبي.</w:t>
      </w:r>
    </w:p>
    <w:p w14:paraId="76B5E12D" w14:textId="77777777" w:rsidR="00BC3F5E" w:rsidRDefault="00637560" w:rsidP="00BC3F5E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وقد اصبح الذكاء الاصطناعي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 xml:space="preserve"> مجالا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ذا 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أهمية استراتيجية ومحرك رئيسي للتنمية الاقتصادية. 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يمكن أن 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>يقدم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 الحلول للعديد من التحديات المجتمعية 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 xml:space="preserve">بدءا 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من معالجة الأمراض 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 xml:space="preserve">ووصولا الى 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تقليل الأثر البيئي للزراعة. ومع ذلك ، 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>لا بد من</w:t>
      </w:r>
      <w:r w:rsidRPr="00637560">
        <w:rPr>
          <w:rFonts w:ascii="Times New Roman" w:hAnsi="Times New Roman" w:cs="Times New Roman"/>
          <w:sz w:val="28"/>
          <w:szCs w:val="28"/>
          <w:rtl/>
        </w:rPr>
        <w:t xml:space="preserve"> معالجة الآثار الاجتماعية والاقتصادية والقانونية والأخلاقية ب</w:t>
      </w:r>
      <w:r w:rsidR="002D4FB9">
        <w:rPr>
          <w:rFonts w:ascii="Times New Roman" w:hAnsi="Times New Roman" w:cs="Times New Roman" w:hint="cs"/>
          <w:sz w:val="28"/>
          <w:szCs w:val="28"/>
          <w:rtl/>
        </w:rPr>
        <w:t>حذر</w:t>
      </w:r>
      <w:r w:rsidRPr="00637560">
        <w:rPr>
          <w:rFonts w:ascii="Times New Roman" w:hAnsi="Times New Roman" w:cs="Times New Roman"/>
          <w:sz w:val="28"/>
          <w:szCs w:val="28"/>
          <w:rtl/>
        </w:rPr>
        <w:t>.</w:t>
      </w:r>
    </w:p>
    <w:p w14:paraId="3A8C68BE" w14:textId="77777777" w:rsidR="002D4FB9" w:rsidRPr="00A41ADB" w:rsidRDefault="00F5543C" w:rsidP="002D4FB9">
      <w:pPr>
        <w:bidi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F5543C">
        <w:rPr>
          <w:rFonts w:ascii="Times New Roman" w:hAnsi="Times New Roman" w:cs="Times New Roman"/>
          <w:sz w:val="28"/>
          <w:szCs w:val="28"/>
          <w:rtl/>
        </w:rPr>
        <w:t xml:space="preserve">تعمل المفوضية على زيادة استثماراتها السنوية في </w:t>
      </w:r>
      <w:r>
        <w:rPr>
          <w:rFonts w:ascii="Times New Roman" w:hAnsi="Times New Roman" w:cs="Times New Roman" w:hint="cs"/>
          <w:sz w:val="28"/>
          <w:szCs w:val="28"/>
          <w:rtl/>
        </w:rPr>
        <w:t>مجال الذكاء الاصطناعي</w:t>
      </w:r>
      <w:r w:rsidRPr="00F5543C">
        <w:rPr>
          <w:rFonts w:ascii="Times New Roman" w:hAnsi="Times New Roman" w:cs="Times New Roman"/>
          <w:sz w:val="28"/>
          <w:szCs w:val="28"/>
          <w:rtl/>
        </w:rPr>
        <w:t xml:space="preserve"> بنسبة 70٪ في إطار برنامج البحث والابتكار</w:t>
      </w:r>
      <w:r w:rsidR="007C308B">
        <w:rPr>
          <w:rFonts w:ascii="Times New Roman" w:hAnsi="Times New Roman" w:cs="Times New Roman" w:hint="cs"/>
          <w:sz w:val="28"/>
          <w:szCs w:val="28"/>
          <w:rtl/>
        </w:rPr>
        <w:t xml:space="preserve"> (</w:t>
      </w:r>
      <w:r w:rsidR="007C308B">
        <w:rPr>
          <w:rFonts w:ascii="Times New Roman" w:hAnsi="Times New Roman" w:cs="Times New Roman"/>
          <w:sz w:val="28"/>
          <w:szCs w:val="28"/>
        </w:rPr>
        <w:t>Horizon</w:t>
      </w:r>
      <w:r w:rsidR="007C308B">
        <w:rPr>
          <w:rFonts w:ascii="Times New Roman" w:hAnsi="Times New Roman" w:cs="Times New Roman" w:hint="cs"/>
          <w:sz w:val="28"/>
          <w:szCs w:val="28"/>
          <w:rtl/>
        </w:rPr>
        <w:t>)</w:t>
      </w:r>
      <w:r w:rsidRPr="00F5543C">
        <w:rPr>
          <w:rFonts w:ascii="Times New Roman" w:hAnsi="Times New Roman" w:cs="Times New Roman"/>
          <w:sz w:val="28"/>
          <w:szCs w:val="28"/>
          <w:rtl/>
        </w:rPr>
        <w:t xml:space="preserve"> 2020 ، حيث ستصل إلى 1.5 مليار يورو للفترة 2018-2020.</w:t>
      </w:r>
    </w:p>
    <w:sectPr w:rsidR="002D4FB9" w:rsidRPr="00A41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A1"/>
    <w:rsid w:val="00004089"/>
    <w:rsid w:val="00134B94"/>
    <w:rsid w:val="001516DC"/>
    <w:rsid w:val="00160736"/>
    <w:rsid w:val="001871FA"/>
    <w:rsid w:val="00243D7C"/>
    <w:rsid w:val="00246900"/>
    <w:rsid w:val="002B68A8"/>
    <w:rsid w:val="002D4FB9"/>
    <w:rsid w:val="00325392"/>
    <w:rsid w:val="00637560"/>
    <w:rsid w:val="006B25A1"/>
    <w:rsid w:val="007C308B"/>
    <w:rsid w:val="009855CE"/>
    <w:rsid w:val="00A41ADB"/>
    <w:rsid w:val="00A93B9F"/>
    <w:rsid w:val="00BC3F5E"/>
    <w:rsid w:val="00BE5A00"/>
    <w:rsid w:val="00C2008A"/>
    <w:rsid w:val="00C27795"/>
    <w:rsid w:val="00D439BF"/>
    <w:rsid w:val="00D63ED0"/>
    <w:rsid w:val="00E04401"/>
    <w:rsid w:val="00E43FAB"/>
    <w:rsid w:val="00F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D506"/>
  <w15:chartTrackingRefBased/>
  <w15:docId w15:val="{4C02643C-10D6-42F2-9297-3F6E1D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27</cp:revision>
  <dcterms:created xsi:type="dcterms:W3CDTF">2018-12-18T18:23:00Z</dcterms:created>
  <dcterms:modified xsi:type="dcterms:W3CDTF">2018-12-23T18:45:00Z</dcterms:modified>
</cp:coreProperties>
</file>